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Yangon,</w:t>
      </w:r>
      <w:r>
        <w:t xml:space="preserve"> </w:t>
      </w:r>
      <w:r>
        <w:t xml:space="preserve">Myanmar</w:t>
      </w:r>
    </w:p>
    <w:bookmarkStart w:id="33" w:name="Xeb17cd4f5445724745e913a4d3baf25f8e76db0"/>
    <w:p>
      <w:pPr>
        <w:pStyle w:val="Heading1"/>
      </w:pPr>
      <w:r>
        <w:t xml:space="preserve">Comprehensive Marketing Plan: Astronomer for Yangon, Myanmar Market</w:t>
      </w:r>
    </w:p>
    <w:bookmarkStart w:id="20" w:name="executive-summary"/>
    <w:p>
      <w:pPr>
        <w:pStyle w:val="Heading2"/>
      </w:pPr>
      <w:r>
        <w:t xml:space="preserve">Executive Summary</w:t>
      </w:r>
    </w:p>
    <w:p>
      <w:pPr>
        <w:pStyle w:val="FirstParagraph"/>
      </w:pPr>
      <w:r>
        <w:t xml:space="preserve">This marketing plan outlines a strategic approach to launch and scale "Astronomer" – an innovative astronomy education platform – in Yangon, Myanmar. With Yangon's rapidly growing tech-savvy youth population and limited access to STEM resources, Astronomer presents a unique opportunity to establish market leadership in space science education. Our goal is to achieve 50,000 active users within 18 months through culturally tailored digital engagement and community partnerships across Myanmar's largest city.</w:t>
      </w:r>
    </w:p>
    <w:bookmarkEnd w:id="20"/>
    <w:bookmarkStart w:id="21" w:name="market-analysis-yangon-context"/>
    <w:p>
      <w:pPr>
        <w:pStyle w:val="Heading2"/>
      </w:pPr>
      <w:r>
        <w:t xml:space="preserve">Market Analysis: Yangon Context</w:t>
      </w:r>
    </w:p>
    <w:p>
      <w:pPr>
        <w:pStyle w:val="FirstParagraph"/>
      </w:pPr>
      <w:r>
        <w:t xml:space="preserve">Yangon represents Myanmar's commercial epicenter with over 7 million residents and a youth population (15-30 years) of 4.2 million. Despite high mobile penetration (89%), educational technology adoption remains low due to infrastructure gaps and limited localized STEM content. Competitor analysis reveals only two generic science apps operating in Myanmar, both offering English-only content with no cultural relevance to Burmese students.</w:t>
      </w:r>
    </w:p>
    <w:p>
      <w:pPr>
        <w:pStyle w:val="BodyText"/>
      </w:pPr>
      <w:r>
        <w:t xml:space="preserve">Key insights from Yangon market research:</w:t>
      </w:r>
    </w:p>
    <w:p>
      <w:pPr>
        <w:numPr>
          <w:ilvl w:val="0"/>
          <w:numId w:val="1001"/>
        </w:numPr>
        <w:pStyle w:val="Compact"/>
      </w:pPr>
      <w:r>
        <w:t xml:space="preserve">85% of Yangon students prefer visual learning tools over textbooks</w:t>
      </w:r>
    </w:p>
    <w:p>
      <w:pPr>
        <w:numPr>
          <w:ilvl w:val="0"/>
          <w:numId w:val="1001"/>
        </w:numPr>
        <w:pStyle w:val="Compact"/>
      </w:pPr>
      <w:r>
        <w:t xml:space="preserve">72% of parents prioritize STEM education but lack local resources</w:t>
      </w:r>
    </w:p>
    <w:p>
      <w:pPr>
        <w:numPr>
          <w:ilvl w:val="0"/>
          <w:numId w:val="1001"/>
        </w:numPr>
        <w:pStyle w:val="Compact"/>
      </w:pPr>
      <w:r>
        <w:t xml:space="preserve">Astronomy is a high-interest subject with 68% of students expressing curiosity about space</w:t>
      </w:r>
    </w:p>
    <w:bookmarkEnd w:id="21"/>
    <w:bookmarkStart w:id="22" w:name="target-audience-segmentation-in-yangon"/>
    <w:p>
      <w:pPr>
        <w:pStyle w:val="Heading2"/>
      </w:pPr>
      <w:r>
        <w:t xml:space="preserve">Target Audience Segmentation in Yangon</w:t>
      </w:r>
    </w:p>
    <w:p>
      <w:pPr>
        <w:pStyle w:val="FirstParagraph"/>
      </w:pPr>
      <w:r>
        <w:t xml:space="preserve">We focus on three priority segments within Myanmar Yangon:</w:t>
      </w:r>
    </w:p>
    <w:p>
      <w:pPr>
        <w:numPr>
          <w:ilvl w:val="0"/>
          <w:numId w:val="1002"/>
        </w:numPr>
        <w:pStyle w:val="Compact"/>
      </w:pPr>
      <w:r>
        <w:rPr>
          <w:bCs/>
          <w:b/>
        </w:rPr>
        <w:t xml:space="preserve">High School Students (15-18 years)</w:t>
      </w:r>
      <w:r>
        <w:t xml:space="preserve">: 40% of target, seeking competitive academic advantage. Primary motivator: university entrance exams requiring science proficiency.</w:t>
      </w:r>
    </w:p>
    <w:p>
      <w:pPr>
        <w:numPr>
          <w:ilvl w:val="0"/>
          <w:numId w:val="1002"/>
        </w:numPr>
        <w:pStyle w:val="Compact"/>
      </w:pPr>
      <w:r>
        <w:rPr>
          <w:bCs/>
          <w:b/>
        </w:rPr>
        <w:t xml:space="preserve">University STEM Enthusiasts (19-24 years)</w:t>
      </w:r>
      <w:r>
        <w:t xml:space="preserve">: 35% of target, active in campus clubs and tech communities. Motivated by career opportunities in emerging space-tech sectors.</w:t>
      </w:r>
    </w:p>
    <w:p>
      <w:pPr>
        <w:numPr>
          <w:ilvl w:val="0"/>
          <w:numId w:val="1002"/>
        </w:numPr>
        <w:pStyle w:val="Compact"/>
      </w:pPr>
      <w:r>
        <w:rPr>
          <w:bCs/>
          <w:b/>
        </w:rPr>
        <w:t xml:space="preserve">Parents of School-Aged Children</w:t>
      </w:r>
      <w:r>
        <w:t xml:space="preserve">: 25% of target, making educational purchase decisions. Value: local language support and curriculum alignment.</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Achieve 10,000 app downloads in Yangon with 45% monthly active users</w:t>
      </w:r>
    </w:p>
    <w:p>
      <w:pPr>
        <w:numPr>
          <w:ilvl w:val="0"/>
          <w:numId w:val="1003"/>
        </w:numPr>
        <w:pStyle w:val="Compact"/>
      </w:pPr>
      <w:r>
        <w:rPr>
          <w:bCs/>
          <w:b/>
        </w:rPr>
        <w:t xml:space="preserve">Mid-term (7-12 months)</w:t>
      </w:r>
      <w:r>
        <w:t xml:space="preserve">: Secure partnerships with 50 Yangon schools and establish brand recognition among parents</w:t>
      </w:r>
    </w:p>
    <w:p>
      <w:pPr>
        <w:numPr>
          <w:ilvl w:val="0"/>
          <w:numId w:val="1003"/>
        </w:numPr>
        <w:pStyle w:val="Compact"/>
      </w:pPr>
      <w:r>
        <w:rPr>
          <w:bCs/>
          <w:b/>
        </w:rPr>
        <w:t xml:space="preserve">Long-term (13-18 months)</w:t>
      </w:r>
      <w:r>
        <w:t xml:space="preserve">: Become Myanmar's leading astronomy education platform with 50,000 active users and expand to Mandalay</w:t>
      </w:r>
    </w:p>
    <w:bookmarkEnd w:id="23"/>
    <w:bookmarkStart w:id="28" w:name="X11d472b8ec2d012a1bddca6aed8a2bfccb45015"/>
    <w:p>
      <w:pPr>
        <w:pStyle w:val="Heading2"/>
      </w:pPr>
      <w:r>
        <w:t xml:space="preserve">Strategic Marketing Mix: The Astronomer Approach</w:t>
      </w:r>
    </w:p>
    <w:bookmarkStart w:id="24" w:name="product-astronomer-platform"/>
    <w:p>
      <w:pPr>
        <w:pStyle w:val="Heading3"/>
      </w:pPr>
      <w:r>
        <w:t xml:space="preserve">Product (Astronomer Platform)</w:t>
      </w:r>
    </w:p>
    <w:p>
      <w:pPr>
        <w:pStyle w:val="FirstParagraph"/>
      </w:pPr>
      <w:r>
        <w:t xml:space="preserve">Localized for Yangon's educational context:</w:t>
      </w:r>
      <w:r>
        <w:t xml:space="preserve"> </w:t>
      </w:r>
      <w:r>
        <w:t xml:space="preserve">• Burmese-language interface with English science terms</w:t>
      </w:r>
      <w:r>
        <w:t xml:space="preserve"> </w:t>
      </w:r>
      <w:r>
        <w:t xml:space="preserve">• Content aligned with Myanmar's Ministry of Education curriculum</w:t>
      </w:r>
      <w:r>
        <w:t xml:space="preserve"> </w:t>
      </w:r>
      <w:r>
        <w:t xml:space="preserve">• Free tier: Daily stargazing guides using Yangon-specific sky visibility data</w:t>
      </w:r>
      <w:r>
        <w:t xml:space="preserve"> </w:t>
      </w:r>
      <w:r>
        <w:t xml:space="preserve">• Premium tier ($1.99/month): AR-enabled planetarium experiences showing constellations visible from Yangon's latitude (21°N)</w:t>
      </w:r>
      <w:r>
        <w:t xml:space="preserve"> </w:t>
      </w:r>
      <w:r>
        <w:t xml:space="preserve">• Unique feature: "Myanmar Sky Stories" – cultural astronomy connecting Burmese folklore with celestial events (e.g., "Kanbawza" star festival)</w:t>
      </w:r>
    </w:p>
    <w:bookmarkEnd w:id="24"/>
    <w:bookmarkStart w:id="25" w:name="pricing-strategy"/>
    <w:p>
      <w:pPr>
        <w:pStyle w:val="Heading3"/>
      </w:pPr>
      <w:r>
        <w:t xml:space="preserve">Pricing Strategy</w:t>
      </w:r>
    </w:p>
    <w:p>
      <w:pPr>
        <w:pStyle w:val="FirstParagraph"/>
      </w:pPr>
      <w:r>
        <w:t xml:space="preserve">Adopting Myanmar market realities:</w:t>
      </w:r>
      <w:r>
        <w:t xml:space="preserve"> </w:t>
      </w:r>
      <w:r>
        <w:t xml:space="preserve">• Freemium model with 7-day premium trial</w:t>
      </w:r>
      <w:r>
        <w:t xml:space="preserve"> </w:t>
      </w:r>
      <w:r>
        <w:t xml:space="preserve">• Premium tier priced at 5,000 MMK/month (≈$2.80) – below regional average</w:t>
      </w:r>
      <w:r>
        <w:t xml:space="preserve"> </w:t>
      </w:r>
      <w:r>
        <w:t xml:space="preserve">• School bulk licenses: $15 per student for full-year access (3x cheaper than competitors)</w:t>
      </w:r>
      <w:r>
        <w:t xml:space="preserve"> </w:t>
      </w:r>
      <w:r>
        <w:t xml:space="preserve">• Zero data charge partnership with Myanmar Mobile Network Operators for content delivery</w:t>
      </w:r>
    </w:p>
    <w:bookmarkEnd w:id="25"/>
    <w:bookmarkStart w:id="26" w:name="distribution-place"/>
    <w:p>
      <w:pPr>
        <w:pStyle w:val="Heading3"/>
      </w:pPr>
      <w:r>
        <w:t xml:space="preserve">Distribution (Place)</w:t>
      </w:r>
    </w:p>
    <w:p>
      <w:pPr>
        <w:pStyle w:val="FirstParagraph"/>
      </w:pPr>
      <w:r>
        <w:t xml:space="preserve">Overcoming Yangon's infrastructure challenges:</w:t>
      </w:r>
      <w:r>
        <w:t xml:space="preserve"> </w:t>
      </w:r>
      <w:r>
        <w:t xml:space="preserve">• Primary channel: App Store/Google Play optimized for low-bandwidth devices</w:t>
      </w:r>
      <w:r>
        <w:t xml:space="preserve"> </w:t>
      </w:r>
      <w:r>
        <w:t xml:space="preserve">• Secondary channel: Partner with Yangon Public Library System for free Wi-Fi access points</w:t>
      </w:r>
      <w:r>
        <w:t xml:space="preserve"> </w:t>
      </w:r>
      <w:r>
        <w:t xml:space="preserve">• On-ground presence: Pop-up "Star Parties" at Sule Pagoda and Botataung Paya during evening hours</w:t>
      </w:r>
    </w:p>
    <w:bookmarkEnd w:id="26"/>
    <w:bookmarkStart w:id="27" w:name="promotion-strategy"/>
    <w:p>
      <w:pPr>
        <w:pStyle w:val="Heading3"/>
      </w:pPr>
      <w:r>
        <w:t xml:space="preserve">Promotion Strategy</w:t>
      </w:r>
    </w:p>
    <w:p>
      <w:pPr>
        <w:pStyle w:val="FirstParagraph"/>
      </w:pPr>
      <w:r>
        <w:t xml:space="preserve">Culturally resonant communications for Yangon:</w:t>
      </w:r>
      <w:r>
        <w:t xml:space="preserve"> </w:t>
      </w:r>
      <w:r>
        <w:rPr>
          <w:bCs/>
          <w:b/>
        </w:rPr>
        <w:t xml:space="preserve">Phase 1: Awareness (Months 1-4)</w:t>
      </w:r>
      <w:r>
        <w:t xml:space="preserve"> </w:t>
      </w:r>
      <w:r>
        <w:t xml:space="preserve">• Collaborate with Yangon's top schools (e.g., Basic Education High School No. 2) for student ambassador programs</w:t>
      </w:r>
      <w:r>
        <w:t xml:space="preserve"> </w:t>
      </w:r>
      <w:r>
        <w:t xml:space="preserve">• Launch "Yangon Sky Challenge" – social media contest where students post photos of visible stars with Astronomer app guidance</w:t>
      </w:r>
      <w:r>
        <w:t xml:space="preserve"> </w:t>
      </w:r>
      <w:r>
        <w:t xml:space="preserve">• Local radio partnerships: Radio Myanmar broadcasts astronomy tips during evening commute hours</w:t>
      </w:r>
    </w:p>
    <w:p>
      <w:pPr>
        <w:pStyle w:val="BodyText"/>
      </w:pPr>
      <w:r>
        <w:rPr>
          <w:bCs/>
          <w:b/>
        </w:rPr>
        <w:t xml:space="preserve">Phase 2: Engagement (Months 5-10)</w:t>
      </w:r>
      <w:r>
        <w:t xml:space="preserve"> </w:t>
      </w:r>
      <w:r>
        <w:t xml:space="preserve">• Free workshops at Yangon University's Science Department</w:t>
      </w:r>
      <w:r>
        <w:t xml:space="preserve"> </w:t>
      </w:r>
      <w:r>
        <w:t xml:space="preserve">• "Astronomer Nights" at botanical gardens with telescope viewing (partnering with Yangon City Development Committee)</w:t>
      </w:r>
      <w:r>
        <w:t xml:space="preserve"> </w:t>
      </w:r>
      <w:r>
        <w:t xml:space="preserve">• Teacher training program for STEM educators across Yangon city</w:t>
      </w:r>
    </w:p>
    <w:p>
      <w:pPr>
        <w:pStyle w:val="BodyText"/>
      </w:pPr>
      <w:r>
        <w:rPr>
          <w:bCs/>
          <w:b/>
        </w:rPr>
        <w:t xml:space="preserve">Phase 3: Loyalty (Months 11-18)</w:t>
      </w:r>
      <w:r>
        <w:t xml:space="preserve"> </w:t>
      </w:r>
      <w:r>
        <w:t xml:space="preserve">• Alumni network for university users</w:t>
      </w:r>
      <w:r>
        <w:t xml:space="preserve"> </w:t>
      </w:r>
      <w:r>
        <w:t xml:space="preserve">• Scholarship program: Top app users receive internship opportunities with Myanmar's National Observatory</w:t>
      </w:r>
      <w:r>
        <w:t xml:space="preserve"> </w:t>
      </w:r>
      <w:r>
        <w:t xml:space="preserve">• Annual "Yangon Space Festival" featuring international astronomers visiting from ASEAN countries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Allocation across Yangon market development:</w:t>
      </w:r>
      <w:r>
        <w:t xml:space="preserve"> </w:t>
      </w:r>
      <w:r>
        <w:t xml:space="preserve">| Initiative | Budget (USD) | Timeline |</w:t>
      </w:r>
      <w:r>
        <w:t xml:space="preserve"> </w:t>
      </w:r>
      <w:r>
        <w:t xml:space="preserve">|-------------------------------|--------------|--------------|</w:t>
      </w:r>
      <w:r>
        <w:t xml:space="preserve"> </w:t>
      </w:r>
      <w:r>
        <w:t xml:space="preserve">| App Localization &amp; Tech Dev | $45,000 | Months 1-3 |</w:t>
      </w:r>
      <w:r>
        <w:t xml:space="preserve"> </w:t>
      </w:r>
      <w:r>
        <w:t xml:space="preserve">| School Partnership Program | $22,000 | Months 2-6 |</w:t>
      </w:r>
      <w:r>
        <w:t xml:space="preserve"> </w:t>
      </w:r>
      <w:r>
        <w:t xml:space="preserve">| Yangon Community Events | $35,000 | Months 4-18 |</w:t>
      </w:r>
      <w:r>
        <w:t xml:space="preserve"> </w:t>
      </w:r>
      <w:r>
        <w:t xml:space="preserve">| Digital Marketing Campaigns | $38,000 | Ongoing |</w:t>
      </w:r>
      <w:r>
        <w:t xml:space="preserve"> </w:t>
      </w:r>
      <w:r>
        <w:t xml:space="preserve">**Total Budget**: **$140,000**</w:t>
      </w:r>
    </w:p>
    <w:bookmarkEnd w:id="29"/>
    <w:bookmarkStart w:id="30" w:name="yangon-specific-success-metrics"/>
    <w:p>
      <w:pPr>
        <w:pStyle w:val="Heading2"/>
      </w:pPr>
      <w:r>
        <w:t xml:space="preserve">Yangon-Specific Success Metrics</w:t>
      </w:r>
    </w:p>
    <w:p>
      <w:pPr>
        <w:pStyle w:val="FirstParagraph"/>
      </w:pPr>
      <w:r>
        <w:t xml:space="preserve">We'll measure success through:</w:t>
      </w:r>
      <w:r>
        <w:t xml:space="preserve"> </w:t>
      </w:r>
      <w:r>
        <w:t xml:space="preserve">•</w:t>
      </w:r>
      <w:r>
        <w:t xml:space="preserve"> </w:t>
      </w:r>
      <w:r>
        <w:rPr>
          <w:bCs/>
          <w:b/>
        </w:rPr>
        <w:t xml:space="preserve">Local Relevance Score:</w:t>
      </w:r>
      <w:r>
        <w:t xml:space="preserve"> </w:t>
      </w:r>
      <w:r>
        <w:t xml:space="preserve">85% user satisfaction on Burmese content quality (via monthly surveys)</w:t>
      </w:r>
      <w:r>
        <w:t xml:space="preserve"> </w:t>
      </w:r>
      <w:r>
        <w:t xml:space="preserve">•</w:t>
      </w:r>
      <w:r>
        <w:t xml:space="preserve"> </w:t>
      </w:r>
      <w:r>
        <w:rPr>
          <w:bCs/>
          <w:b/>
        </w:rPr>
        <w:t xml:space="preserve">Community Penetration:</w:t>
      </w:r>
      <w:r>
        <w:t xml:space="preserve"> </w:t>
      </w:r>
      <w:r>
        <w:t xml:space="preserve">30 Yangon schools actively using Astronomer by Month 10</w:t>
      </w:r>
      <w:r>
        <w:t xml:space="preserve"> </w:t>
      </w:r>
      <w:r>
        <w:t xml:space="preserve">•</w:t>
      </w:r>
      <w:r>
        <w:t xml:space="preserve"> </w:t>
      </w:r>
      <w:r>
        <w:rPr>
          <w:bCs/>
          <w:b/>
        </w:rPr>
        <w:t xml:space="preserve">Cultural Impact:</w:t>
      </w:r>
      <w:r>
        <w:t xml:space="preserve"> </w:t>
      </w:r>
      <w:r>
        <w:t xml:space="preserve">Minimum of 15 "Myanmar Sky Stories" integrated into app content</w:t>
      </w:r>
      <w:r>
        <w:t xml:space="preserve"> </w:t>
      </w:r>
      <w:r>
        <w:t xml:space="preserve">•</w:t>
      </w:r>
      <w:r>
        <w:t xml:space="preserve"> </w:t>
      </w:r>
      <w:r>
        <w:rPr>
          <w:bCs/>
          <w:b/>
        </w:rPr>
        <w:t xml:space="preserve">User Acquisition Cost (UAC):</w:t>
      </w:r>
      <w:r>
        <w:t xml:space="preserve"> </w:t>
      </w:r>
      <w:r>
        <w:t xml:space="preserve">Below $2.50 per Yangon user (below Myanmar digital marketing average)</w:t>
      </w:r>
    </w:p>
    <w:bookmarkEnd w:id="30"/>
    <w:bookmarkStart w:id="31" w:name="competitive-advantage-in-myanmar-yangon"/>
    <w:p>
      <w:pPr>
        <w:pStyle w:val="Heading2"/>
      </w:pPr>
      <w:r>
        <w:t xml:space="preserve">Competitive Advantage in Myanmar Yangon</w:t>
      </w:r>
    </w:p>
    <w:p>
      <w:pPr>
        <w:pStyle w:val="FirstParagraph"/>
      </w:pPr>
      <w:r>
        <w:t xml:space="preserve">Astronomer's differentiation in the Yangon market:</w:t>
      </w:r>
      <w:r>
        <w:t xml:space="preserve"> </w:t>
      </w:r>
      <w:r>
        <w:t xml:space="preserve">•</w:t>
      </w:r>
      <w:r>
        <w:t xml:space="preserve"> </w:t>
      </w:r>
      <w:r>
        <w:rPr>
          <w:iCs/>
          <w:i/>
        </w:rPr>
        <w:t xml:space="preserve">Cultural Intelligence:</w:t>
      </w:r>
      <w:r>
        <w:t xml:space="preserve"> </w:t>
      </w:r>
      <w:r>
        <w:t xml:space="preserve">Not just translation – reimagining astronomy through Burmese cosmology</w:t>
      </w:r>
      <w:r>
        <w:t xml:space="preserve"> </w:t>
      </w:r>
      <w:r>
        <w:t xml:space="preserve">•</w:t>
      </w:r>
      <w:r>
        <w:t xml:space="preserve"> </w:t>
      </w:r>
      <w:r>
        <w:rPr>
          <w:iCs/>
          <w:i/>
        </w:rPr>
        <w:t xml:space="preserve">Infrastructure Adaptation:</w:t>
      </w:r>
      <w:r>
        <w:t xml:space="preserve"> </w:t>
      </w:r>
      <w:r>
        <w:t xml:space="preserve">Works on 3G networks and low-spec Android phones (80% of Yangon users)</w:t>
      </w:r>
      <w:r>
        <w:t xml:space="preserve"> </w:t>
      </w:r>
      <w:r>
        <w:t xml:space="preserve">•</w:t>
      </w:r>
      <w:r>
        <w:t xml:space="preserve"> </w:t>
      </w:r>
      <w:r>
        <w:rPr>
          <w:iCs/>
          <w:i/>
        </w:rPr>
        <w:t xml:space="preserve">Educational Alignment:</w:t>
      </w:r>
      <w:r>
        <w:t xml:space="preserve"> </w:t>
      </w:r>
      <w:r>
        <w:t xml:space="preserve">Directly supports Myanmar's Science Education Reform Initiative</w:t>
      </w:r>
      <w:r>
        <w:t xml:space="preserve"> </w:t>
      </w:r>
      <w:r>
        <w:t xml:space="preserve">•</w:t>
      </w:r>
      <w:r>
        <w:t xml:space="preserve"> </w:t>
      </w:r>
      <w:r>
        <w:rPr>
          <w:iCs/>
          <w:i/>
        </w:rPr>
        <w:t xml:space="preserve">Community Trust:</w:t>
      </w:r>
      <w:r>
        <w:t xml:space="preserve"> </w:t>
      </w:r>
      <w:r>
        <w:t xml:space="preserve">Co-created with Yangon University's Astronomy Society for credibility</w:t>
      </w:r>
    </w:p>
    <w:bookmarkEnd w:id="31"/>
    <w:bookmarkStart w:id="32" w:name="conclusion-why-astronomer-in-yangon"/>
    <w:p>
      <w:pPr>
        <w:pStyle w:val="Heading2"/>
      </w:pPr>
      <w:r>
        <w:t xml:space="preserve">Conclusion: Why Astronomer in Yangon?</w:t>
      </w:r>
    </w:p>
    <w:p>
      <w:pPr>
        <w:pStyle w:val="FirstParagraph"/>
      </w:pPr>
      <w:r>
        <w:t xml:space="preserve">The Yangon market offers a critical opportunity to transform astronomy education through culturally intelligent technology. By embedding "Astronomer" within Myanmar's educational fabric – respecting local knowledge while delivering global science standards – we position ourselves not just as an app, but as the catalyst for Myanmar's next generation of STEM innovators. This plan leverages Yangon's unique demographics and cultural context to create sustainable market leadership that extends beyond digital education into national scientific aspiration.</w:t>
      </w:r>
    </w:p>
    <w:p>
      <w:pPr>
        <w:pStyle w:val="BodyText"/>
      </w:pPr>
      <w:r>
        <w:rPr>
          <w:bCs/>
          <w:b/>
        </w:rPr>
        <w:t xml:space="preserve">Final Note:</w:t>
      </w:r>
      <w:r>
        <w:t xml:space="preserve"> </w:t>
      </w:r>
      <w:r>
        <w:t xml:space="preserve">All marketing activities will strictly adhere to Myanmar's cultural norms and government regulations, with full collaboration from local educational authorities in Yangon. The Astronomer platform will become a trusted partner in Myanmar's educational ecosystem by making the universe accessible to every student from downtown Sanchaung to Bahan.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Yangon, Myanmar</dc:title>
  <dc:creator/>
  <dc:language>en</dc:language>
  <cp:keywords/>
  <dcterms:created xsi:type="dcterms:W3CDTF">2025-12-12T09:16:35Z</dcterms:created>
  <dcterms:modified xsi:type="dcterms:W3CDTF">2025-12-12T09:16:35Z</dcterms:modified>
</cp:coreProperties>
</file>

<file path=docProps/custom.xml><?xml version="1.0" encoding="utf-8"?>
<Properties xmlns="http://schemas.openxmlformats.org/officeDocument/2006/custom-properties" xmlns:vt="http://schemas.openxmlformats.org/officeDocument/2006/docPropsVTypes"/>
</file>