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Spain</w:t>
      </w:r>
      <w:r>
        <w:t xml:space="preserve"> </w:t>
      </w:r>
      <w:r>
        <w:t xml:space="preserve">Valencia</w:t>
      </w:r>
    </w:p>
    <w:bookmarkStart w:id="28" w:name="Xd0653eea5fc8303920150ab974422b444588bbc"/>
    <w:p>
      <w:pPr>
        <w:pStyle w:val="Heading1"/>
      </w:pPr>
      <w:r>
        <w:t xml:space="preserve">Comprehensive Marketing Plan for Astronomer in Spain Valencia: Illuminating the Night Sky</w:t>
      </w:r>
    </w:p>
    <w:bookmarkStart w:id="20" w:name="executive-summary"/>
    <w:p>
      <w:pPr>
        <w:pStyle w:val="Heading2"/>
      </w:pPr>
      <w:r>
        <w:t xml:space="preserve">Executive Summary</w:t>
      </w:r>
    </w:p>
    <w:p>
      <w:pPr>
        <w:pStyle w:val="FirstParagraph"/>
      </w:pPr>
      <w:r>
        <w:t xml:space="preserve">This Marketing Plan details a targeted strategy to launch and scale "Astronomer," an innovative stargazing app and community platform, within Spain's vibrant Valencia region. Leveraging Valencia's exceptional dark skies, rich cultural heritage, and growing tourism sector, this plan positions Astronomer as the essential tool for both locals and visitors seeking to explore celestial wonders. With over 200 nights of clear sky annually in Valencian regions like Albufera Natural Park and Montserrat mountains, Spain Valencia offers an unparalleled environment for astronomy enthusiasts. This initiative aims to capture 15% market share among active stargazers within 18 months through hyper-localized digital engagement, strategic partnerships, and culturally resonant events.</w:t>
      </w:r>
    </w:p>
    <w:bookmarkEnd w:id="20"/>
    <w:bookmarkStart w:id="21" w:name="market-analysis-why-spain-valencia"/>
    <w:p>
      <w:pPr>
        <w:pStyle w:val="Heading2"/>
      </w:pPr>
      <w:r>
        <w:t xml:space="preserve">Market Analysis: Why Spain Valencia?</w:t>
      </w:r>
    </w:p>
    <w:p>
      <w:pPr>
        <w:pStyle w:val="FirstParagraph"/>
      </w:pPr>
      <w:r>
        <w:t xml:space="preserve">Spain Valencia presents a unique opportunity for Astronomer due to its ideal astronomical conditions. The region’s low light pollution outside urban centers (e.g., near Alcàsser and La Hoya) provides some of the darkest skies in Eastern Spain, attracting global astrophotographers. Concurrently, Valencia boasts Europe’s highest tourism growth rate (+18% YoY), with 30% of visitors seeking experiential travel—making astronomy a perfect complement to cultural sightseeing. Competitor analysis reveals a critical gap: existing apps lack Valencian-specific data (e.g., local meteor showers like the Leonids), multilingual support for Spanish/Valencian, and integration with regional observatories. Astronomer’s localized content will directly address this void.</w:t>
      </w:r>
    </w:p>
    <w:bookmarkEnd w:id="21"/>
    <w:bookmarkStart w:id="22" w:name="target-audience-in-spain-valencia"/>
    <w:p>
      <w:pPr>
        <w:pStyle w:val="Heading2"/>
      </w:pPr>
      <w:r>
        <w:t xml:space="preserve">Target Audience in Spain Valencia</w:t>
      </w:r>
    </w:p>
    <w:p>
      <w:pPr>
        <w:pStyle w:val="FirstParagraph"/>
      </w:pPr>
      <w:r>
        <w:t xml:space="preserve">Primary segments include:</w:t>
      </w:r>
    </w:p>
    <w:p>
      <w:pPr>
        <w:numPr>
          <w:ilvl w:val="0"/>
          <w:numId w:val="1001"/>
        </w:numPr>
        <w:pStyle w:val="Compact"/>
      </w:pPr>
      <w:r>
        <w:rPr>
          <w:bCs/>
          <w:b/>
        </w:rPr>
        <w:t xml:space="preserve">Local Residents:</w:t>
      </w:r>
      <w:r>
        <w:t xml:space="preserve"> </w:t>
      </w:r>
      <w:r>
        <w:t xml:space="preserve">45% of Valencian households own smartphones; astronomy clubs (e.g., Club Astronòmic de València) have 12k+ members seeking accessible tools.</w:t>
      </w:r>
    </w:p>
    <w:p>
      <w:pPr>
        <w:numPr>
          <w:ilvl w:val="0"/>
          <w:numId w:val="1001"/>
        </w:numPr>
        <w:pStyle w:val="Compact"/>
      </w:pPr>
      <w:r>
        <w:rPr>
          <w:bCs/>
          <w:b/>
        </w:rPr>
        <w:t xml:space="preserve">Tourists:</w:t>
      </w:r>
      <w:r>
        <w:t xml:space="preserve"> </w:t>
      </w:r>
      <w:r>
        <w:t xml:space="preserve">International visitors (60% from Germany/France) prioritize "unforgettable night experiences" per Spain Tourism Board data. 78% use apps to plan activities.</w:t>
      </w:r>
    </w:p>
    <w:p>
      <w:pPr>
        <w:numPr>
          <w:ilvl w:val="0"/>
          <w:numId w:val="1001"/>
        </w:numPr>
        <w:pStyle w:val="Compact"/>
      </w:pPr>
      <w:r>
        <w:rPr>
          <w:bCs/>
          <w:b/>
        </w:rPr>
        <w:t xml:space="preserve">Educators:</w:t>
      </w:r>
      <w:r>
        <w:t xml:space="preserve"> </w:t>
      </w:r>
      <w:r>
        <w:t xml:space="preserve">350+ schools in Valencia integrate astronomy into STEM curricula, demanding free educational modules.</w:t>
      </w:r>
    </w:p>
    <w:bookmarkEnd w:id="22"/>
    <w:bookmarkStart w:id="23" w:name="Xef5680f99db0cd895cb6309f4a67e1f177507cd"/>
    <w:p>
      <w:pPr>
        <w:pStyle w:val="Heading2"/>
      </w:pPr>
      <w:r>
        <w:t xml:space="preserve">Unique Value Proposition: Astronomer in Context</w:t>
      </w:r>
    </w:p>
    <w:p>
      <w:pPr>
        <w:pStyle w:val="FirstParagraph"/>
      </w:pPr>
      <w:r>
        <w:t xml:space="preserve">Astronomer transcends standard apps by embedding Spain Valencia’s identity into every feature:</w:t>
      </w:r>
    </w:p>
    <w:p>
      <w:pPr>
        <w:numPr>
          <w:ilvl w:val="0"/>
          <w:numId w:val="1002"/>
        </w:numPr>
        <w:pStyle w:val="Compact"/>
      </w:pPr>
      <w:r>
        <w:rPr>
          <w:bCs/>
          <w:b/>
        </w:rPr>
        <w:t xml:space="preserve">Local Sky Maps:</w:t>
      </w:r>
      <w:r>
        <w:t xml:space="preserve"> </w:t>
      </w:r>
      <w:r>
        <w:t xml:space="preserve">Real-time overlays of Valencian constellations visible from the Albufera wetlands or Castellón coast, with historical context (e.g., Moorish navigation star charts).</w:t>
      </w:r>
    </w:p>
    <w:p>
      <w:pPr>
        <w:numPr>
          <w:ilvl w:val="0"/>
          <w:numId w:val="1002"/>
        </w:numPr>
        <w:pStyle w:val="Compact"/>
      </w:pPr>
      <w:r>
        <w:rPr>
          <w:bCs/>
          <w:b/>
        </w:rPr>
        <w:t xml:space="preserve">Valencian Language Support:</w:t>
      </w:r>
      <w:r>
        <w:t xml:space="preserve"> </w:t>
      </w:r>
      <w:r>
        <w:t xml:space="preserve">Full interface in Valencian dialect alongside Spanish, appealing to regional pride.</w:t>
      </w:r>
    </w:p>
    <w:p>
      <w:pPr>
        <w:numPr>
          <w:ilvl w:val="0"/>
          <w:numId w:val="1002"/>
        </w:numPr>
        <w:pStyle w:val="Compact"/>
      </w:pPr>
      <w:r>
        <w:rPr>
          <w:bCs/>
          <w:b/>
        </w:rPr>
        <w:t xml:space="preserve">Cultural Integration:</w:t>
      </w:r>
      <w:r>
        <w:t xml:space="preserve"> </w:t>
      </w:r>
      <w:r>
        <w:t xml:space="preserve">"Sunset &amp; Stars" events pairing Valencia’s paella culture with stargazing at coastal resorts like El Saler.</w:t>
      </w:r>
    </w:p>
    <w:bookmarkEnd w:id="23"/>
    <w:bookmarkStart w:id="24" w:name="marketing-strategies-localized-execution"/>
    <w:p>
      <w:pPr>
        <w:pStyle w:val="Heading2"/>
      </w:pPr>
      <w:r>
        <w:t xml:space="preserve">Marketing Strategies: Localized Execution</w:t>
      </w:r>
    </w:p>
    <w:p>
      <w:pPr>
        <w:pStyle w:val="FirstParagraph"/>
      </w:pPr>
      <w:r>
        <w:rPr>
          <w:bCs/>
          <w:b/>
        </w:rPr>
        <w:t xml:space="preserve">Digital Campaigns (40% Budget):</w:t>
      </w:r>
      <w:r>
        <w:t xml:space="preserve"> </w:t>
      </w:r>
      <w:r>
        <w:t xml:space="preserve">Geo-targeted Instagram and Facebook ads in Valencia, using visuals of the Albufera lagoon under starlight with captions like "See the stars Spain Valencia sees." Collaborate with Valencian influencers (e.g., @ValenciaViajera) for "Astronomer Challenge" reels showing app usage during sunset at Turia Garden.</w:t>
      </w:r>
    </w:p>
    <w:p>
      <w:pPr>
        <w:pStyle w:val="BodyText"/>
      </w:pPr>
      <w:r>
        <w:rPr>
          <w:bCs/>
          <w:b/>
        </w:rPr>
        <w:t xml:space="preserve">Community Partnerships (30% Budget):</w:t>
      </w:r>
      <w:r>
        <w:t xml:space="preserve"> </w:t>
      </w:r>
      <w:r>
        <w:t xml:space="preserve">Forge alliances with key Spain Valencia entities:</w:t>
      </w:r>
    </w:p>
    <w:p>
      <w:pPr>
        <w:numPr>
          <w:ilvl w:val="0"/>
          <w:numId w:val="1003"/>
        </w:numPr>
        <w:pStyle w:val="Compact"/>
      </w:pPr>
      <w:r>
        <w:t xml:space="preserve">Valencia City Council: Co-host free public stargazing nights at Guadalest Castle, using Astronomer for real-time constellation identification.</w:t>
      </w:r>
    </w:p>
    <w:p>
      <w:pPr>
        <w:numPr>
          <w:ilvl w:val="0"/>
          <w:numId w:val="1003"/>
        </w:numPr>
        <w:pStyle w:val="Compact"/>
      </w:pPr>
      <w:r>
        <w:t xml:space="preserve">Vincenti Observatory (Xàbia): Integrate app data into their guided tours, offering 20% discounts to Astronomer users.</w:t>
      </w:r>
    </w:p>
    <w:p>
      <w:pPr>
        <w:numPr>
          <w:ilvl w:val="0"/>
          <w:numId w:val="1003"/>
        </w:numPr>
        <w:pStyle w:val="Compact"/>
      </w:pPr>
      <w:r>
        <w:t xml:space="preserve">Universidad de Valencia: Sponsor astronomy workshops with branded educational content ("Astronomer for Students").</w:t>
      </w:r>
    </w:p>
    <w:p>
      <w:pPr>
        <w:pStyle w:val="FirstParagraph"/>
      </w:pPr>
      <w:r>
        <w:rPr>
          <w:bCs/>
          <w:b/>
        </w:rPr>
        <w:t xml:space="preserve">Experiential Events (20% Budget):</w:t>
      </w:r>
      <w:r>
        <w:t xml:space="preserve"> </w:t>
      </w:r>
      <w:r>
        <w:t xml:space="preserve">Launch "Valencia Night Sky Fest" in September 2024—Spain’s largest open-air astronomy event. Feature:</w:t>
      </w:r>
    </w:p>
    <w:p>
      <w:pPr>
        <w:numPr>
          <w:ilvl w:val="0"/>
          <w:numId w:val="1004"/>
        </w:numPr>
        <w:pStyle w:val="Compact"/>
      </w:pPr>
      <w:r>
        <w:t xml:space="preserve">Astronomer app demos at La Ciudad de las Artes y las Ciencias.</w:t>
      </w:r>
    </w:p>
    <w:p>
      <w:pPr>
        <w:numPr>
          <w:ilvl w:val="0"/>
          <w:numId w:val="1004"/>
        </w:numPr>
        <w:pStyle w:val="Compact"/>
      </w:pPr>
      <w:r>
        <w:t xml:space="preserve">Paella-and-stars dinners with local chefs, sponsored by Valencia tourism boards.</w:t>
      </w:r>
    </w:p>
    <w:p>
      <w:pPr>
        <w:numPr>
          <w:ilvl w:val="0"/>
          <w:numId w:val="1004"/>
        </w:numPr>
        <w:pStyle w:val="Compact"/>
      </w:pPr>
      <w:r>
        <w:t xml:space="preserve">Free Valencian-language app tutorials at Mercado Central de Valencia.</w:t>
      </w:r>
    </w:p>
    <w:p>
      <w:pPr>
        <w:pStyle w:val="FirstParagraph"/>
      </w:pPr>
      <w:r>
        <w:rPr>
          <w:bCs/>
          <w:b/>
        </w:rPr>
        <w:t xml:space="preserve">PR &amp; Media (10% Budget):</w:t>
      </w:r>
      <w:r>
        <w:t xml:space="preserve"> </w:t>
      </w:r>
      <w:r>
        <w:t xml:space="preserve">Pitch stories to regional press (e.g., Levante-EMV) about Astronomer’s role in preserving Valencia’s "dark sky" certification. Highlight partnerships with the Valencian Observatory for scientific credibility.</w:t>
      </w:r>
    </w:p>
    <w:bookmarkEnd w:id="24"/>
    <w:bookmarkStart w:id="25" w:name="budget-allocation-kpis"/>
    <w:p>
      <w:pPr>
        <w:pStyle w:val="Heading2"/>
      </w:pPr>
      <w:r>
        <w:t xml:space="preserve">Budget Allocation &amp; KPIs</w:t>
      </w:r>
    </w:p>
    <w:p>
      <w:pPr>
        <w:pStyle w:val="FirstParagraph"/>
      </w:pPr>
      <w:r>
        <w:t xml:space="preserve">Total 18-month budget: €350,000. Key performance indicators include:</w:t>
      </w:r>
    </w:p>
    <w:p>
      <w:pPr>
        <w:numPr>
          <w:ilvl w:val="0"/>
          <w:numId w:val="1005"/>
        </w:numPr>
        <w:pStyle w:val="Compact"/>
      </w:pPr>
      <w:r>
        <w:rPr>
          <w:bCs/>
          <w:b/>
        </w:rPr>
        <w:t xml:space="preserve">App Downloads:</w:t>
      </w:r>
      <w:r>
        <w:t xml:space="preserve"> </w:t>
      </w:r>
      <w:r>
        <w:t xml:space="preserve">15,000 in Valencia (65% from Spain).</w:t>
      </w:r>
    </w:p>
    <w:p>
      <w:pPr>
        <w:numPr>
          <w:ilvl w:val="0"/>
          <w:numId w:val="1005"/>
        </w:numPr>
        <w:pStyle w:val="Compact"/>
      </w:pPr>
      <w:r>
        <w:rPr>
          <w:bCs/>
          <w:b/>
        </w:rPr>
        <w:t xml:space="preserve">User Engagement:</w:t>
      </w:r>
      <w:r>
        <w:t xml:space="preserve"> </w:t>
      </w:r>
      <w:r>
        <w:t xml:space="preserve">4.2 avg. sessions/week per active user.</w:t>
      </w:r>
    </w:p>
    <w:p>
      <w:pPr>
        <w:numPr>
          <w:ilvl w:val="0"/>
          <w:numId w:val="1005"/>
        </w:numPr>
        <w:pStyle w:val="Compact"/>
      </w:pPr>
      <w:r>
        <w:rPr>
          <w:bCs/>
          <w:b/>
        </w:rPr>
        <w:t xml:space="preserve">Social Reach:</w:t>
      </w:r>
      <w:r>
        <w:t xml:space="preserve"> </w:t>
      </w:r>
      <w:r>
        <w:t xml:space="preserve">5M impressions in Spain Valencia region via targeted campaigns.</w:t>
      </w:r>
    </w:p>
    <w:bookmarkEnd w:id="25"/>
    <w:bookmarkStart w:id="26" w:name="risk-mitigation"/>
    <w:p>
      <w:pPr>
        <w:pStyle w:val="Heading2"/>
      </w:pPr>
      <w:r>
        <w:t xml:space="preserve">Risk Mitigation</w:t>
      </w:r>
    </w:p>
    <w:p>
      <w:pPr>
        <w:pStyle w:val="FirstParagraph"/>
      </w:pPr>
      <w:r>
        <w:t xml:space="preserve">Risks include light pollution from urban expansion (addressed through partnerships with Valencian environmental agencies) and low local tech adoption (countered by free community workshops). Astronomer’s offline functionality ensures usability in remote Valencian locations like the Serra de Tramuntana.</w:t>
      </w:r>
    </w:p>
    <w:bookmarkEnd w:id="26"/>
    <w:bookmarkStart w:id="27" w:name="Xb428ee61026bdea89d7379b688f0863f2dd0425"/>
    <w:p>
      <w:pPr>
        <w:pStyle w:val="Heading2"/>
      </w:pPr>
      <w:r>
        <w:t xml:space="preserve">Conclusion: A New Era for Spain Valencia’s Night Sky</w:t>
      </w:r>
    </w:p>
    <w:p>
      <w:pPr>
        <w:pStyle w:val="FirstParagraph"/>
      </w:pPr>
      <w:r>
        <w:t xml:space="preserve">This Marketing Plan positions Astronomer not merely as an app, but as a cultural catalyst for Spain Valencia. By embedding local identity into every interaction—from Valencian dialect support to integration with the region’s most iconic landscapes—we transform stargazing from a hobby into a shared regional experience. As tourism and sustainability grow in Spain Valencia, Astronomer becomes synonymous with responsible, enriching exploration of the Valencian night sky. This isn’t just marketing; it’s an invitation to see Spain Valencia as the world’s hidden astronomy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Spain Valencia</dc:title>
  <dc:creator/>
  <dc:language>en</dc:language>
  <cp:keywords/>
  <dcterms:created xsi:type="dcterms:W3CDTF">2026-07-23T15:11:30Z</dcterms:created>
  <dcterms:modified xsi:type="dcterms:W3CDTF">2026-07-23T15:11:30Z</dcterms:modified>
</cp:coreProperties>
</file>

<file path=docProps/custom.xml><?xml version="1.0" encoding="utf-8"?>
<Properties xmlns="http://schemas.openxmlformats.org/officeDocument/2006/custom-properties" xmlns:vt="http://schemas.openxmlformats.org/officeDocument/2006/docPropsVTypes"/>
</file>