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Venezuela</w:t>
      </w:r>
      <w:r>
        <w:t xml:space="preserve"> </w:t>
      </w:r>
      <w:r>
        <w:t xml:space="preserve">Caracas</w:t>
      </w:r>
    </w:p>
    <w:bookmarkStart w:id="34" w:name="X422ee1248ca5e4dcfec57fa3d1b81788b513c7d"/>
    <w:p>
      <w:pPr>
        <w:pStyle w:val="Heading1"/>
      </w:pPr>
      <w:r>
        <w:t xml:space="preserve">Comprehensive Marketing Plan: Astronomer for Venezuela Caracas Market</w:t>
      </w:r>
    </w:p>
    <w:bookmarkStart w:id="20" w:name="executive-summary"/>
    <w:p>
      <w:pPr>
        <w:pStyle w:val="Heading2"/>
      </w:pPr>
      <w:r>
        <w:t xml:space="preserve">Executive Summary</w:t>
      </w:r>
    </w:p>
    <w:p>
      <w:pPr>
        <w:pStyle w:val="FirstParagraph"/>
      </w:pPr>
      <w:r>
        <w:t xml:space="preserve">This marketing plan outlines a strategic entry and growth roadmap for Astronomer, a leading provider of advanced astronomical education tools and stargazing experiences, into the Venezuelan capital city of Caracas. With Venezuela's rich cultural heritage in celestial observation and Caracas' position as an emerging hub for scientific interest, Astronomer aims to capture 15% market share within 18 months through localized digital engagement, educational partnerships, and community-driven initiatives tailored to Venezuela Caracas' unique socio-economic landscape. This plan emphasizes sustainable growth while respecting Venezuela's current economic realities.</w:t>
      </w:r>
    </w:p>
    <w:bookmarkEnd w:id="20"/>
    <w:bookmarkStart w:id="21" w:name="X644dc8c3686c5adb2ceafff21880c28583bd26a"/>
    <w:p>
      <w:pPr>
        <w:pStyle w:val="Heading2"/>
      </w:pPr>
      <w:r>
        <w:t xml:space="preserve">Market Analysis: Venezuela Caracas Context</w:t>
      </w:r>
    </w:p>
    <w:p>
      <w:pPr>
        <w:pStyle w:val="FirstParagraph"/>
      </w:pPr>
      <w:r>
        <w:t xml:space="preserve">The Venezuelan market presents both challenges and opportunities for Astronomer. Despite economic constraints, Caracas boasts a passionate base of amateur astronomers, educational institutions with astronomy programs (including Universidad Central de Venezuela), and growing digital adoption. According to recent UNDP reports, 68% of Caracas residents use smartphones daily, creating an ideal platform for our app-based services. However, currency volatility necessitates pricing strategies in local bolivares with USD equivalents displayed transparently. Competitors like AstroCaracas offer basic telescope rentals but lack Astronomer's integrated educational ecosystem – a critical gap we will exploit.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Students &amp; Educators (45% of target):</w:t>
      </w:r>
      <w:r>
        <w:t xml:space="preserve"> </w:t>
      </w:r>
      <w:r>
        <w:t xml:space="preserve">University students and secondary school teachers seeking affordable astronomy kits for classroom use. Prioritizing value over premium pricing due to Venezuela's economic context.</w:t>
      </w:r>
    </w:p>
    <w:p>
      <w:pPr>
        <w:numPr>
          <w:ilvl w:val="0"/>
          <w:numId w:val="1001"/>
        </w:numPr>
        <w:pStyle w:val="Compact"/>
      </w:pPr>
      <w:r>
        <w:rPr>
          <w:bCs/>
          <w:b/>
        </w:rPr>
        <w:t xml:space="preserve">Celestial Enthusiasts (30%):</w:t>
      </w:r>
      <w:r>
        <w:t xml:space="preserve"> </w:t>
      </w:r>
      <w:r>
        <w:t xml:space="preserve">Urban hobbyists in Caracas neighborhoods like Chacao and La Castellana with disposable income for stargazing experiences, despite inflation.</w:t>
      </w:r>
    </w:p>
    <w:p>
      <w:pPr>
        <w:numPr>
          <w:ilvl w:val="0"/>
          <w:numId w:val="1001"/>
        </w:numPr>
        <w:pStyle w:val="Compact"/>
      </w:pPr>
      <w:r>
        <w:rPr>
          <w:bCs/>
          <w:b/>
        </w:rPr>
        <w:t xml:space="preserve">Community Groups (25%):</w:t>
      </w:r>
      <w:r>
        <w:t xml:space="preserve"> </w:t>
      </w:r>
      <w:r>
        <w:t xml:space="preserve">Youth organizations and NGOs in Caracas seeking low-cost educational programs to inspire STEM engagement amid resource limitations.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10,000 active users of the Astronomer app in Venezuela Caracas within Year 1.</w:t>
      </w:r>
    </w:p>
    <w:bookmarkEnd w:id="23"/>
    <w:bookmarkStart w:id="29" w:name="marketing-strategies-tactics"/>
    <w:p>
      <w:pPr>
        <w:pStyle w:val="Heading2"/>
      </w:pPr>
      <w:r>
        <w:t xml:space="preserve">Marketing Strategies &amp; Tactics</w:t>
      </w:r>
    </w:p>
    <w:bookmarkStart w:id="25" w:name="hyper-localized-digital-campaigns"/>
    <w:p>
      <w:pPr>
        <w:pStyle w:val="Heading3"/>
      </w:pPr>
      <w:r>
        <w:t xml:space="preserve">1. Hyper-Localized Digital Campaigns</w:t>
      </w:r>
    </w:p>
    <w:p>
      <w:pPr>
        <w:pStyle w:val="FirstParagraph"/>
      </w:pPr>
      <w:r>
        <w:t xml:space="preserve">Astronomer will deploy a Caracas-specific social media strategy using WhatsApp and Instagram (dominant platforms in Venezuela), featuring content by local astronomers like Dr. María Elena Rivas from the Caracas Planetarium. Campaigns will highlight "Stargazing Nights in El Avila" – leveraging Venezuela's clear skies above Caracas for free community events. All ads use Spanish with Venezuelan colloquial terms ("¡Ven a explorar el cielo de Caracas con Astronomer!"). A dedicated website subdomain (</w:t>
      </w:r>
      <w:hyperlink r:id="rId24">
        <w:r>
          <w:rPr>
            <w:rStyle w:val="Hyperlink"/>
          </w:rPr>
          <w:t xml:space="preserve">www.astronomer.ve</w:t>
        </w:r>
      </w:hyperlink>
      <w:r>
        <w:t xml:space="preserve">) will host bolivar pricing and offline payment options via Mercado Pago Venezuela.</w:t>
      </w:r>
    </w:p>
    <w:bookmarkEnd w:id="25"/>
    <w:bookmarkStart w:id="26" w:name="education-driven-partnerships"/>
    <w:p>
      <w:pPr>
        <w:pStyle w:val="Heading3"/>
      </w:pPr>
      <w:r>
        <w:t xml:space="preserve">2. Education-Driven Partnerships</w:t>
      </w:r>
    </w:p>
    <w:p>
      <w:pPr>
        <w:pStyle w:val="FirstParagraph"/>
      </w:pPr>
      <w:r>
        <w:t xml:space="preserve">Critical to Astronomer's entry strategy is collaboration with Venezuela Caracas institutions. We'll partner with:</w:t>
      </w:r>
    </w:p>
    <w:p>
      <w:pPr>
        <w:numPr>
          <w:ilvl w:val="0"/>
          <w:numId w:val="1003"/>
        </w:numPr>
        <w:pStyle w:val="Compact"/>
      </w:pPr>
      <w:r>
        <w:rPr>
          <w:iCs/>
          <w:i/>
        </w:rPr>
        <w:t xml:space="preserve">Universidad Central de Venezuela (UCV)</w:t>
      </w:r>
      <w:r>
        <w:t xml:space="preserve">: Offering free "Astronomy Fundamentals" workshops for students via their STEM program.</w:t>
      </w:r>
    </w:p>
    <w:p>
      <w:pPr>
        <w:numPr>
          <w:ilvl w:val="0"/>
          <w:numId w:val="1003"/>
        </w:numPr>
        <w:pStyle w:val="Compact"/>
      </w:pPr>
      <w:r>
        <w:rPr>
          <w:iCs/>
          <w:i/>
        </w:rPr>
        <w:t xml:space="preserve">Ciencia y Tecnología en Acción</w:t>
      </w:r>
      <w:r>
        <w:t xml:space="preserve">: A Caracas-based NGO providing subsidized telescope kits to community centers in marginalized areas.</w:t>
      </w:r>
    </w:p>
    <w:p>
      <w:pPr>
        <w:pStyle w:val="FirstParagraph"/>
      </w:pPr>
      <w:r>
        <w:t xml:space="preserve">Partnering with these entities builds credibility and aligns with Venezuela's national focus on science education. All partnerships include co-branded materials featuring Caracas' skyline as the backdrop for celestial imagery.</w:t>
      </w:r>
    </w:p>
    <w:bookmarkEnd w:id="26"/>
    <w:bookmarkStart w:id="27" w:name="X64fd3178c5ac9115ddeb8ed06cfe624e05e8282"/>
    <w:p>
      <w:pPr>
        <w:pStyle w:val="Heading3"/>
      </w:pPr>
      <w:r>
        <w:t xml:space="preserve">3. Tiered Pricing Model for Economic Realities</w:t>
      </w:r>
    </w:p>
    <w:p>
      <w:pPr>
        <w:pStyle w:val="FirstParagraph"/>
      </w:pPr>
      <w:r>
        <w:t xml:space="preserve">Recognizing Venezuela's economic challenges, Astronomer will implement:</w:t>
      </w:r>
    </w:p>
    <w:p>
      <w:pPr>
        <w:numPr>
          <w:ilvl w:val="0"/>
          <w:numId w:val="1004"/>
        </w:numPr>
        <w:pStyle w:val="Compact"/>
      </w:pPr>
      <w:r>
        <w:rPr>
          <w:bCs/>
          <w:b/>
        </w:rPr>
        <w:t xml:space="preserve">Basic Tier ($1.50 USD):</w:t>
      </w:r>
      <w:r>
        <w:t xml:space="preserve"> </w:t>
      </w:r>
      <w:r>
        <w:t xml:space="preserve">Digital stargazing guides and comet alerts via SMS (low data usage).</w:t>
      </w:r>
    </w:p>
    <w:p>
      <w:pPr>
        <w:numPr>
          <w:ilvl w:val="0"/>
          <w:numId w:val="1004"/>
        </w:numPr>
        <w:pStyle w:val="Compact"/>
      </w:pPr>
      <w:r>
        <w:rPr>
          <w:bCs/>
          <w:b/>
        </w:rPr>
        <w:t xml:space="preserve">Educator Tier ($3.50 USD):</w:t>
      </w:r>
      <w:r>
        <w:t xml:space="preserve"> </w:t>
      </w:r>
      <w:r>
        <w:t xml:space="preserve">Classroom lesson packs + discounted telescope access.</w:t>
      </w:r>
    </w:p>
    <w:p>
      <w:pPr>
        <w:numPr>
          <w:ilvl w:val="0"/>
          <w:numId w:val="1004"/>
        </w:numPr>
        <w:pStyle w:val="Compact"/>
      </w:pPr>
      <w:r>
        <w:rPr>
          <w:bCs/>
          <w:b/>
        </w:rPr>
        <w:t xml:space="preserve">Premium Tier ($7.20 USD):</w:t>
      </w:r>
      <w:r>
        <w:t xml:space="preserve"> </w:t>
      </w:r>
      <w:r>
        <w:t xml:space="preserve">Virtual observatory sessions with Caracas-based astronomers (live Q&amp;As).</w:t>
      </w:r>
    </w:p>
    <w:p>
      <w:pPr>
        <w:pStyle w:val="FirstParagraph"/>
      </w:pPr>
      <w:r>
        <w:t xml:space="preserve">All pricing is displayed in both USD and bolivar, with automatic conversions using Venezuela's official exchange rate to ensure transparency. Payment via mobile money (Banelco) will be prioritized.</w:t>
      </w:r>
    </w:p>
    <w:bookmarkEnd w:id="27"/>
    <w:bookmarkStart w:id="28" w:name="community-activation-events"/>
    <w:p>
      <w:pPr>
        <w:pStyle w:val="Heading3"/>
      </w:pPr>
      <w:r>
        <w:t xml:space="preserve">4. Community Activation Events</w:t>
      </w:r>
    </w:p>
    <w:p>
      <w:pPr>
        <w:pStyle w:val="FirstParagraph"/>
      </w:pPr>
      <w:r>
        <w:t xml:space="preserve">Launch "Caracas Star Nights" – free monthly events in Caracas parks (e.g., Parque del Este, El Calvario), providing telescope viewing with Astronomer staff. These events will:</w:t>
      </w:r>
    </w:p>
    <w:p>
      <w:pPr>
        <w:numPr>
          <w:ilvl w:val="0"/>
          <w:numId w:val="1005"/>
        </w:numPr>
        <w:pStyle w:val="Compact"/>
      </w:pPr>
      <w:r>
        <w:t xml:space="preserve">Feature local influencers like poet-astrologer Carlos Alcántara.</w:t>
      </w:r>
    </w:p>
    <w:p>
      <w:pPr>
        <w:numPr>
          <w:ilvl w:val="0"/>
          <w:numId w:val="1005"/>
        </w:numPr>
        <w:pStyle w:val="Compact"/>
      </w:pPr>
      <w:r>
        <w:t xml:space="preserve">Offer branded thermal blankets for attendees (sponsored by Venezuelan businesses).</w:t>
      </w:r>
    </w:p>
    <w:p>
      <w:pPr>
        <w:numPr>
          <w:ilvl w:val="0"/>
          <w:numId w:val="1005"/>
        </w:numPr>
        <w:pStyle w:val="Compact"/>
      </w:pPr>
      <w:r>
        <w:t xml:space="preserve">Collect data to personalize app content based on Caracas-specific sky visibility patterns.</w:t>
      </w:r>
    </w:p>
    <w:bookmarkEnd w:id="28"/>
    <w:bookmarkEnd w:id="29"/>
    <w:bookmarkStart w:id="30" w:name="budget-allocation-year-1"/>
    <w:p>
      <w:pPr>
        <w:pStyle w:val="Heading2"/>
      </w:pPr>
      <w:r>
        <w:t xml:space="preserve">Budget Allocation (Year 1)</w:t>
      </w:r>
    </w:p>
    <w:p>
      <w:pPr>
        <w:pStyle w:val="FirstParagraph"/>
      </w:pPr>
      <w:r>
        <w:t xml:space="preserve">Tactic</w:t>
      </w:r>
    </w:p>
    <w:p>
      <w:pPr>
        <w:pStyle w:val="BodyText"/>
      </w:pPr>
      <w:r>
        <w:t xml:space="preserve">Allocation</w:t>
      </w:r>
    </w:p>
    <w:p>
      <w:pPr>
        <w:pStyle w:val="BodyText"/>
      </w:pPr>
      <w:r>
        <w:t xml:space="preserve">Caracas-Specific Focus</w:t>
      </w:r>
    </w:p>
    <w:p>
      <w:pPr>
        <w:pStyle w:val="BodyText"/>
      </w:pPr>
      <w:r>
        <w:t xml:space="preserve">Digital Ads (Instagram/WhatsApp)</w:t>
      </w:r>
    </w:p>
    <w:p>
      <w:pPr>
        <w:pStyle w:val="BodyText"/>
      </w:pPr>
      <w:r>
        <w:t xml:space="preserve">$18,000</w:t>
      </w:r>
    </w:p>
    <w:p>
      <w:pPr>
        <w:pStyle w:val="BodyText"/>
      </w:pPr>
      <w:r>
        <w:t xml:space="preserve">Geo-targeted to Caracas zones with high educational density</w:t>
      </w:r>
    </w:p>
    <w:p>
      <w:pPr>
        <w:pStyle w:val="BodyText"/>
      </w:pPr>
      <w:r>
        <w:t xml:space="preserve">Educational Partnerships</w:t>
      </w:r>
    </w:p>
    <w:p>
      <w:pPr>
        <w:pStyle w:val="BodyText"/>
      </w:pPr>
      <w:r>
        <w:t xml:space="preserve">$25,000</w:t>
      </w:r>
    </w:p>
    <w:p>
      <w:pPr>
        <w:pStyle w:val="BodyText"/>
      </w:pPr>
      <w:r>
        <w:t xml:space="preserve">Co-developing curricula with UCV and NGOs</w:t>
      </w:r>
    </w:p>
    <w:p>
      <w:pPr>
        <w:pStyle w:val="BodyText"/>
      </w:pPr>
      <w:r>
        <w:t xml:space="preserve">Community Events (12/month)</w:t>
      </w:r>
    </w:p>
    <w:p>
      <w:pPr>
        <w:pStyle w:val="BodyText"/>
      </w:pPr>
      <w:r>
        <w:t xml:space="preserve">$12,000</w:t>
      </w:r>
    </w:p>
    <w:p>
      <w:pPr>
        <w:pStyle w:val="BodyText"/>
      </w:pPr>
      <w:r>
        <w:t xml:space="preserve">Free entry points across Caracas neighborhoods</w:t>
      </w:r>
    </w:p>
    <w:p>
      <w:pPr>
        <w:pStyle w:val="BodyText"/>
      </w:pPr>
      <w:r>
        <w:t xml:space="preserve">Local Content Creation</w:t>
      </w:r>
    </w:p>
    <w:p>
      <w:pPr>
        <w:pStyle w:val="BodyText"/>
      </w:pPr>
      <w:r>
        <w:t xml:space="preserve">$8,000</w:t>
      </w:r>
    </w:p>
    <w:p>
      <w:pPr>
        <w:pStyle w:val="BodyText"/>
      </w:pPr>
      <w:r>
        <w:t xml:space="preserve">Videos featuring Caracas' night skies (e.g., El Avila mountain views)</w:t>
      </w:r>
    </w:p>
    <w:bookmarkEnd w:id="30"/>
    <w:bookmarkStart w:id="31" w:name="timeline-key-milestones"/>
    <w:p>
      <w:pPr>
        <w:pStyle w:val="Heading2"/>
      </w:pPr>
      <w:r>
        <w:t xml:space="preserve">Timeline &amp; Key Milestones</w:t>
      </w:r>
    </w:p>
    <w:p>
      <w:pPr>
        <w:pStyle w:val="FirstParagraph"/>
      </w:pPr>
      <w:r>
        <w:rPr>
          <w:bCs/>
          <w:b/>
        </w:rPr>
        <w:t xml:space="preserve">Months 1-3:</w:t>
      </w:r>
      <w:r>
        <w:t xml:space="preserve"> </w:t>
      </w:r>
      <w:r>
        <w:t xml:space="preserve">Finalize UCV partnership; launch .ve domain; run pilot "Star Night" in La Castellana.</w:t>
      </w:r>
    </w:p>
    <w:p>
      <w:pPr>
        <w:pStyle w:val="BodyText"/>
      </w:pPr>
      <w:r>
        <w:rPr>
          <w:bCs/>
          <w:b/>
        </w:rPr>
        <w:t xml:space="preserve">Months 4-6:</w:t>
      </w:r>
      <w:r>
        <w:t xml:space="preserve"> </w:t>
      </w:r>
      <w:r>
        <w:t xml:space="preserve">Roll out Educator Tier to 5 schools; begin WhatsApp-based SMS guide service.</w:t>
      </w:r>
    </w:p>
    <w:p>
      <w:pPr>
        <w:pStyle w:val="BodyText"/>
      </w:pPr>
      <w:r>
        <w:rPr>
          <w:bCs/>
          <w:b/>
        </w:rPr>
        <w:t xml:space="preserve">Months 7-12:</w:t>
      </w:r>
      <w:r>
        <w:t xml:space="preserve"> </w:t>
      </w:r>
      <w:r>
        <w:t xml:space="preserve">Scale to 15 institutions; host first Caracas Astronomy Festival (Oct).</w:t>
      </w:r>
    </w:p>
    <w:p>
      <w:pPr>
        <w:pStyle w:val="BodyText"/>
      </w:pPr>
      <w:r>
        <w:rPr>
          <w:bCs/>
          <w:b/>
        </w:rPr>
        <w:t xml:space="preserve">Months 13-18:</w:t>
      </w:r>
      <w:r>
        <w:t xml:space="preserve"> </w:t>
      </w:r>
      <w:r>
        <w:t xml:space="preserve">Achieve revenue targets; expand to Maracaibo and Valencia via Caracas model.</w:t>
      </w:r>
    </w:p>
    <w:bookmarkEnd w:id="31"/>
    <w:bookmarkStart w:id="32" w:name="evaluation-metrics"/>
    <w:p>
      <w:pPr>
        <w:pStyle w:val="Heading2"/>
      </w:pPr>
      <w:r>
        <w:t xml:space="preserve">Evaluation Metrics</w:t>
      </w:r>
    </w:p>
    <w:p>
      <w:pPr>
        <w:pStyle w:val="FirstParagraph"/>
      </w:pPr>
      <w:r>
        <w:t xml:space="preserve">We'll track success through:</w:t>
      </w:r>
    </w:p>
    <w:p>
      <w:pPr>
        <w:numPr>
          <w:ilvl w:val="0"/>
          <w:numId w:val="1006"/>
        </w:numPr>
        <w:pStyle w:val="Compact"/>
      </w:pPr>
      <w:r>
        <w:rPr>
          <w:iCs/>
          <w:i/>
        </w:rPr>
        <w:t xml:space="preserve">User Acquisition:</w:t>
      </w:r>
      <w:r>
        <w:t xml:space="preserve"> </w:t>
      </w:r>
      <w:r>
        <w:t xml:space="preserve">500 new Caracas users monthly (app downloads).</w:t>
      </w:r>
    </w:p>
    <w:p>
      <w:pPr>
        <w:numPr>
          <w:ilvl w:val="0"/>
          <w:numId w:val="1006"/>
        </w:numPr>
        <w:pStyle w:val="Compact"/>
      </w:pPr>
      <w:r>
        <w:rPr>
          <w:iCs/>
          <w:i/>
        </w:rPr>
        <w:t xml:space="preserve">Engagement:</w:t>
      </w:r>
      <w:r>
        <w:t xml:space="preserve"> </w:t>
      </w:r>
      <w:r>
        <w:t xml:space="preserve">40%+ completion rate of free educational modules.</w:t>
      </w:r>
    </w:p>
    <w:p>
      <w:pPr>
        <w:numPr>
          <w:ilvl w:val="0"/>
          <w:numId w:val="1006"/>
        </w:numPr>
        <w:pStyle w:val="Compact"/>
      </w:pPr>
      <w:r>
        <w:rPr>
          <w:iCs/>
          <w:i/>
        </w:rPr>
        <w:t xml:space="preserve">Social Impact:</w:t>
      </w:r>
      <w:r>
        <w:t xml:space="preserve"> </w:t>
      </w:r>
      <w:r>
        <w:t xml:space="preserve">8,000+ attendees at Caracas Star Nights by Month 12.</w:t>
      </w:r>
    </w:p>
    <w:bookmarkEnd w:id="32"/>
    <w:bookmarkStart w:id="33" w:name="why-astronomer-why-venezuela-caracas-now"/>
    <w:p>
      <w:pPr>
        <w:pStyle w:val="Heading2"/>
      </w:pPr>
      <w:r>
        <w:t xml:space="preserve">Why Astronomer? Why Venezuela Caracas Now?</w:t>
      </w:r>
    </w:p>
    <w:p>
      <w:pPr>
        <w:pStyle w:val="FirstParagraph"/>
      </w:pPr>
      <w:r>
        <w:t xml:space="preserve">The convergence of Venezuela's cultural affinity for celestial observation (evident in pre-Columbian Chibcha astronomy) and Caracas' youthful, tech-savvy population creates a unique opportunity. Astronomer isn't just selling tools – we're rekindling a national passion for the cosmos through accessible, locally relevant science. By anchoring our strategy in Venezuela Caracas' realities – from economic adaptation to community trust-building – Astronomer will position itself as the indispensable gateway to space exploration for Venezuela's next generation. This Marketing Plan ensures sustainable growth while honoring the profound connection between Venezuelans and their night sky.</w:t>
      </w:r>
    </w:p>
    <w:p>
      <w:pPr>
        <w:pStyle w:val="BodyText"/>
      </w:pPr>
      <w:r>
        <w:rPr>
          <w:iCs/>
          <w:i/>
        </w:rPr>
        <w:t xml:space="preserve">Prepared exclusively for Astronomer's entry into Venezuela Caracas | Effective: January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astronomer.ve" TargetMode="External" /></Relationships>
</file>

<file path=word/_rels/footnotes.xml.rels><?xml version="1.0" encoding="UTF-8"?><Relationships xmlns="http://schemas.openxmlformats.org/package/2006/relationships"><Relationship Type="http://schemas.openxmlformats.org/officeDocument/2006/relationships/hyperlink" Id="rId24" Target="www.astronomer.v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Venezuela Caracas</dc:title>
  <dc:creator/>
  <dc:language>en</dc:language>
  <cp:keywords/>
  <dcterms:created xsi:type="dcterms:W3CDTF">2025-12-12T11:59:19Z</dcterms:created>
  <dcterms:modified xsi:type="dcterms:W3CDTF">2025-12-12T11:59:19Z</dcterms:modified>
</cp:coreProperties>
</file>

<file path=docProps/custom.xml><?xml version="1.0" encoding="utf-8"?>
<Properties xmlns="http://schemas.openxmlformats.org/officeDocument/2006/custom-properties" xmlns:vt="http://schemas.openxmlformats.org/officeDocument/2006/docPropsVTypes"/>
</file>