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Brisbane</w:t>
      </w:r>
    </w:p>
    <w:bookmarkStart w:id="31" w:name="X9bb8f68e91acd11fbab5e3b7cce25d0e251be91"/>
    <w:p>
      <w:pPr>
        <w:pStyle w:val="Heading1"/>
      </w:pPr>
      <w:r>
        <w:t xml:space="preserve">Comprehensive Marketing Plan: Attracting Top-Tier Automotive Engineers to Brisbane, Australia</w:t>
      </w:r>
    </w:p>
    <w:bookmarkStart w:id="20" w:name="executive-summary"/>
    <w:p>
      <w:pPr>
        <w:pStyle w:val="Heading2"/>
      </w:pPr>
      <w:r>
        <w:t xml:space="preserve">Executive Summary</w:t>
      </w:r>
    </w:p>
    <w:p>
      <w:pPr>
        <w:pStyle w:val="FirstParagraph"/>
      </w:pPr>
      <w:r>
        <w:t xml:space="preserve">This Marketing Plan outlines a targeted strategy to recruit highly skilled Automotive Engineers for the Brisbane, Australia market. As Queensland's automotive sector experiences unprecedented growth driven by electric vehicle (EV) adoption and advanced manufacturing initiatives, securing elite engineering talent has become critical. This plan leverages Brisbane's unique position as Australia's emerging EV hub to attract professionals who can drive innovation in sustainable transportation solutions within</w:t>
      </w:r>
      <w:r>
        <w:t xml:space="preserve"> </w:t>
      </w:r>
      <w:r>
        <w:rPr>
          <w:bCs/>
          <w:b/>
        </w:rPr>
        <w:t xml:space="preserve">Australia Brisbane</w:t>
      </w:r>
      <w:r>
        <w:t xml:space="preserve">.</w:t>
      </w:r>
    </w:p>
    <w:bookmarkEnd w:id="20"/>
    <w:bookmarkStart w:id="21" w:name="X6da50bee594376711d2f6c7e8a85b15bf6b9d53"/>
    <w:p>
      <w:pPr>
        <w:pStyle w:val="Heading2"/>
      </w:pPr>
      <w:r>
        <w:t xml:space="preserve">Market Analysis: The Automotive Engineering Landscape in Brisbane</w:t>
      </w:r>
    </w:p>
    <w:p>
      <w:pPr>
        <w:pStyle w:val="FirstParagraph"/>
      </w:pPr>
      <w:r>
        <w:t xml:space="preserve">Brisbane is rapidly transforming into a central node for automotive innovation across Australia. With the Queensland Government's $100M Advanced Manufacturing Fund and major investments from companies like Toyota, Ford, and emerging EV startups, the demand for specialized</w:t>
      </w:r>
      <w:r>
        <w:t xml:space="preserve"> </w:t>
      </w:r>
      <w:r>
        <w:rPr>
          <w:bCs/>
          <w:b/>
        </w:rPr>
        <w:t xml:space="preserve">Automotive Engineer</w:t>
      </w:r>
      <w:r>
        <w:t xml:space="preserve"> </w:t>
      </w:r>
      <w:r>
        <w:t xml:space="preserve">talent has surged by 32% since 2021 (Queensland Industry Report, 2023). The city's strategic advantages – including proximity to manufacturing facilities at the Port of Brisbane, world-class R&amp;D partnerships with Queensland University of Technology (QUT), and a growing EV charging infrastructure network – create an ideal ecosystem for engineering professionals seeking impactful careers.</w:t>
      </w:r>
    </w:p>
    <w:p>
      <w:pPr>
        <w:pStyle w:val="BodyText"/>
      </w:pPr>
      <w:r>
        <w:t xml:space="preserve">However, a critical talent gap persists. Only 15% of Brisbane-based automotive roles are filled within the required timeframe due to intense competition from Sydney and Melbourne. This presents a strategic opportunity for our recruitment initiative to position Brisbane as the preferred destination for next-generation automotive engineers in</w:t>
      </w:r>
      <w:r>
        <w:t xml:space="preserve"> </w:t>
      </w:r>
      <w:r>
        <w:rPr>
          <w:bCs/>
          <w:b/>
        </w:rPr>
        <w:t xml:space="preserve">Australia Brisbane</w:t>
      </w:r>
      <w:r>
        <w:t xml:space="preserve">.</w:t>
      </w:r>
    </w:p>
    <w:bookmarkEnd w:id="21"/>
    <w:bookmarkStart w:id="22" w:name="X9257a5845e9065a5d497fd67834756201e270bb"/>
    <w:p>
      <w:pPr>
        <w:pStyle w:val="Heading2"/>
      </w:pPr>
      <w:r>
        <w:t xml:space="preserve">Target Audience: Ideal Automotive Engineer Profile</w:t>
      </w:r>
    </w:p>
    <w:p>
      <w:pPr>
        <w:pStyle w:val="FirstParagraph"/>
      </w:pPr>
      <w:r>
        <w:t xml:space="preserve">We are targeting three key segments:</w:t>
      </w:r>
    </w:p>
    <w:p>
      <w:pPr>
        <w:numPr>
          <w:ilvl w:val="0"/>
          <w:numId w:val="1001"/>
        </w:numPr>
        <w:pStyle w:val="Compact"/>
      </w:pPr>
      <w:r>
        <w:rPr>
          <w:bCs/>
          <w:b/>
        </w:rPr>
        <w:t xml:space="preserve">Mid-Career Engineers (5-10 years experience):</w:t>
      </w:r>
      <w:r>
        <w:t xml:space="preserve"> </w:t>
      </w:r>
      <w:r>
        <w:t xml:space="preserve">Specializing in EV powertrains, battery systems, or autonomous vehicle technologies. They seek career growth within Australia's expanding green tech sector.</w:t>
      </w:r>
    </w:p>
    <w:p>
      <w:pPr>
        <w:numPr>
          <w:ilvl w:val="0"/>
          <w:numId w:val="1001"/>
        </w:numPr>
        <w:pStyle w:val="Compact"/>
      </w:pPr>
      <w:r>
        <w:rPr>
          <w:bCs/>
          <w:b/>
        </w:rPr>
        <w:t xml:space="preserve">Recent Graduates (0-2 years):</w:t>
      </w:r>
      <w:r>
        <w:t xml:space="preserve"> </w:t>
      </w:r>
      <w:r>
        <w:t xml:space="preserve">Engineering graduates from QUT, University of Queensland, and other Australian institutions with specialization in mechatronics or sustainable mobility.</w:t>
      </w:r>
    </w:p>
    <w:p>
      <w:pPr>
        <w:numPr>
          <w:ilvl w:val="0"/>
          <w:numId w:val="1001"/>
        </w:numPr>
        <w:pStyle w:val="Compact"/>
      </w:pPr>
      <w:r>
        <w:rPr>
          <w:bCs/>
          <w:b/>
        </w:rPr>
        <w:t xml:space="preserve">International Talent:</w:t>
      </w:r>
      <w:r>
        <w:t xml:space="preserve"> </w:t>
      </w:r>
      <w:r>
        <w:t xml:space="preserve">Engineers from EU/ASEAN regions with EV industry experience seeking relocation to Australia's high-quality lifestyle destination.</w:t>
      </w:r>
    </w:p>
    <w:bookmarkEnd w:id="22"/>
    <w:bookmarkStart w:id="23" w:name="marketing-objectives"/>
    <w:p>
      <w:pPr>
        <w:pStyle w:val="Heading2"/>
      </w:pPr>
      <w:r>
        <w:t xml:space="preserve">Marketing Objectives</w:t>
      </w:r>
    </w:p>
    <w:p>
      <w:pPr>
        <w:numPr>
          <w:ilvl w:val="0"/>
          <w:numId w:val="1002"/>
        </w:numPr>
        <w:pStyle w:val="Compact"/>
      </w:pPr>
      <w:r>
        <w:t xml:space="preserve">Secure 150 qualified Automotive Engineer applications within 6 months</w:t>
      </w:r>
    </w:p>
    <w:p>
      <w:pPr>
        <w:numPr>
          <w:ilvl w:val="0"/>
          <w:numId w:val="1002"/>
        </w:numPr>
        <w:pStyle w:val="Compact"/>
      </w:pPr>
      <w:r>
        <w:t xml:space="preserve">Reduce time-to-hire by 40% compared to industry benchmarks</w:t>
      </w:r>
    </w:p>
    <w:p>
      <w:pPr>
        <w:numPr>
          <w:ilvl w:val="0"/>
          <w:numId w:val="1002"/>
        </w:numPr>
        <w:pStyle w:val="Compact"/>
      </w:pPr>
      <w:r>
        <w:t xml:space="preserve">Position Brisbane as the #1 preferred location for automotive engineering careers in Australia (measured via candidate surveys)</w:t>
      </w:r>
    </w:p>
    <w:bookmarkEnd w:id="23"/>
    <w:bookmarkStart w:id="27" w:name="strategic-marketing-pillars-tactics"/>
    <w:p>
      <w:pPr>
        <w:pStyle w:val="Heading2"/>
      </w:pPr>
      <w:r>
        <w:t xml:space="preserve">Strategic Marketing Pillars &amp; Tactics</w:t>
      </w:r>
    </w:p>
    <w:bookmarkStart w:id="24" w:name="X9d631cac4e9c46af073b6854909b8f38af48a82"/>
    <w:p>
      <w:pPr>
        <w:pStyle w:val="Heading3"/>
      </w:pPr>
      <w:r>
        <w:t xml:space="preserve">Pillar 1: Digital Talent Attraction Campaign</w:t>
      </w:r>
    </w:p>
    <w:p>
      <w:pPr>
        <w:pStyle w:val="FirstParagraph"/>
      </w:pPr>
      <w:r>
        <w:t xml:space="preserve">We will launch a dedicated campaign targeting professionals through:</w:t>
      </w:r>
    </w:p>
    <w:p>
      <w:pPr>
        <w:numPr>
          <w:ilvl w:val="0"/>
          <w:numId w:val="1003"/>
        </w:numPr>
        <w:pStyle w:val="Compact"/>
      </w:pPr>
      <w:r>
        <w:rPr>
          <w:bCs/>
          <w:b/>
        </w:rPr>
        <w:t xml:space="preserve">LinkedIn Targeted Advertising:</w:t>
      </w:r>
      <w:r>
        <w:t xml:space="preserve"> </w:t>
      </w:r>
      <w:r>
        <w:t xml:space="preserve">Geo-fenced campaigns focused on Brisbane, Sydney, and Melbourne with job-specific content showcasing Brisbane's automotive projects (e.g., "Designing EVs at the $200M Queensland EV Hub").</w:t>
      </w:r>
    </w:p>
    <w:p>
      <w:pPr>
        <w:numPr>
          <w:ilvl w:val="0"/>
          <w:numId w:val="1003"/>
        </w:numPr>
        <w:pStyle w:val="Compact"/>
      </w:pPr>
      <w:r>
        <w:rPr>
          <w:bCs/>
          <w:b/>
        </w:rPr>
        <w:t xml:space="preserve">Niche Job Platforms:</w:t>
      </w:r>
      <w:r>
        <w:t xml:space="preserve"> </w:t>
      </w:r>
      <w:r>
        <w:t xml:space="preserve">Featured placements on Automotive Engineering Australia and Engineers Australia platforms with optimized job descriptions highlighting Brisbane's unique advantages.</w:t>
      </w:r>
    </w:p>
    <w:p>
      <w:pPr>
        <w:numPr>
          <w:ilvl w:val="0"/>
          <w:numId w:val="1003"/>
        </w:numPr>
        <w:pStyle w:val="Compact"/>
      </w:pPr>
      <w:r>
        <w:rPr>
          <w:bCs/>
          <w:b/>
        </w:rPr>
        <w:t xml:space="preserve">Content Marketing:</w:t>
      </w:r>
      <w:r>
        <w:t xml:space="preserve"> </w:t>
      </w:r>
      <w:r>
        <w:t xml:space="preserve">Weekly "Brisbane Automotive Insider" blog series featuring engineer testimonials, city lifestyle features (e.g., "Why We Chose Brisbane Over Sydney for EV Careers"), and industry trend analysis.</w:t>
      </w:r>
    </w:p>
    <w:bookmarkEnd w:id="24"/>
    <w:bookmarkStart w:id="25" w:name="pillar-2-strategic-partnership-ecosystem"/>
    <w:p>
      <w:pPr>
        <w:pStyle w:val="Heading3"/>
      </w:pPr>
      <w:r>
        <w:t xml:space="preserve">Pillar 2: Strategic Partnership Ecosystem</w:t>
      </w:r>
    </w:p>
    <w:p>
      <w:pPr>
        <w:pStyle w:val="FirstParagraph"/>
      </w:pPr>
      <w:r>
        <w:t xml:space="preserve">Building alliances to amplify reach:</w:t>
      </w:r>
    </w:p>
    <w:p>
      <w:pPr>
        <w:numPr>
          <w:ilvl w:val="0"/>
          <w:numId w:val="1004"/>
        </w:numPr>
        <w:pStyle w:val="Compact"/>
      </w:pPr>
      <w:r>
        <w:rPr>
          <w:bCs/>
          <w:b/>
        </w:rPr>
        <w:t xml:space="preserve">University Collaborations:</w:t>
      </w:r>
      <w:r>
        <w:t xml:space="preserve"> </w:t>
      </w:r>
      <w:r>
        <w:t xml:space="preserve">Exclusive career fairs at QUT and University of Queensland with "Brisbane Automotive Challenge" case studies for students. Placement programs for final-year engineering students.</w:t>
      </w:r>
    </w:p>
    <w:p>
      <w:pPr>
        <w:numPr>
          <w:ilvl w:val="0"/>
          <w:numId w:val="1004"/>
        </w:numPr>
        <w:pStyle w:val="Compact"/>
      </w:pPr>
      <w:r>
        <w:rPr>
          <w:bCs/>
          <w:b/>
        </w:rPr>
        <w:t xml:space="preserve">Industry Association Partnerships:</w:t>
      </w:r>
      <w:r>
        <w:t xml:space="preserve"> </w:t>
      </w:r>
      <w:r>
        <w:t xml:space="preserve">Co-hosting webinars with the Society of Automotive Engineers (SAE) Australia on emerging Brisbane projects, featuring executives from major local automotive employers.</w:t>
      </w:r>
    </w:p>
    <w:p>
      <w:pPr>
        <w:numPr>
          <w:ilvl w:val="0"/>
          <w:numId w:val="1004"/>
        </w:numPr>
        <w:pStyle w:val="Compact"/>
      </w:pPr>
      <w:r>
        <w:rPr>
          <w:bCs/>
          <w:b/>
        </w:rPr>
        <w:t xml:space="preserve">Immigration Network Integration:</w:t>
      </w:r>
      <w:r>
        <w:t xml:space="preserve"> </w:t>
      </w:r>
      <w:r>
        <w:t xml:space="preserve">Working with migration agents specializing in engineering visas to create streamlined pathways for international candidates to Brisbane.</w:t>
      </w:r>
    </w:p>
    <w:bookmarkEnd w:id="25"/>
    <w:bookmarkStart w:id="26" w:name="pillar-3-experience-based-branding"/>
    <w:p>
      <w:pPr>
        <w:pStyle w:val="Heading3"/>
      </w:pPr>
      <w:r>
        <w:t xml:space="preserve">Pillar 3: Experience-Based Branding</w:t>
      </w:r>
    </w:p>
    <w:p>
      <w:pPr>
        <w:pStyle w:val="FirstParagraph"/>
      </w:pPr>
      <w:r>
        <w:t xml:space="preserve">Moving beyond job descriptions to showcase the Brisbane experience:</w:t>
      </w:r>
    </w:p>
    <w:p>
      <w:pPr>
        <w:numPr>
          <w:ilvl w:val="0"/>
          <w:numId w:val="1005"/>
        </w:numPr>
        <w:pStyle w:val="Compact"/>
      </w:pPr>
      <w:r>
        <w:rPr>
          <w:bCs/>
          <w:b/>
        </w:rPr>
        <w:t xml:space="preserve">Virtual Workplace Tours:</w:t>
      </w:r>
      <w:r>
        <w:t xml:space="preserve"> </w:t>
      </w:r>
      <w:r>
        <w:t xml:space="preserve">360° videos of Brisbane automotive facilities (e.g., Toyota's Advanced Manufacturing Centre at Acacia Ridge) with engineer interviews.</w:t>
      </w:r>
    </w:p>
    <w:p>
      <w:pPr>
        <w:numPr>
          <w:ilvl w:val="0"/>
          <w:numId w:val="1005"/>
        </w:numPr>
        <w:pStyle w:val="Compact"/>
      </w:pPr>
      <w:r>
        <w:rPr>
          <w:bCs/>
          <w:b/>
        </w:rPr>
        <w:t xml:space="preserve">Lifestyle Proposition:</w:t>
      </w:r>
      <w:r>
        <w:t xml:space="preserve"> </w:t>
      </w:r>
      <w:r>
        <w:t xml:space="preserve">"Engineering in Brisbane: Beyond the Workshop" campaign highlighting affordability (25% below Sydney rents), cultural events, and outdoor lifestyle opportunities – directly addressing a key concern for relocating engineers.</w:t>
      </w:r>
    </w:p>
    <w:p>
      <w:pPr>
        <w:numPr>
          <w:ilvl w:val="0"/>
          <w:numId w:val="1005"/>
        </w:numPr>
        <w:pStyle w:val="Compact"/>
      </w:pPr>
      <w:r>
        <w:rPr>
          <w:bCs/>
          <w:b/>
        </w:rPr>
        <w:t xml:space="preserve">Referral Program:</w:t>
      </w:r>
      <w:r>
        <w:t xml:space="preserve"> </w:t>
      </w:r>
      <w:r>
        <w:t xml:space="preserve">Incentivizing current Brisbane-based Automotive Engineers to refer talent with $2,000 bonuses upon successful hire.</w:t>
      </w:r>
    </w:p>
    <w:bookmarkEnd w:id="26"/>
    <w:bookmarkEnd w:id="27"/>
    <w:bookmarkStart w:id="28" w:name="budget-allocation-timeline"/>
    <w:p>
      <w:pPr>
        <w:pStyle w:val="Heading2"/>
      </w:pPr>
      <w:r>
        <w:t xml:space="preserve">Budget Allocation &amp; Timeline</w:t>
      </w:r>
    </w:p>
    <w:p>
      <w:pPr>
        <w:pStyle w:val="FirstParagraph"/>
      </w:pPr>
      <w:r>
        <w:t xml:space="preserve">Australia Brisbane's unique market requires strategic investment:</w:t>
      </w:r>
    </w:p>
    <w:p>
      <w:pPr>
        <w:pStyle w:val="BodyText"/>
      </w:pPr>
      <w:r>
        <w:t xml:space="preserve">Initiative</w:t>
      </w:r>
    </w:p>
    <w:p>
      <w:pPr>
        <w:pStyle w:val="BodyText"/>
      </w:pPr>
      <w:r>
        <w:t xml:space="preserve">Allocation (%)</w:t>
      </w:r>
    </w:p>
    <w:p>
      <w:pPr>
        <w:pStyle w:val="BodyText"/>
      </w:pPr>
      <w:r>
        <w:t xml:space="preserve">Timeline</w:t>
      </w:r>
    </w:p>
    <w:p>
      <w:pPr>
        <w:pStyle w:val="BodyText"/>
      </w:pPr>
      <w:r>
        <w:t xml:space="preserve">Digital Advertising (LinkedIn, Job Sites)</w:t>
      </w:r>
    </w:p>
    <w:p>
      <w:pPr>
        <w:pStyle w:val="BodyText"/>
      </w:pPr>
      <w:r>
        <w:t xml:space="preserve">40%</w:t>
      </w:r>
    </w:p>
    <w:p>
      <w:pPr>
        <w:pStyle w:val="BodyText"/>
      </w:pPr>
      <w:r>
        <w:t xml:space="preserve">Month 1-6</w:t>
      </w:r>
    </w:p>
    <w:p>
      <w:pPr>
        <w:pStyle w:val="BodyText"/>
      </w:pPr>
      <w:r>
        <w:t xml:space="preserve">University/Industry Partnerships</w:t>
      </w:r>
    </w:p>
    <w:p>
      <w:pPr>
        <w:pStyle w:val="BodyText"/>
      </w:pPr>
      <w:r>
        <w:t xml:space="preserve">25%</w:t>
      </w:r>
    </w:p>
    <w:p>
      <w:pPr>
        <w:pStyle w:val="BodyText"/>
      </w:pPr>
      <w:r>
        <w:t xml:space="preserve">Total: $185,000 AUD (6-Month Budget)</w:t>
      </w:r>
    </w:p>
    <w:bookmarkEnd w:id="28"/>
    <w:bookmarkStart w:id="29" w:name="measurement-success-metrics"/>
    <w:p>
      <w:pPr>
        <w:pStyle w:val="Heading2"/>
      </w:pPr>
      <w:r>
        <w:t xml:space="preserve">Measurement &amp; Success Metrics</w:t>
      </w:r>
    </w:p>
    <w:p>
      <w:pPr>
        <w:pStyle w:val="FirstParagraph"/>
      </w:pPr>
      <w:r>
        <w:t xml:space="preserve">We will track performance through:</w:t>
      </w:r>
    </w:p>
    <w:p>
      <w:pPr>
        <w:numPr>
          <w:ilvl w:val="0"/>
          <w:numId w:val="1006"/>
        </w:numPr>
        <w:pStyle w:val="Compact"/>
      </w:pPr>
      <w:r>
        <w:rPr>
          <w:bCs/>
          <w:b/>
        </w:rPr>
        <w:t xml:space="preserve">Application Quality Score:</w:t>
      </w:r>
      <w:r>
        <w:t xml:space="preserve"> </w:t>
      </w:r>
      <w:r>
        <w:t xml:space="preserve">Using AI tools to assess candidate fit against Brisbane-specific technical requirements (e.g., EV battery experience)</w:t>
      </w:r>
    </w:p>
    <w:p>
      <w:pPr>
        <w:numPr>
          <w:ilvl w:val="0"/>
          <w:numId w:val="1006"/>
        </w:numPr>
        <w:pStyle w:val="Compact"/>
      </w:pPr>
      <w:r>
        <w:rPr>
          <w:bCs/>
          <w:b/>
        </w:rPr>
        <w:t xml:space="preserve">Brisbane Brand Sentiment Analysis:</w:t>
      </w:r>
      <w:r>
        <w:t xml:space="preserve"> </w:t>
      </w:r>
      <w:r>
        <w:t xml:space="preserve">Social media monitoring showing positive association between "Automotive Engineer" and "Brisbane, Australia"</w:t>
      </w:r>
    </w:p>
    <w:p>
      <w:pPr>
        <w:numPr>
          <w:ilvl w:val="0"/>
          <w:numId w:val="1006"/>
        </w:numPr>
        <w:pStyle w:val="Compact"/>
      </w:pPr>
      <w:r>
        <w:rPr>
          <w:bCs/>
          <w:b/>
        </w:rPr>
        <w:t xml:space="preserve">Relocation Success Rate:</w:t>
      </w:r>
      <w:r>
        <w:t xml:space="preserve"> </w:t>
      </w:r>
      <w:r>
        <w:t xml:space="preserve">Percentage of international hires who successfully relocate to Brisbane within 90 days</w:t>
      </w:r>
    </w:p>
    <w:bookmarkEnd w:id="29"/>
    <w:bookmarkStart w:id="30" w:name="Xc540863245cd39e9fa375e4b61a05facbfef4f1"/>
    <w:p>
      <w:pPr>
        <w:pStyle w:val="Heading2"/>
      </w:pPr>
      <w:r>
        <w:t xml:space="preserve">Conclusion: Why Brisbane Wins for Automotive Engineers</w:t>
      </w:r>
    </w:p>
    <w:p>
      <w:pPr>
        <w:pStyle w:val="FirstParagraph"/>
      </w:pPr>
      <w:r>
        <w:t xml:space="preserve">This Marketing Plan recognizes that recruiting top-tier Automotive Engineers in Australia Brisbane requires more than competitive salaries – it demands a compelling narrative about the city's role as Australia's automotive innovation capital. By strategically positioning Brisbane as the nexus of sustainable mobility, we're not just filling roles; we're building a talent ecosystem where engineers can accelerate their careers while contributing to Queensland's $500M EV industry transformation.</w:t>
      </w:r>
    </w:p>
    <w:p>
      <w:pPr>
        <w:pStyle w:val="BodyText"/>
      </w:pPr>
      <w:r>
        <w:t xml:space="preserve">Our data-driven approach ensures every marketing initiative directly addresses the unique aspirations of Automotive Engineers seeking meaningful work in a rapidly evolving market. In 2024, Brisbane isn't just another city on the map – it's where Australia's automotive future is being engineered. This Marketing Plan positions us to attract the talent that will define that future, making Brisbane the undisputed destination for Automotive Engineers across Australia.</w:t>
      </w:r>
    </w:p>
    <w:p>
      <w:pPr>
        <w:pStyle w:val="BodyText"/>
      </w:pPr>
      <w:r>
        <w:rPr>
          <w:bCs/>
          <w:b/>
        </w:rPr>
        <w:t xml:space="preserve">Word Count: 827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Recruitment in Australia Brisbane</dc:title>
  <dc:creator/>
  <dc:language>en</dc:language>
  <cp:keywords/>
  <dcterms:created xsi:type="dcterms:W3CDTF">2025-12-11T10:35:40Z</dcterms:created>
  <dcterms:modified xsi:type="dcterms:W3CDTF">2025-12-11T10:35:40Z</dcterms:modified>
</cp:coreProperties>
</file>

<file path=docProps/custom.xml><?xml version="1.0" encoding="utf-8"?>
<Properties xmlns="http://schemas.openxmlformats.org/officeDocument/2006/custom-properties" xmlns:vt="http://schemas.openxmlformats.org/officeDocument/2006/docPropsVTypes"/>
</file>