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9f97ad213cad26f65232d5c9650dcf1bc651dcb"/>
    <w:p>
      <w:pPr>
        <w:pStyle w:val="Heading1"/>
      </w:pPr>
      <w:r>
        <w:t xml:space="preserve">Comprehensive Marketing Plan for Attracting Top-Tier Automotive Engineers in Brazil Rio de Janeiro</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and secure highly skilled Automotive Engineers for the dynamic automotive sector in Brazil Rio de Janeiro. With Rio's position as a central hub for automotive manufacturing, R&amp;D, and innovation in Latin America, this plan addresses the critical talent gap in engineering roles. The strategy leverages local market insights, cultural nuances of Brazil Rio de Janeiro, and industry-specific recruitment channels to position our organization as the premier employer for Automotive Engineers seeking career advancement in South America's most vibrant automotive ecosystem.</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a strategic nexus for automotive engineering talent in Brazil. As home to major manufacturing plants (including Ford, Fiat, and local suppliers), advanced R&amp;D centers, and the prestigious Federal University of Rio de Janeiro (UFRJ), the city offers unparalleled access to engineering talent. However, Brazil faces a significant deficit in specialized Automotive Engineers – with projections indicating a 35% shortage by 2025 according to ABRAVE (Brazilian Association of Vehicle Manufacturers). The competitive landscape demands a tailored approach that acknowledges Rio de Janeiro's unique cultural and professional environment, where technical excellence is valued alongside strong community connections and work-life balance.</w:t>
      </w:r>
    </w:p>
    <w:bookmarkEnd w:id="21"/>
    <w:bookmarkStart w:id="22" w:name="target-audience-profile"/>
    <w:p>
      <w:pPr>
        <w:pStyle w:val="Heading2"/>
      </w:pPr>
      <w:r>
        <w:t xml:space="preserve">Target Audience Profile</w:t>
      </w:r>
    </w:p>
    <w:p>
      <w:pPr>
        <w:pStyle w:val="FirstParagraph"/>
      </w:pPr>
      <w:r>
        <w:t xml:space="preserve">Our primary target comprises:</w:t>
      </w:r>
    </w:p>
    <w:p>
      <w:pPr>
        <w:numPr>
          <w:ilvl w:val="0"/>
          <w:numId w:val="1001"/>
        </w:numPr>
        <w:pStyle w:val="Compact"/>
      </w:pPr>
      <w:r>
        <w:t xml:space="preserve">Mid-to-senior level Automotive Engineers (5-10 years experience) with expertise in electric vehicle systems, autonomous driving, or lightweight materials</w:t>
      </w:r>
    </w:p>
    <w:p>
      <w:pPr>
        <w:numPr>
          <w:ilvl w:val="0"/>
          <w:numId w:val="1001"/>
        </w:numPr>
        <w:pStyle w:val="Compact"/>
      </w:pPr>
      <w:r>
        <w:t xml:space="preserve">Recent graduates from top Brazilian engineering programs (particularly UFRJ, COPPE/UFRJ, and PUC-Rio)</w:t>
      </w:r>
    </w:p>
    <w:p>
      <w:pPr>
        <w:numPr>
          <w:ilvl w:val="0"/>
          <w:numId w:val="1001"/>
        </w:numPr>
        <w:pStyle w:val="Compact"/>
      </w:pPr>
      <w:r>
        <w:t xml:space="preserve">Tech-savvy professionals seeking relocation opportunities from São Paulo or other major Brazilian cities</w:t>
      </w:r>
    </w:p>
    <w:bookmarkEnd w:id="22"/>
    <w:bookmarkStart w:id="23" w:name="marketing-objectives"/>
    <w:p>
      <w:pPr>
        <w:pStyle w:val="Heading2"/>
      </w:pPr>
      <w:r>
        <w:t xml:space="preserve">Marketing Objectives</w:t>
      </w:r>
    </w:p>
    <w:p>
      <w:pPr>
        <w:numPr>
          <w:ilvl w:val="0"/>
          <w:numId w:val="1002"/>
        </w:numPr>
        <w:pStyle w:val="Compact"/>
      </w:pPr>
      <w:r>
        <w:t xml:space="preserve">Reduce time-to-hire by 40% compared to industry benchmarks in Brazil Rio de Janeiro within 12 months</w:t>
      </w:r>
    </w:p>
    <w:p>
      <w:pPr>
        <w:numPr>
          <w:ilvl w:val="0"/>
          <w:numId w:val="1002"/>
        </w:numPr>
        <w:pStyle w:val="Compact"/>
      </w:pPr>
      <w:r>
        <w:t xml:space="preserve">Attract 50 qualified Automotive Engineer candidates through targeted outreach within the first quarter</w:t>
      </w:r>
    </w:p>
    <w:p>
      <w:pPr>
        <w:numPr>
          <w:ilvl w:val="0"/>
          <w:numId w:val="1002"/>
        </w:numPr>
        <w:pStyle w:val="Compact"/>
      </w:pPr>
      <w:r>
        <w:t xml:space="preserve">Position our brand as the #1 employer for Automotive Engineers in Brazil's Southeast region by employee referral metrics</w:t>
      </w:r>
    </w:p>
    <w:bookmarkEnd w:id="23"/>
    <w:bookmarkStart w:id="24" w:name="strategic-positioning-value-proposition"/>
    <w:p>
      <w:pPr>
        <w:pStyle w:val="Heading2"/>
      </w:pPr>
      <w:r>
        <w:t xml:space="preserve">Strategic Positioning &amp; Value Proposition</w:t>
      </w:r>
    </w:p>
    <w:p>
      <w:pPr>
        <w:pStyle w:val="FirstParagraph"/>
      </w:pPr>
      <w:r>
        <w:t xml:space="preserve">We differentiate through three pillars unique to Rio de Janeiro:</w:t>
      </w:r>
    </w:p>
    <w:p>
      <w:pPr>
        <w:numPr>
          <w:ilvl w:val="0"/>
          <w:numId w:val="1003"/>
        </w:numPr>
        <w:pStyle w:val="Compact"/>
      </w:pPr>
      <w:r>
        <w:rPr>
          <w:bCs/>
          <w:b/>
        </w:rPr>
        <w:t xml:space="preserve">Rio Innovation Ecosystem:</w:t>
      </w:r>
      <w:r>
        <w:t xml:space="preserve"> </w:t>
      </w:r>
      <w:r>
        <w:t xml:space="preserve">Emphasize access to Brazil's largest automotive R&amp;D cluster (including the INCT-EEC – National Institute of Science and Technology for Electric Vehicles) and proximity to major test tracks like the Angra das Pedras circuit.</w:t>
      </w:r>
    </w:p>
    <w:p>
      <w:pPr>
        <w:numPr>
          <w:ilvl w:val="0"/>
          <w:numId w:val="1003"/>
        </w:numPr>
        <w:pStyle w:val="Compact"/>
      </w:pPr>
      <w:r>
        <w:rPr>
          <w:bCs/>
          <w:b/>
        </w:rPr>
        <w:t xml:space="preserve">Cultural Integration:</w:t>
      </w:r>
      <w:r>
        <w:t xml:space="preserve"> </w:t>
      </w:r>
      <w:r>
        <w:t xml:space="preserve">Highlight our commitment to Brazilian culture through partnerships with local engineering communities, including support for Rio Carnival-related team events and community STEM initiatives at schools in favelas.</w:t>
      </w:r>
    </w:p>
    <w:p>
      <w:pPr>
        <w:numPr>
          <w:ilvl w:val="0"/>
          <w:numId w:val="1003"/>
        </w:numPr>
        <w:pStyle w:val="Compact"/>
      </w:pPr>
      <w:r>
        <w:rPr>
          <w:bCs/>
          <w:b/>
        </w:rPr>
        <w:t xml:space="preserve">Quality of Life Advantage:</w:t>
      </w:r>
      <w:r>
        <w:t xml:space="preserve"> </w:t>
      </w:r>
      <w:r>
        <w:t xml:space="preserve">Showcase Rio de Janeiro's unique lifestyle – beach access within 20 minutes of work, world-class cuisine, and cultural richness – as a key benefit over São Paulo competition.</w:t>
      </w:r>
    </w:p>
    <w:bookmarkEnd w:id="24"/>
    <w:bookmarkStart w:id="28" w:name="tactical-marketing-strategies"/>
    <w:p>
      <w:pPr>
        <w:pStyle w:val="Heading2"/>
      </w:pPr>
      <w:r>
        <w:t xml:space="preserve">Tactical Marketing Strategies</w:t>
      </w:r>
    </w:p>
    <w:bookmarkStart w:id="25" w:name="Xfba53e36f68a4ee0e6625979f03ab34edef11f3"/>
    <w:p>
      <w:pPr>
        <w:pStyle w:val="Heading3"/>
      </w:pPr>
      <w:r>
        <w:t xml:space="preserve">1. Digital Recruitment Campaign (60% Budget Allocation)</w:t>
      </w:r>
    </w:p>
    <w:p>
      <w:pPr>
        <w:pStyle w:val="FirstParagraph"/>
      </w:pPr>
      <w:r>
        <w:rPr>
          <w:bCs/>
          <w:b/>
        </w:rPr>
        <w:t xml:space="preserve">LinkedIn &amp; Glassdoor Targeting:</w:t>
      </w:r>
      <w:r>
        <w:t xml:space="preserve"> </w:t>
      </w:r>
      <w:r>
        <w:t xml:space="preserve">Geo-fenced campaigns focusing on Brazil Rio de Janeiro, targeting users with Automotive Engineer titles and keywords like "hybrid powertrain" or "ADAS." Content will feature authentic Rio-based engineer testimonials filmed at iconic locations (e.g., Sugarloaf Mountain during sunrise).</w:t>
      </w:r>
      <w:r>
        <w:br/>
      </w:r>
      <w:r>
        <w:rPr>
          <w:bCs/>
          <w:b/>
        </w:rPr>
        <w:t xml:space="preserve">YouTube Partnership:</w:t>
      </w:r>
      <w:r>
        <w:t xml:space="preserve"> </w:t>
      </w:r>
      <w:r>
        <w:t xml:space="preserve">Co-create a series "Engineering Rio" with local influencers, showcasing daily life of Automotive Engineers working on projects like the new electric bus fleet for Rio's metro system.</w:t>
      </w:r>
      <w:r>
        <w:br/>
      </w:r>
      <w:r>
        <w:rPr>
          <w:bCs/>
          <w:b/>
        </w:rPr>
        <w:t xml:space="preserve">TikTok &amp; Instagram Reels:</w:t>
      </w:r>
      <w:r>
        <w:t xml:space="preserve"> </w:t>
      </w:r>
      <w:r>
        <w:t xml:space="preserve">Short-form content highlighting "A Day in the Life" of an Automotive Engineer at our Rio facility – including casual interactions at Carioca cafes and tech discussions at Copacabana beaches.</w:t>
      </w:r>
    </w:p>
    <w:bookmarkEnd w:id="25"/>
    <w:bookmarkStart w:id="26" w:name="X34f590ff6c4d72c3d3f2cf83fbc109da37a9b1e"/>
    <w:p>
      <w:pPr>
        <w:pStyle w:val="Heading3"/>
      </w:pPr>
      <w:r>
        <w:t xml:space="preserve">2. On-the-Ground Community Engagement (25% Budget Allocation)</w:t>
      </w:r>
    </w:p>
    <w:p>
      <w:pPr>
        <w:pStyle w:val="FirstParagraph"/>
      </w:pPr>
      <w:r>
        <w:rPr>
          <w:bCs/>
          <w:b/>
        </w:rPr>
        <w:t xml:space="preserve">University Partnerships:</w:t>
      </w:r>
      <w:r>
        <w:t xml:space="preserve"> </w:t>
      </w:r>
      <w:r>
        <w:t xml:space="preserve">Direct collaborations with UFRJ's Mechanical Engineering Department, including:</w:t>
      </w:r>
    </w:p>
    <w:p>
      <w:pPr>
        <w:numPr>
          <w:ilvl w:val="0"/>
          <w:numId w:val="1004"/>
        </w:numPr>
        <w:pStyle w:val="Compact"/>
      </w:pPr>
      <w:r>
        <w:t xml:space="preserve">Sponsored "Innovation Challenge" for final-year students solving real-world Rio de Janeiro traffic optimization problems</w:t>
      </w:r>
    </w:p>
    <w:p>
      <w:pPr>
        <w:numPr>
          <w:ilvl w:val="0"/>
          <w:numId w:val="1004"/>
        </w:numPr>
        <w:pStyle w:val="Compact"/>
      </w:pPr>
      <w:r>
        <w:t xml:space="preserve">Career fairs at Cidade Universitária campus with live project demos using our latest EV prototypes</w:t>
      </w:r>
    </w:p>
    <w:p>
      <w:pPr>
        <w:pStyle w:val="FirstParagraph"/>
      </w:pPr>
      <w:r>
        <w:br/>
      </w:r>
      <w:r>
        <w:rPr>
          <w:bCs/>
          <w:b/>
        </w:rPr>
        <w:t xml:space="preserve">Professional Association Alliances:</w:t>
      </w:r>
      <w:r>
        <w:t xml:space="preserve"> </w:t>
      </w:r>
      <w:r>
        <w:t xml:space="preserve">Co-hosted technical workshops with SAE Brazil (Society of Automotive Engineers) in Rio, featuring guest speakers from our Rio engineering team discussing "Future of Mobility in Brazilian Urban Environments."</w:t>
      </w:r>
    </w:p>
    <w:bookmarkEnd w:id="26"/>
    <w:bookmarkStart w:id="27" w:name="X5d649da3472e6058a92d1ba9dfc21c3fa939921"/>
    <w:p>
      <w:pPr>
        <w:pStyle w:val="Heading3"/>
      </w:pPr>
      <w:r>
        <w:t xml:space="preserve">3. Localized Employer Branding (15% Budget Allocation)</w:t>
      </w:r>
    </w:p>
    <w:p>
      <w:pPr>
        <w:pStyle w:val="FirstParagraph"/>
      </w:pPr>
      <w:r>
        <w:rPr>
          <w:bCs/>
          <w:b/>
        </w:rPr>
        <w:t xml:space="preserve">Rio-Centric Content:</w:t>
      </w:r>
      <w:r>
        <w:t xml:space="preserve"> </w:t>
      </w:r>
      <w:r>
        <w:t xml:space="preserve">All recruitment materials will incorporate Rio de Janeiro's visual identity – using colors of the city flag (green, yellow), imagery of Christ the Redeemer during engineering presentations, and local references ("Engineering in the City that Never Sleeps").</w:t>
      </w:r>
      <w:r>
        <w:br/>
      </w:r>
      <w:r>
        <w:rPr>
          <w:bCs/>
          <w:b/>
        </w:rPr>
        <w:t xml:space="preserve">Community Investment:</w:t>
      </w:r>
      <w:r>
        <w:t xml:space="preserve"> </w:t>
      </w:r>
      <w:r>
        <w:t xml:space="preserve">Public commitment to "100 Engineering Scholarships" for underprivileged students from Rio's North Zone through our partnership with the Instituto de Engenharia do Rio de Janeiro, enhancing brand visibility in target communities.</w:t>
      </w:r>
    </w:p>
    <w:bookmarkEnd w:id="27"/>
    <w:bookmarkEnd w:id="28"/>
    <w:bookmarkStart w:id="29" w:name="X86ec72efe7e7a02fccfb7317d7ae4e9ae008a8b"/>
    <w:p>
      <w:pPr>
        <w:pStyle w:val="Heading2"/>
      </w:pPr>
      <w:r>
        <w:t xml:space="preserve">Budget Allocation (Brazil Currency Reference)</w:t>
      </w:r>
    </w:p>
    <w:p>
      <w:pPr>
        <w:pStyle w:val="FirstParagraph"/>
      </w:pPr>
      <w:r>
        <w:rPr>
          <w:bCs/>
          <w:b/>
        </w:rPr>
        <w:t xml:space="preserve">Total Investment: R$ 1.8 million (approx. $350,000 USD)</w:t>
      </w:r>
    </w:p>
    <w:p>
      <w:pPr>
        <w:numPr>
          <w:ilvl w:val="0"/>
          <w:numId w:val="1005"/>
        </w:numPr>
        <w:pStyle w:val="Compact"/>
      </w:pPr>
      <w:r>
        <w:t xml:space="preserve">Digital Campaigns: R$ 1,080,000</w:t>
      </w:r>
    </w:p>
    <w:p>
      <w:pPr>
        <w:numPr>
          <w:ilvl w:val="0"/>
          <w:numId w:val="1005"/>
        </w:numPr>
        <w:pStyle w:val="Compact"/>
      </w:pPr>
      <w:r>
        <w:t xml:space="preserve">University/Association Engagement: R$ 450,000</w:t>
      </w:r>
    </w:p>
    <w:p>
      <w:pPr>
        <w:numPr>
          <w:ilvl w:val="0"/>
          <w:numId w:val="1005"/>
        </w:numPr>
        <w:pStyle w:val="Compact"/>
      </w:pPr>
      <w:r>
        <w:t xml:space="preserve">Local Branding/Events: R$ 279,533</w:t>
      </w:r>
    </w:p>
    <w:bookmarkEnd w:id="29"/>
    <w:bookmarkStart w:id="30" w:name="X878d70363ab82590d6e496e329657dd44da3d7e"/>
    <w:p>
      <w:pPr>
        <w:pStyle w:val="Heading2"/>
      </w:pPr>
      <w:r>
        <w:t xml:space="preserve">Implementation Timeline (Brazil Rio de Janeiro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Brazil Rio de Janeiro</w:t>
            </w:r>
          </w:p>
        </w:tc>
      </w:tr>
      <w:tr>
        <w:tc>
          <w:tcPr/>
          <w:p>
            <w:pPr>
              <w:pStyle w:val="Compact"/>
              <w:jc w:val="left"/>
            </w:pPr>
            <w:r>
              <w:t xml:space="preserve">Q1 2024</w:t>
            </w:r>
          </w:p>
        </w:tc>
        <w:tc>
          <w:tcPr/>
          <w:p>
            <w:pPr>
              <w:pStyle w:val="Compact"/>
              <w:jc w:val="left"/>
            </w:pPr>
            <w:r>
              <w:t xml:space="preserve">Laser-targeted LinkedIn campaigns; UFRJ partnership activation; "Engineering Rio" YouTube pilot launch</w:t>
            </w:r>
          </w:p>
        </w:tc>
      </w:tr>
      <w:tr>
        <w:tc>
          <w:tcPr/>
          <w:p>
            <w:pPr>
              <w:pStyle w:val="Compact"/>
              <w:jc w:val="left"/>
            </w:pPr>
            <w:r>
              <w:t xml:space="preserve">Q2 2024</w:t>
            </w:r>
          </w:p>
        </w:tc>
        <w:tc>
          <w:tcPr/>
          <w:p>
            <w:pPr>
              <w:pStyle w:val="Compact"/>
              <w:jc w:val="left"/>
            </w:pPr>
            <w:r>
              <w:t xml:space="preserve">São Paulo-Rio campus recruitment tour; SAE Brazil workshop in Copacabana; Scholarship program announcement</w:t>
            </w:r>
          </w:p>
        </w:tc>
      </w:tr>
      <w:tr>
        <w:tc>
          <w:tcPr/>
          <w:p>
            <w:pPr>
              <w:pStyle w:val="Compact"/>
              <w:jc w:val="left"/>
            </w:pPr>
            <w:r>
              <w:t xml:space="preserve">Q3 2024</w:t>
            </w:r>
          </w:p>
        </w:tc>
        <w:tc>
          <w:tcPr/>
          <w:p>
            <w:pPr>
              <w:pStyle w:val="Compact"/>
              <w:jc w:val="left"/>
            </w:pPr>
            <w:r>
              <w:t xml:space="preserve">Major career fair at Rio Centro; TikTok campaign during Carnival week (high visibility); Candidate experience summit with Rio engineering leaders</w:t>
            </w:r>
          </w:p>
        </w:tc>
      </w:tr>
      <w:tr>
        <w:tc>
          <w:tcPr/>
          <w:p>
            <w:pPr>
              <w:pStyle w:val="Compact"/>
              <w:jc w:val="left"/>
            </w:pPr>
            <w:r>
              <w:t xml:space="preserve">Q4 2024</w:t>
            </w:r>
          </w:p>
        </w:tc>
        <w:tc>
          <w:tcPr/>
          <w:p>
            <w:pPr>
              <w:pStyle w:val="Compact"/>
              <w:jc w:val="left"/>
            </w:pPr>
            <w:r>
              <w:t xml:space="preserve">Referral program expansion based on Rio network success; Annual "Innovation Summit" hosted at Sugarloaf Mountain</w:t>
            </w:r>
          </w:p>
        </w:tc>
      </w:tr>
    </w:tbl>
    <w:bookmarkEnd w:id="30"/>
    <w:bookmarkStart w:id="31" w:name="X3cc2d9f6561f78e3bda2272267a1f69e975d645"/>
    <w:p>
      <w:pPr>
        <w:pStyle w:val="Heading2"/>
      </w:pPr>
      <w:r>
        <w:t xml:space="preserve">Evaluation Metrics for Automotive Engineer Recruitment Success</w:t>
      </w:r>
    </w:p>
    <w:p>
      <w:pPr>
        <w:pStyle w:val="FirstParagraph"/>
      </w:pPr>
      <w:r>
        <w:t xml:space="preserve">We will track both quantitative and qualitative indicators specific to Brazil Rio de Janeiro:</w:t>
      </w:r>
    </w:p>
    <w:p>
      <w:pPr>
        <w:numPr>
          <w:ilvl w:val="0"/>
          <w:numId w:val="1006"/>
        </w:numPr>
        <w:pStyle w:val="Compact"/>
      </w:pPr>
      <w:r>
        <w:rPr>
          <w:bCs/>
          <w:b/>
        </w:rPr>
        <w:t xml:space="preserve">Application Quality:</w:t>
      </w:r>
      <w:r>
        <w:t xml:space="preserve"> </w:t>
      </w:r>
      <w:r>
        <w:t xml:space="preserve">70% of applicants must hold relevant certifications (e.g., SAE, ABNT) within the first 6 months</w:t>
      </w:r>
    </w:p>
    <w:p>
      <w:pPr>
        <w:numPr>
          <w:ilvl w:val="0"/>
          <w:numId w:val="1006"/>
        </w:numPr>
        <w:pStyle w:val="Compact"/>
      </w:pPr>
      <w:r>
        <w:rPr>
          <w:bCs/>
          <w:b/>
        </w:rPr>
        <w:t xml:space="preserve">Rio Engagement Rate:</w:t>
      </w:r>
      <w:r>
        <w:t xml:space="preserve"> </w:t>
      </w:r>
      <w:r>
        <w:t xml:space="preserve">Minimum 30% candidate participation in Rio-based events (measured through event analytics)</w:t>
      </w:r>
    </w:p>
    <w:p>
      <w:pPr>
        <w:numPr>
          <w:ilvl w:val="0"/>
          <w:numId w:val="1006"/>
        </w:numPr>
        <w:pStyle w:val="Compact"/>
      </w:pPr>
      <w:r>
        <w:rPr>
          <w:bCs/>
          <w:b/>
        </w:rPr>
        <w:t xml:space="preserve">Retention Benchmark:</w:t>
      </w:r>
      <w:r>
        <w:t xml:space="preserve"> </w:t>
      </w:r>
      <w:r>
        <w:t xml:space="preserve">Achieve 95% retention rate for hired Automotive Engineers after 12 months in Rio – above Brazil's national average of 82%</w:t>
      </w:r>
    </w:p>
    <w:p>
      <w:pPr>
        <w:numPr>
          <w:ilvl w:val="0"/>
          <w:numId w:val="1006"/>
        </w:numPr>
        <w:pStyle w:val="Compact"/>
      </w:pPr>
      <w:r>
        <w:rPr>
          <w:bCs/>
          <w:b/>
        </w:rPr>
        <w:t xml:space="preserve">Brand Perception:</w:t>
      </w:r>
      <w:r>
        <w:t xml:space="preserve"> </w:t>
      </w:r>
      <w:r>
        <w:t xml:space="preserve">Conduct quarterly employee net promoter score (eNPS) surveys measuring "Would you recommend our company to an Automotive Engineer friend in Rio de Janeiro?"</w:t>
      </w:r>
    </w:p>
    <w:bookmarkEnd w:id="31"/>
    <w:bookmarkStart w:id="32" w:name="conclusion-engineering-rios-future"/>
    <w:p>
      <w:pPr>
        <w:pStyle w:val="Heading2"/>
      </w:pPr>
      <w:r>
        <w:t xml:space="preserve">Conclusion: Engineering Rio's Future</w:t>
      </w:r>
    </w:p>
    <w:p>
      <w:pPr>
        <w:pStyle w:val="FirstParagraph"/>
      </w:pPr>
      <w:r>
        <w:t xml:space="preserve">This Marketing Plan represents a transformative approach to recruiting Automotive Engineers in Brazil Rio de Janeiro. By embedding our recruitment strategy within the city's cultural heartbeat and technological aspirations, we position ourselves to become the undisputed employer of choice for engineering talent seeking to shape the future of mobility in South America. The success of this plan will directly contribute to Rio de Janeiro's emergence as a global automotive innovation hub – proving that when you market an Automotive Engineer opportunity through the lens of Brazil Rio de Janeiro's unique spirit, you don't just fill a role; you build the city's engineering legacy for decades to come.</w:t>
      </w:r>
    </w:p>
    <w:p>
      <w:pPr>
        <w:pStyle w:val="BodyText"/>
      </w:pPr>
      <w:r>
        <w:rPr>
          <w:bCs/>
          <w:b/>
        </w:rPr>
        <w:t xml:space="preserve">Document Prepared For:</w:t>
      </w:r>
      <w:r>
        <w:t xml:space="preserve"> </w:t>
      </w:r>
      <w:r>
        <w:t xml:space="preserve">HR Leadership Team, Automotive Division, Brazil Operations</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Brazil Rio de Janeiro</dc:title>
  <dc:creator/>
  <dc:language>en</dc:language>
  <cp:keywords/>
  <dcterms:created xsi:type="dcterms:W3CDTF">2026-07-24T08:36:13Z</dcterms:created>
  <dcterms:modified xsi:type="dcterms:W3CDTF">2026-07-24T08:36:13Z</dcterms:modified>
</cp:coreProperties>
</file>

<file path=docProps/custom.xml><?xml version="1.0" encoding="utf-8"?>
<Properties xmlns="http://schemas.openxmlformats.org/officeDocument/2006/custom-properties" xmlns:vt="http://schemas.openxmlformats.org/officeDocument/2006/docPropsVTypes"/>
</file>