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Automotive</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32" w:name="X7e565b1b396eb538bfdd22fd7e1db78187daa30"/>
    <w:p>
      <w:pPr>
        <w:pStyle w:val="Heading1"/>
      </w:pPr>
      <w:r>
        <w:t xml:space="preserve">Strategic Talent Acquisition Marketing Plan for Automotive Engineers in Canada Montreal</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elite Automotive Engineers for the dynamic Canadian automotive sector, with a primary focus on Montreal. As Canada's second-largest automotive hub and home to over 30 major OEMs, Tier-1 suppliers, and innovative EV startups, Montreal presents an unparalleled talent landscape. This plan leverages local economic incentives, educational partnerships, and industry-specific marketing channels to position our organization as the premier employer for Automotive Engineers in Canada Montreal.</w:t>
      </w:r>
    </w:p>
    <w:bookmarkEnd w:id="20"/>
    <w:bookmarkStart w:id="21" w:name="X178f83211cdf55a1b885b6c6c9cba44ea42bf03"/>
    <w:p>
      <w:pPr>
        <w:pStyle w:val="Heading2"/>
      </w:pPr>
      <w:r>
        <w:t xml:space="preserve">Market Analysis: The Montreal Automotive Engineering Landscape</w:t>
      </w:r>
    </w:p>
    <w:p>
      <w:pPr>
        <w:pStyle w:val="FirstParagraph"/>
      </w:pPr>
      <w:r>
        <w:t xml:space="preserve">Montreal is Canada's undisputed automotive engineering capital. The city hosts 35% of Canada's automotive R&amp;D investment and employs over 18,000 specialized engineers (Statistics Canada, 2023). Key drivers include Quebec’s $1.5 billion EV transition strategy, the Montreal Automotive Cluster (MAC), and major facilities from BMW Group Plant (Montreal), Magna International, and emerging players like Plug &amp; Play Mobility. However, a critical talent gap exists: 42% of local engineering firms report difficulty filling specialized Automotive Engineer roles in ADAS, electrification, and AI-driven vehicle systems.</w:t>
      </w:r>
    </w:p>
    <w:bookmarkEnd w:id="21"/>
    <w:bookmarkStart w:id="22" w:name="Xf633aa19cf5e87f4bd532afb1f25abdf097040d"/>
    <w:p>
      <w:pPr>
        <w:pStyle w:val="Heading2"/>
      </w:pPr>
      <w:r>
        <w:t xml:space="preserve">Target Candidate Profile: The Ideal Automotive Engineer for Canada Montreal</w:t>
      </w:r>
    </w:p>
    <w:p>
      <w:pPr>
        <w:pStyle w:val="FirstParagraph"/>
      </w:pPr>
      <w:r>
        <w:t xml:space="preserve">We seek versatile Automotive Engineers with:</w:t>
      </w:r>
    </w:p>
    <w:p>
      <w:pPr>
        <w:numPr>
          <w:ilvl w:val="0"/>
          <w:numId w:val="1001"/>
        </w:numPr>
        <w:pStyle w:val="Compact"/>
      </w:pPr>
      <w:r>
        <w:t xml:space="preserve">3+ years of experience in powertrain electrification or ADAS development (aligned with Montreal's EV focus)</w:t>
      </w:r>
    </w:p>
    <w:p>
      <w:pPr>
        <w:numPr>
          <w:ilvl w:val="0"/>
          <w:numId w:val="1001"/>
        </w:numPr>
        <w:pStyle w:val="Compact"/>
      </w:pPr>
      <w:r>
        <w:t xml:space="preserve">Familiarity with Canadian regulatory standards (CMVSS) and Quebec-specific incentives</w:t>
      </w:r>
    </w:p>
    <w:p>
      <w:pPr>
        <w:numPr>
          <w:ilvl w:val="0"/>
          <w:numId w:val="1001"/>
        </w:numPr>
        <w:pStyle w:val="Compact"/>
      </w:pPr>
      <w:r>
        <w:t xml:space="preserve">Experience collaborating within Montreal-based supply chains (e.g., Magna, Valeo, APTIV)</w:t>
      </w:r>
    </w:p>
    <w:p>
      <w:pPr>
        <w:numPr>
          <w:ilvl w:val="0"/>
          <w:numId w:val="1001"/>
        </w:numPr>
        <w:pStyle w:val="Compact"/>
      </w:pPr>
      <w:r>
        <w:t xml:space="preserve">Proficiency in tools like MATLAB/Simulink, AVL CRUISE, or CATIA V5 – widely used at Montreal engineering centers</w:t>
      </w:r>
    </w:p>
    <w:p>
      <w:pPr>
        <w:numPr>
          <w:ilvl w:val="0"/>
          <w:numId w:val="1001"/>
        </w:numPr>
        <w:pStyle w:val="Compact"/>
      </w:pPr>
      <w:r>
        <w:t xml:space="preserve">Cultural fit for Quebec’s collaborative work environment and bilingual (English/French) capability preferred</w:t>
      </w:r>
    </w:p>
    <w:bookmarkEnd w:id="22"/>
    <w:bookmarkStart w:id="23" w:name="marketing-objectives-12-month-targets"/>
    <w:p>
      <w:pPr>
        <w:pStyle w:val="Heading2"/>
      </w:pPr>
      <w:r>
        <w:t xml:space="preserve">Marketing Objectives: 12-Month Targets</w:t>
      </w:r>
    </w:p>
    <w:p>
      <w:pPr>
        <w:numPr>
          <w:ilvl w:val="0"/>
          <w:numId w:val="1002"/>
        </w:numPr>
        <w:pStyle w:val="Compact"/>
      </w:pPr>
      <w:r>
        <w:t xml:space="preserve">Secure 35 qualified Automotive Engineer candidates within Canada Montreal by Q4 2024 (vs. industry average of 18)</w:t>
      </w:r>
    </w:p>
    <w:p>
      <w:pPr>
        <w:numPr>
          <w:ilvl w:val="0"/>
          <w:numId w:val="1002"/>
        </w:numPr>
        <w:pStyle w:val="Compact"/>
      </w:pPr>
      <w:r>
        <w:t xml:space="preserve">Achieve 70% candidate conversion rate from initial contact to interview</w:t>
      </w:r>
    </w:p>
    <w:p>
      <w:pPr>
        <w:numPr>
          <w:ilvl w:val="0"/>
          <w:numId w:val="1002"/>
        </w:numPr>
        <w:pStyle w:val="Compact"/>
      </w:pPr>
      <w:r>
        <w:t xml:space="preserve">Reduce time-to-hire by 30% through targeted outreach</w:t>
      </w:r>
    </w:p>
    <w:p>
      <w:pPr>
        <w:numPr>
          <w:ilvl w:val="0"/>
          <w:numId w:val="1002"/>
        </w:numPr>
        <w:pStyle w:val="Compact"/>
      </w:pPr>
      <w:r>
        <w:t xml:space="preserve">Establish our brand as the #1 employer for Automotive Engineers in Montreal via employer branding metrics</w:t>
      </w:r>
    </w:p>
    <w:bookmarkEnd w:id="23"/>
    <w:bookmarkStart w:id="28" w:name="Xaf26f0c577aee86761392bed4898a78bdcf1c69"/>
    <w:p>
      <w:pPr>
        <w:pStyle w:val="Heading2"/>
      </w:pPr>
      <w:r>
        <w:t xml:space="preserve">Talent Acquisition Strategy: Hyper-Localized Marketing Tactics</w:t>
      </w:r>
    </w:p>
    <w:bookmarkStart w:id="24" w:name="X1881d2954d6581307a07b7e1048675d1b965576"/>
    <w:p>
      <w:pPr>
        <w:pStyle w:val="Heading3"/>
      </w:pPr>
      <w:r>
        <w:t xml:space="preserve">1. Geo-Targeted Digital Campaigns (Canada Montreal Focus)</w:t>
      </w:r>
    </w:p>
    <w:p>
      <w:pPr>
        <w:pStyle w:val="FirstParagraph"/>
      </w:pPr>
      <w:r>
        <w:t xml:space="preserve">Deploy LinkedIn and Google Ads with geographic targeting to Montreal postal codes (H1A-H9X), focusing on keywords: "Automotive Engineer job Montreal," "EV engineer Canada," "automotive engineering careers Quebec." Content will highlight:</w:t>
      </w:r>
    </w:p>
    <w:p>
      <w:pPr>
        <w:numPr>
          <w:ilvl w:val="0"/>
          <w:numId w:val="1003"/>
        </w:numPr>
        <w:pStyle w:val="Compact"/>
      </w:pPr>
      <w:r>
        <w:t xml:space="preserve">Montreal-specific benefits: Tax credits for engineers in Quebec's clean tech sector, proximity to the Auto Expo (Montreal’s largest automotive event), and access to Polytechnique Montréal/Réseau des universités de la recherche en ingénierie (RUR) talent pools.</w:t>
      </w:r>
    </w:p>
    <w:p>
      <w:pPr>
        <w:numPr>
          <w:ilvl w:val="0"/>
          <w:numId w:val="1003"/>
        </w:numPr>
        <w:pStyle w:val="Compact"/>
      </w:pPr>
      <w:r>
        <w:t xml:space="preserve">Local success stories: "Join our Montreal team developing next-gen battery systems for Bombardier Transportation."</w:t>
      </w:r>
    </w:p>
    <w:bookmarkEnd w:id="24"/>
    <w:bookmarkStart w:id="25" w:name="university-institution-partnerships"/>
    <w:p>
      <w:pPr>
        <w:pStyle w:val="Heading3"/>
      </w:pPr>
      <w:r>
        <w:t xml:space="preserve">2. University &amp; Institution Partnerships</w:t>
      </w:r>
    </w:p>
    <w:p>
      <w:pPr>
        <w:pStyle w:val="FirstParagraph"/>
      </w:pPr>
      <w:r>
        <w:t xml:space="preserve">Cultivate direct relationships with Montreal’s engineering powerhouses:</w:t>
      </w:r>
    </w:p>
    <w:p>
      <w:pPr>
        <w:numPr>
          <w:ilvl w:val="0"/>
          <w:numId w:val="1004"/>
        </w:numPr>
        <w:pStyle w:val="Compact"/>
      </w:pPr>
      <w:r>
        <w:t xml:space="preserve">**Polytechnique Montréal**: Host exclusive "EV Engineering Innovation Days" with guest speakers from local firms (e.g., Hydro-Québec R&amp;D).</w:t>
      </w:r>
    </w:p>
    <w:p>
      <w:pPr>
        <w:numPr>
          <w:ilvl w:val="0"/>
          <w:numId w:val="1004"/>
        </w:numPr>
        <w:pStyle w:val="Compact"/>
      </w:pPr>
      <w:r>
        <w:t xml:space="preserve">**École de technologie supérieure (ETS)**: Sponsor the Automotive Engineering Design Competition with cash prizes and guaranteed interviews.</w:t>
      </w:r>
    </w:p>
    <w:p>
      <w:pPr>
        <w:numPr>
          <w:ilvl w:val="0"/>
          <w:numId w:val="1004"/>
        </w:numPr>
        <w:pStyle w:val="Compact"/>
      </w:pPr>
      <w:r>
        <w:t xml:space="preserve">**Concordia University**: Co-develop a "Montreal EV Talent Pipeline" certificate program for students.</w:t>
      </w:r>
    </w:p>
    <w:p>
      <w:pPr>
        <w:pStyle w:val="FirstParagraph"/>
      </w:pPr>
      <w:r>
        <w:t xml:space="preserve">This positions us as an industry leader while tapping into Montreal’s annual 1,200+ automotive engineering graduates.</w:t>
      </w:r>
    </w:p>
    <w:bookmarkEnd w:id="25"/>
    <w:bookmarkStart w:id="26" w:name="industry-event-dominance"/>
    <w:p>
      <w:pPr>
        <w:pStyle w:val="Heading3"/>
      </w:pPr>
      <w:r>
        <w:t xml:space="preserve">3. Industry Event Dominance</w:t>
      </w:r>
    </w:p>
    <w:p>
      <w:pPr>
        <w:pStyle w:val="FirstParagraph"/>
      </w:pPr>
      <w:r>
        <w:t xml:space="preserve">Amplify our presence at Montreal-specific events:</w:t>
      </w:r>
    </w:p>
    <w:p>
      <w:pPr>
        <w:numPr>
          <w:ilvl w:val="0"/>
          <w:numId w:val="1005"/>
        </w:numPr>
        <w:pStyle w:val="Compact"/>
      </w:pPr>
      <w:r>
        <w:t xml:space="preserve">Sponsor key sessions at the Montreal International Automotive Forum (MIAF) with "Automotive Engineer Career Path" workshops.</w:t>
      </w:r>
    </w:p>
    <w:p>
      <w:pPr>
        <w:numPr>
          <w:ilvl w:val="0"/>
          <w:numId w:val="1005"/>
        </w:numPr>
        <w:pStyle w:val="Compact"/>
      </w:pPr>
      <w:r>
        <w:t xml:space="preserve">Host a networking cocktail event at the Auto Expo (Montreal’s largest automotive trade show) targeting engineers from competing firms.</w:t>
      </w:r>
    </w:p>
    <w:p>
      <w:pPr>
        <w:numPr>
          <w:ilvl w:val="0"/>
          <w:numId w:val="1005"/>
        </w:numPr>
        <w:pStyle w:val="Compact"/>
      </w:pPr>
      <w:r>
        <w:t xml:space="preserve">Partner with the Association of Professional Engineers and Geoscientists of Quebec (APEQ) for certification-focused webinars.</w:t>
      </w:r>
    </w:p>
    <w:bookmarkEnd w:id="26"/>
    <w:bookmarkStart w:id="27" w:name="employee-advocacy-social-proof"/>
    <w:p>
      <w:pPr>
        <w:pStyle w:val="Heading3"/>
      </w:pPr>
      <w:r>
        <w:t xml:space="preserve">4. Employee Advocacy &amp; Social Proof</w:t>
      </w:r>
    </w:p>
    <w:p>
      <w:pPr>
        <w:pStyle w:val="FirstParagraph"/>
      </w:pPr>
      <w:r>
        <w:t xml:space="preserve">Feature Montreal-based Automotive Engineers in video testimonials highlighting:</w:t>
      </w:r>
    </w:p>
    <w:p>
      <w:pPr>
        <w:numPr>
          <w:ilvl w:val="0"/>
          <w:numId w:val="1006"/>
        </w:numPr>
        <w:pStyle w:val="Compact"/>
      </w:pPr>
      <w:r>
        <w:t xml:space="preserve">"How I contributed to a 20% efficiency boost on the new EV platform at our Montreal R&amp;D center."</w:t>
      </w:r>
    </w:p>
    <w:p>
      <w:pPr>
        <w:numPr>
          <w:ilvl w:val="0"/>
          <w:numId w:val="1006"/>
        </w:numPr>
        <w:pStyle w:val="Compact"/>
      </w:pPr>
      <w:r>
        <w:t xml:space="preserve">"Why working as an Automotive Engineer in Montreal offers unmatched access to Canada's automotive innovation hub."</w:t>
      </w:r>
    </w:p>
    <w:p>
      <w:pPr>
        <w:pStyle w:val="FirstParagraph"/>
      </w:pPr>
      <w:r>
        <w:t xml:space="preserve">These are shared across LinkedIn, Instagram, and local platforms like Le Journal de Montréal’s tech section.</w:t>
      </w:r>
    </w:p>
    <w:bookmarkEnd w:id="27"/>
    <w:bookmarkEnd w:id="28"/>
    <w:bookmarkStart w:id="29" w:name="X20439fe03e1fdaf380520aecb44b1af8c5802c4"/>
    <w:p>
      <w:pPr>
        <w:pStyle w:val="Heading2"/>
      </w:pPr>
      <w:r>
        <w:t xml:space="preserve">Budget Allocation: Precision Investment for Montreal Results</w:t>
      </w:r>
    </w:p>
    <w:p>
      <w:pPr>
        <w:pStyle w:val="FirstParagraph"/>
      </w:pPr>
      <w:r>
        <w:t xml:space="preserve">Tactic</w:t>
      </w:r>
    </w:p>
    <w:p>
      <w:pPr>
        <w:pStyle w:val="BodyText"/>
      </w:pPr>
      <w:r>
        <w:t xml:space="preserve">Allocation (% of Budget)</w:t>
      </w:r>
    </w:p>
    <w:p>
      <w:pPr>
        <w:pStyle w:val="BodyText"/>
      </w:pPr>
      <w:r>
        <w:t xml:space="preserve">Montreal-Specific Impact</w:t>
      </w:r>
    </w:p>
    <w:p>
      <w:pPr>
        <w:pStyle w:val="BodyText"/>
      </w:pPr>
      <w:r>
        <w:t xml:space="preserve">Digital Targeting (LinkedIn/Google)</w:t>
      </w:r>
    </w:p>
    <w:p>
      <w:pPr>
        <w:pStyle w:val="BodyText"/>
      </w:pPr>
      <w:r>
        <w:t xml:space="preserve">35%</w:t>
      </w:r>
    </w:p>
    <w:p>
      <w:pPr>
        <w:pStyle w:val="BodyText"/>
      </w:pPr>
      <w:r>
        <w:t xml:space="preserve">Leverages Montreal’s high LinkedIn usage rate among engineers (47% higher than national avg.)</w:t>
      </w:r>
    </w:p>
    <w:p>
      <w:pPr>
        <w:pStyle w:val="BodyText"/>
      </w:pPr>
      <w:r>
        <w:t xml:space="preserve">University Partnerships</w:t>
      </w:r>
    </w:p>
    <w:p>
      <w:pPr>
        <w:pStyle w:val="BodyText"/>
      </w:pPr>
      <w:r>
        <w:t xml:space="preserve">25%</w:t>
      </w:r>
    </w:p>
    <w:p>
      <w:pPr>
        <w:pStyle w:val="BodyText"/>
      </w:pPr>
      <w:r>
        <w:t xml:space="preserve">Direct access to 80% of Montreal’s engineering talent pipeline</w:t>
      </w:r>
    </w:p>
    <w:p>
      <w:pPr>
        <w:pStyle w:val="BodyText"/>
      </w:pPr>
      <w:r>
        <w:t xml:space="preserve">Industry Events (Auto Expo, MIAF)</w:t>
      </w:r>
    </w:p>
    <w:p>
      <w:pPr>
        <w:pStyle w:val="BodyText"/>
      </w:pPr>
      <w:r>
        <w:t xml:space="preserve">20%</w:t>
      </w:r>
    </w:p>
    <w:p>
      <w:pPr>
        <w:pStyle w:val="BodyText"/>
      </w:pPr>
      <w:r>
        <w:t xml:space="preserve">Near-exclusive access to Montreal’s concentrated engineering community</w:t>
      </w:r>
    </w:p>
    <w:p>
      <w:pPr>
        <w:pStyle w:val="BodyText"/>
      </w:pPr>
      <w:r>
        <w:t xml:space="preserve">Employee Advocacy Campaigns</w:t>
      </w:r>
    </w:p>
    <w:p>
      <w:pPr>
        <w:pStyle w:val="BodyText"/>
      </w:pPr>
      <w:r>
        <w:t xml:space="preserve">15%</w:t>
      </w:r>
    </w:p>
    <w:p>
      <w:pPr>
        <w:pStyle w:val="BodyText"/>
      </w:pPr>
      <w:r>
        <w:t xml:space="preserve">Leverages local social proof within Quebec’s tight-knit engineering networks</w:t>
      </w:r>
    </w:p>
    <w:p>
      <w:pPr>
        <w:pStyle w:val="BodyText"/>
      </w:pPr>
      <w:r>
        <w:t xml:space="preserve">Content Creation (Video/Testimonials)</w:t>
      </w:r>
    </w:p>
    <w:p>
      <w:pPr>
        <w:pStyle w:val="BodyText"/>
      </w:pPr>
      <w:r>
        <w:t xml:space="preserve">5%</w:t>
      </w:r>
    </w:p>
    <w:p>
      <w:pPr>
        <w:pStyle w:val="BodyText"/>
      </w:pPr>
      <w:r>
        <w:t xml:space="preserve">Focused on Montreal-specific job narratives and locations</w:t>
      </w:r>
    </w:p>
    <w:bookmarkEnd w:id="29"/>
    <w:bookmarkStart w:id="30" w:name="Xc661b880a1a0c7b6dd473de2a9d05ad96c6ff27"/>
    <w:p>
      <w:pPr>
        <w:pStyle w:val="Heading2"/>
      </w:pPr>
      <w:r>
        <w:t xml:space="preserve">Key Performance Indicators (KPIs) for Canada Montreal Focus</w:t>
      </w:r>
    </w:p>
    <w:p>
      <w:pPr>
        <w:pStyle w:val="FirstParagraph"/>
      </w:pPr>
      <w:r>
        <w:t xml:space="preserve">All metrics will track Montreal-specific engagement:</w:t>
      </w:r>
    </w:p>
    <w:p>
      <w:pPr>
        <w:numPr>
          <w:ilvl w:val="0"/>
          <w:numId w:val="1007"/>
        </w:numPr>
        <w:pStyle w:val="Compact"/>
      </w:pPr>
      <w:r>
        <w:rPr>
          <w:bCs/>
          <w:b/>
        </w:rPr>
        <w:t xml:space="preserve">Local Candidate Source Rate:</w:t>
      </w:r>
      <w:r>
        <w:t xml:space="preserve"> </w:t>
      </w:r>
      <w:r>
        <w:t xml:space="preserve">Target 65% of applicants sourced from Montreal-based channels (vs. industry avg. of 45%)</w:t>
      </w:r>
    </w:p>
    <w:p>
      <w:pPr>
        <w:numPr>
          <w:ilvl w:val="0"/>
          <w:numId w:val="1007"/>
        </w:numPr>
        <w:pStyle w:val="Compact"/>
      </w:pPr>
      <w:r>
        <w:rPr>
          <w:bCs/>
          <w:b/>
        </w:rPr>
        <w:t xml:space="preserve">Montreal University Engagement:</w:t>
      </w:r>
      <w:r>
        <w:t xml:space="preserve"> </w:t>
      </w:r>
      <w:r>
        <w:t xml:space="preserve">Secure partnerships with 3+ institutions by Q2 2024</w:t>
      </w:r>
    </w:p>
    <w:p>
      <w:pPr>
        <w:numPr>
          <w:ilvl w:val="0"/>
          <w:numId w:val="1007"/>
        </w:numPr>
        <w:pStyle w:val="Compact"/>
      </w:pPr>
      <w:r>
        <w:rPr>
          <w:bCs/>
          <w:b/>
        </w:rPr>
        <w:t xml:space="preserve">Talent Brand Perception:</w:t>
      </w:r>
      <w:r>
        <w:t xml:space="preserve"> </w:t>
      </w:r>
      <w:r>
        <w:t xml:space="preserve">Achieve &gt;85% "Top Employer" recognition among Montreal Automotive Engineers (measured via annual surveys)</w:t>
      </w:r>
    </w:p>
    <w:p>
      <w:pPr>
        <w:numPr>
          <w:ilvl w:val="0"/>
          <w:numId w:val="1007"/>
        </w:numPr>
        <w:pStyle w:val="Compact"/>
      </w:pPr>
      <w:r>
        <w:rPr>
          <w:bCs/>
          <w:b/>
        </w:rPr>
        <w:t xml:space="preserve">Time-to-Hire Reduction:</w:t>
      </w:r>
      <w:r>
        <w:t xml:space="preserve"> </w:t>
      </w:r>
      <w:r>
        <w:t xml:space="preserve">Cut from 60 to 42 days for Montreal candidates</w:t>
      </w:r>
    </w:p>
    <w:bookmarkEnd w:id="30"/>
    <w:bookmarkStart w:id="31" w:name="X50c0d2e07432249afa1c2ea74786ba46ee9464d"/>
    <w:p>
      <w:pPr>
        <w:pStyle w:val="Heading2"/>
      </w:pPr>
      <w:r>
        <w:t xml:space="preserve">Conclusion: Building the Future, One Automotive Engineer at a Time in Montreal</w:t>
      </w:r>
    </w:p>
    <w:p>
      <w:pPr>
        <w:pStyle w:val="FirstParagraph"/>
      </w:pPr>
      <w:r>
        <w:t xml:space="preserve">This Marketing Plan isn't merely about filling roles—it's about becoming the catalyst for Canada’s automotive engineering renaissance in Montreal. By embedding our recruitment strategy within Montreal's unique ecosystem—its universities, innovation clusters, and cultural fabric—we position ourselves as the natural destination for every Automotive Engineer seeking to shape the future of mobility in Canada. The success of this plan hinges on our unwavering focus: every campaign, partnership, and message must resonate with what makes Montreal exceptional for Automotive Engineers. As Quebec’s automotive sector accelerates toward its 2030 EV goals, securing top talent here isn't just strategic—it's the cornerstone of our collective success in Canada Montreal.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Automotive Engineers in Canada Montreal</dc:title>
  <dc:creator/>
  <dc:language>en</dc:language>
  <cp:keywords/>
  <dcterms:created xsi:type="dcterms:W3CDTF">2025-12-12T13:19:43Z</dcterms:created>
  <dcterms:modified xsi:type="dcterms:W3CDTF">2025-12-12T13:19:43Z</dcterms:modified>
</cp:coreProperties>
</file>

<file path=docProps/custom.xml><?xml version="1.0" encoding="utf-8"?>
<Properties xmlns="http://schemas.openxmlformats.org/officeDocument/2006/custom-properties" xmlns:vt="http://schemas.openxmlformats.org/officeDocument/2006/docPropsVTypes"/>
</file>