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in</w:t>
      </w:r>
      <w:r>
        <w:t xml:space="preserve"> </w:t>
      </w:r>
      <w:r>
        <w:t xml:space="preserve">China</w:t>
      </w:r>
      <w:r>
        <w:t xml:space="preserve"> </w:t>
      </w:r>
      <w:r>
        <w:t xml:space="preserve">Shanghai</w:t>
      </w:r>
    </w:p>
    <w:bookmarkStart w:id="32" w:name="X67227172ec457b360a0e68874634141fc913f0e"/>
    <w:p>
      <w:pPr>
        <w:pStyle w:val="Heading1"/>
      </w:pPr>
      <w:r>
        <w:t xml:space="preserve">Comprehensive Marketing Plan: Attracting Top-Tier Automotive Engineers to China Shanghai</w:t>
      </w:r>
    </w:p>
    <w:bookmarkStart w:id="20" w:name="executive-summary"/>
    <w:p>
      <w:pPr>
        <w:pStyle w:val="Heading2"/>
      </w:pPr>
      <w:r>
        <w:t xml:space="preserve">Executive Summary</w:t>
      </w:r>
    </w:p>
    <w:p>
      <w:pPr>
        <w:pStyle w:val="FirstParagraph"/>
      </w:pPr>
      <w:r>
        <w:t xml:space="preserve">This strategic Marketing Plan details the recruitment campaign for high-demand Automotive Engineer roles within Shanghai's rapidly expanding automotive sector. As China solidifies its position as the world's largest automotive market, our focus is on attracting elite engineering talent to drive innovation in electric vehicles (EVs), autonomous driving, and smart mobility solutions. The plan leverages Shanghai's status as China's automotive hub to position this role as the pinnacle career opportunity in the industry. With 12% annual growth in Shanghai's EV sector projected through 2027, securing top Automotive Engineers is critical for our R&amp;D division's competitive edge.</w:t>
      </w:r>
    </w:p>
    <w:bookmarkEnd w:id="20"/>
    <w:bookmarkStart w:id="21" w:name="X29db14a6a6b977d16844c71a1e9c616f978390b"/>
    <w:p>
      <w:pPr>
        <w:pStyle w:val="Heading2"/>
      </w:pPr>
      <w:r>
        <w:t xml:space="preserve">Market Analysis: China Shanghai Automotive Landscape</w:t>
      </w:r>
    </w:p>
    <w:p>
      <w:pPr>
        <w:pStyle w:val="FirstParagraph"/>
      </w:pPr>
      <w:r>
        <w:t xml:space="preserve">Shanghai serves as the nerve center of China's automotive revolution, hosting 34% of national EV manufacturing facilities and 67% of autonomous driving test zones. The city's automotive cluster generates $185 billion in annual revenue with government incentives including 40% tax breaks for foreign engineering talent. However, a severe talent gap exists: Shanghai currently faces a deficit of 85,000 specialized Automotive Engineers according to the China Automotive Engineering Society (2023). This creates an unprecedented opportunity to position our company as the employer of choice through this targeted Marketing Plan.</w:t>
      </w:r>
    </w:p>
    <w:bookmarkEnd w:id="21"/>
    <w:bookmarkStart w:id="22" w:name="target-audience-segmentation"/>
    <w:p>
      <w:pPr>
        <w:pStyle w:val="Heading2"/>
      </w:pPr>
      <w:r>
        <w:t xml:space="preserve">Target Audience Segmentation</w:t>
      </w:r>
    </w:p>
    <w:p>
      <w:pPr>
        <w:pStyle w:val="FirstParagraph"/>
      </w:pPr>
      <w:r>
        <w:t xml:space="preserve">Our primary focus is on three high-value segments:</w:t>
      </w:r>
    </w:p>
    <w:p>
      <w:pPr>
        <w:numPr>
          <w:ilvl w:val="0"/>
          <w:numId w:val="1001"/>
        </w:numPr>
        <w:pStyle w:val="Compact"/>
      </w:pPr>
      <w:r>
        <w:rPr>
          <w:bCs/>
          <w:b/>
        </w:rPr>
        <w:t xml:space="preserve">Senior Automotive Engineers (8+ years):</w:t>
      </w:r>
      <w:r>
        <w:t xml:space="preserve"> </w:t>
      </w:r>
      <w:r>
        <w:t xml:space="preserve">Specializing in battery systems or AI-driven vehicle platforms, these professionals command 30% premium salaries in Shanghai.</w:t>
      </w:r>
    </w:p>
    <w:p>
      <w:pPr>
        <w:numPr>
          <w:ilvl w:val="0"/>
          <w:numId w:val="1001"/>
        </w:numPr>
        <w:pStyle w:val="Compact"/>
      </w:pPr>
      <w:r>
        <w:rPr>
          <w:bCs/>
          <w:b/>
        </w:rPr>
        <w:t xml:space="preserve">Near-Graduate Talent (1-2 years experience):</w:t>
      </w:r>
      <w:r>
        <w:t xml:space="preserve"> </w:t>
      </w:r>
      <w:r>
        <w:t xml:space="preserve">Targeting top Chinese engineering universities like Tongji University and Shanghai Jiao Tong University where automotive programs rank #1 nationally.</w:t>
      </w:r>
    </w:p>
    <w:p>
      <w:pPr>
        <w:numPr>
          <w:ilvl w:val="0"/>
          <w:numId w:val="1001"/>
        </w:numPr>
        <w:pStyle w:val="Compact"/>
      </w:pPr>
      <w:r>
        <w:rPr>
          <w:bCs/>
          <w:b/>
        </w:rPr>
        <w:t xml:space="preserve">International Candidates:</w:t>
      </w:r>
      <w:r>
        <w:t xml:space="preserve"> </w:t>
      </w:r>
      <w:r>
        <w:t xml:space="preserve">Engineers from Germany, Japan, and the US seeking Asia-Pacific leadership roles with mobility companies in Shanghai's Free Trade Zone.</w:t>
      </w:r>
    </w:p>
    <w:bookmarkEnd w:id="22"/>
    <w:bookmarkStart w:id="23" w:name="unique-value-proposition-uvp"/>
    <w:p>
      <w:pPr>
        <w:pStyle w:val="Heading2"/>
      </w:pPr>
      <w:r>
        <w:t xml:space="preserve">Unique Value Proposition (UVP)</w:t>
      </w:r>
    </w:p>
    <w:p>
      <w:pPr>
        <w:pStyle w:val="FirstParagraph"/>
      </w:pPr>
      <w:r>
        <w:t xml:space="preserve">This Marketing Plan delivers a compelling UVP centered on career acceleration within China Shanghai's automotive ecosystem:</w:t>
      </w:r>
    </w:p>
    <w:p>
      <w:pPr>
        <w:pStyle w:val="BlockText"/>
      </w:pPr>
      <w:r>
        <w:t xml:space="preserve">"Join the forefront of China's $1.2 trillion automotive transformation. As an Automotive Engineer in Shanghai, you'll lead projects with 50% faster time-to-market than global competitors while gaining exclusive access to the city's EV innovation network – including direct partnerships with SAIC Motor and NIO headquarters."</w:t>
      </w:r>
    </w:p>
    <w:p>
      <w:pPr>
        <w:pStyle w:val="FirstParagraph"/>
      </w:pPr>
      <w:r>
        <w:t xml:space="preserve">This UVP addresses critical pain points: career stagnation (73% of engineers report slow advancement in Beijing), limited exposure to cutting-edge infrastructure, and cultural adaptation challenges in China.</w:t>
      </w:r>
    </w:p>
    <w:bookmarkEnd w:id="23"/>
    <w:bookmarkStart w:id="27" w:name="integrated-marketing-strategies"/>
    <w:p>
      <w:pPr>
        <w:pStyle w:val="Heading2"/>
      </w:pPr>
      <w:r>
        <w:t xml:space="preserve">Integrated Marketing Strategies</w:t>
      </w:r>
    </w:p>
    <w:bookmarkStart w:id="24" w:name="digital-targeted-campaigns"/>
    <w:p>
      <w:pPr>
        <w:pStyle w:val="Heading3"/>
      </w:pPr>
      <w:r>
        <w:t xml:space="preserve">1. Digital Targeted Campaigns</w:t>
      </w:r>
    </w:p>
    <w:p>
      <w:pPr>
        <w:pStyle w:val="FirstParagraph"/>
      </w:pPr>
      <w:r>
        <w:t xml:space="preserve">Deploying geo-fenced LinkedIn ads targeting professionals within 50km of Shanghai's Zhangjiang Hi-Tech Park, where 68% of automotive R&amp;D centers are located. Content will highlight: "Shanghai Automotive Engineer" salary benchmarks ($125k-$190k USD base + equity), and our partnership with the Shanghai Auto Innovation Center (SAIC) for exclusive prototype access. All social media content will include #AutomotiveEngineerShanghai hashtags to build community.</w:t>
      </w:r>
    </w:p>
    <w:bookmarkEnd w:id="24"/>
    <w:bookmarkStart w:id="25" w:name="strategic-industry-partnerships"/>
    <w:p>
      <w:pPr>
        <w:pStyle w:val="Heading3"/>
      </w:pPr>
      <w:r>
        <w:t xml:space="preserve">2. Strategic Industry Partnerships</w:t>
      </w:r>
    </w:p>
    <w:p>
      <w:pPr>
        <w:pStyle w:val="FirstParagraph"/>
      </w:pPr>
      <w:r>
        <w:t xml:space="preserve">Forging alliances with key China Shanghai institutions:</w:t>
      </w:r>
    </w:p>
    <w:p>
      <w:pPr>
        <w:numPr>
          <w:ilvl w:val="0"/>
          <w:numId w:val="1002"/>
        </w:numPr>
        <w:pStyle w:val="Compact"/>
      </w:pPr>
      <w:r>
        <w:t xml:space="preserve">Co-hosting "Future Mobility" workshops at Shanghai Tech University with BYD engineers</w:t>
      </w:r>
    </w:p>
    <w:p>
      <w:pPr>
        <w:numPr>
          <w:ilvl w:val="0"/>
          <w:numId w:val="1002"/>
        </w:numPr>
        <w:pStyle w:val="Compact"/>
      </w:pPr>
      <w:r>
        <w:t xml:space="preserve">Sponsorship of the annual China Automotive Engineering Conference (CAEC) in Pudong</w:t>
      </w:r>
    </w:p>
    <w:p>
      <w:pPr>
        <w:numPr>
          <w:ilvl w:val="0"/>
          <w:numId w:val="1002"/>
        </w:numPr>
        <w:pStyle w:val="Compact"/>
      </w:pPr>
      <w:r>
        <w:t xml:space="preserve">Exclusive internship pipelines with Tongji University's automotive program</w:t>
      </w:r>
    </w:p>
    <w:bookmarkEnd w:id="25"/>
    <w:bookmarkStart w:id="26" w:name="localized-employer-branding"/>
    <w:p>
      <w:pPr>
        <w:pStyle w:val="Heading3"/>
      </w:pPr>
      <w:r>
        <w:t xml:space="preserve">3. Localized Employer Branding</w:t>
      </w:r>
    </w:p>
    <w:p>
      <w:pPr>
        <w:pStyle w:val="FirstParagraph"/>
      </w:pPr>
      <w:r>
        <w:t xml:space="preserve">Moving beyond generic job posts, we're creating Shanghai-centric career stories:</w:t>
      </w:r>
    </w:p>
    <w:p>
      <w:pPr>
        <w:numPr>
          <w:ilvl w:val="0"/>
          <w:numId w:val="1003"/>
        </w:numPr>
        <w:pStyle w:val="Compact"/>
      </w:pPr>
      <w:r>
        <w:rPr>
          <w:iCs/>
          <w:i/>
        </w:rPr>
        <w:t xml:space="preserve">"A Day in the Life of an Automotive Engineer at Shanghai HQ"</w:t>
      </w:r>
      <w:r>
        <w:t xml:space="preserve">: Video showcasing morning commutes via Maglev train to our office near Lujiazui financial district</w:t>
      </w:r>
    </w:p>
    <w:p>
      <w:pPr>
        <w:numPr>
          <w:ilvl w:val="0"/>
          <w:numId w:val="1003"/>
        </w:numPr>
        <w:pStyle w:val="Compact"/>
      </w:pPr>
      <w:r>
        <w:t xml:space="preserve">Language support packages for international candidates including Mandarin for Technical Terms (MFT) courses</w:t>
      </w:r>
    </w:p>
    <w:p>
      <w:pPr>
        <w:numPr>
          <w:ilvl w:val="0"/>
          <w:numId w:val="1003"/>
        </w:numPr>
        <w:pStyle w:val="Compact"/>
      </w:pPr>
      <w:r>
        <w:t xml:space="preserve">Shanghai-specific relocation assistance covering housing subsidies in the Pudong Innovation Zone</w:t>
      </w:r>
    </w:p>
    <w:bookmarkEnd w:id="26"/>
    <w:bookmarkEnd w:id="27"/>
    <w:bookmarkStart w:id="28" w:name="implementation-timeline-q3-q4-2024"/>
    <w:p>
      <w:pPr>
        <w:pStyle w:val="Heading2"/>
      </w:pPr>
      <w:r>
        <w:t xml:space="preserve">Implementation Timeline (Q3-Q4 2024)</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Month</w:t>
            </w:r>
          </w:p>
        </w:tc>
        <w:tc>
          <w:tcPr/>
          <w:p>
            <w:pPr>
              <w:pStyle w:val="Compact"/>
              <w:jc w:val="left"/>
            </w:pPr>
            <w:r>
              <w:t xml:space="preserve">Key Activities</w:t>
            </w:r>
          </w:p>
        </w:tc>
        <w:tc>
          <w:tcPr/>
          <w:p>
            <w:pPr>
              <w:pStyle w:val="Compact"/>
              <w:jc w:val="left"/>
            </w:pPr>
            <w:r>
              <w:t xml:space="preserve">KPIs</w:t>
            </w:r>
          </w:p>
        </w:tc>
      </w:tr>
      <w:tr>
        <w:tc>
          <w:tcPr/>
          <w:p>
            <w:pPr>
              <w:pStyle w:val="Compact"/>
              <w:jc w:val="left"/>
            </w:pPr>
            <w:r>
              <w:t xml:space="preserve">July 2024</w:t>
            </w:r>
          </w:p>
        </w:tc>
        <w:tc>
          <w:tcPr/>
          <w:p>
            <w:pPr>
              <w:pStyle w:val="Compact"/>
              <w:jc w:val="left"/>
            </w:pPr>
            <w:r>
              <w:t xml:space="preserve">Launch Shanghai-exclusive career portal; Partner with SAIC for talent referral program</w:t>
            </w:r>
          </w:p>
        </w:tc>
        <w:tc>
          <w:tcPr/>
          <w:p>
            <w:pPr>
              <w:pStyle w:val="Compact"/>
              <w:jc w:val="left"/>
            </w:pPr>
            <w:r>
              <w:t xml:space="preserve">15% increase in qualified applications from China Shanghai area</w:t>
            </w:r>
          </w:p>
        </w:tc>
      </w:tr>
      <w:tr>
        <w:tc>
          <w:tcPr/>
          <w:p>
            <w:pPr>
              <w:pStyle w:val="Compact"/>
              <w:jc w:val="left"/>
            </w:pPr>
            <w:r>
              <w:t xml:space="preserve">August 2024</w:t>
            </w:r>
          </w:p>
        </w:tc>
        <w:tc>
          <w:tcPr/>
          <w:p>
            <w:pPr>
              <w:pStyle w:val="Compact"/>
              <w:jc w:val="left"/>
            </w:pPr>
            <w:r>
              <w:t xml:space="preserve">Host "Shanghai Mobility Summit" at Pudong Convention Center; Target top 20 engineering graduates</w:t>
            </w:r>
          </w:p>
        </w:tc>
        <w:tc>
          <w:tcPr/>
          <w:p>
            <w:pPr>
              <w:pStyle w:val="Compact"/>
              <w:jc w:val="left"/>
            </w:pPr>
            <w:r>
              <w:t xml:space="preserve">50+ high-potential candidates engaged; 35% conversion to interview stage</w:t>
            </w:r>
          </w:p>
        </w:tc>
      </w:tr>
      <w:tr>
        <w:tc>
          <w:tcPr/>
          <w:p>
            <w:pPr>
              <w:pStyle w:val="Compact"/>
              <w:jc w:val="left"/>
            </w:pPr>
            <w:r>
              <w:t xml:space="preserve">September 2024</w:t>
            </w:r>
          </w:p>
        </w:tc>
        <w:tc>
          <w:tcPr/>
          <w:p>
            <w:pPr>
              <w:pStyle w:val="Compact"/>
              <w:jc w:val="left"/>
            </w:pPr>
            <w:r>
              <w:t xml:space="preserve">Deploy AI-powered recruitment chatbot (Shanghai-specific language training)</w:t>
            </w:r>
          </w:p>
        </w:tc>
        <w:tc>
          <w:tcPr/>
          <w:p>
            <w:pPr>
              <w:pStyle w:val="Compact"/>
              <w:jc w:val="left"/>
            </w:pPr>
            <w:r>
              <w:t xml:space="preserve">40% faster screening vs. traditional methods; 85% candidate satisfaction rate</w:t>
            </w:r>
          </w:p>
        </w:tc>
      </w:tr>
    </w:tbl>
    <w:bookmarkEnd w:id="28"/>
    <w:bookmarkStart w:id="29" w:name="budget-allocation"/>
    <w:p>
      <w:pPr>
        <w:pStyle w:val="Heading2"/>
      </w:pPr>
      <w:r>
        <w:t xml:space="preserve">Budget Allocation</w:t>
      </w:r>
    </w:p>
    <w:p>
      <w:pPr>
        <w:pStyle w:val="FirstParagraph"/>
      </w:pPr>
      <w:r>
        <w:t xml:space="preserve">Total investment: $185,000 for the Marketing Plan execution period.</w:t>
      </w:r>
    </w:p>
    <w:p>
      <w:pPr>
        <w:numPr>
          <w:ilvl w:val="0"/>
          <w:numId w:val="1004"/>
        </w:numPr>
        <w:pStyle w:val="Compact"/>
      </w:pPr>
      <w:r>
        <w:t xml:space="preserve">45% Digital Advertising (LinkedIn, WeChat Official Accounts targeting Shanghai engineers)</w:t>
      </w:r>
    </w:p>
    <w:p>
      <w:pPr>
        <w:numPr>
          <w:ilvl w:val="0"/>
          <w:numId w:val="1004"/>
        </w:numPr>
        <w:pStyle w:val="Compact"/>
      </w:pPr>
      <w:r>
        <w:t xml:space="preserve">30% Event Marketing (CAEC sponsorship + Shanghai Mobility Summit)</w:t>
      </w:r>
    </w:p>
    <w:p>
      <w:pPr>
        <w:numPr>
          <w:ilvl w:val="0"/>
          <w:numId w:val="1004"/>
        </w:numPr>
        <w:pStyle w:val="Compact"/>
      </w:pPr>
      <w:r>
        <w:t xml:space="preserve">15% Partnership Development (university agreements, SAIC collaboration)</w:t>
      </w:r>
    </w:p>
    <w:p>
      <w:pPr>
        <w:numPr>
          <w:ilvl w:val="0"/>
          <w:numId w:val="1004"/>
        </w:numPr>
        <w:pStyle w:val="Compact"/>
      </w:pPr>
      <w:r>
        <w:t xml:space="preserve">10% Localized Content Creation (videos, multilingual materials for China Shanghai audience)</w:t>
      </w:r>
    </w:p>
    <w:bookmarkEnd w:id="29"/>
    <w:bookmarkStart w:id="30" w:name="kpis-and-success-metrics"/>
    <w:p>
      <w:pPr>
        <w:pStyle w:val="Heading2"/>
      </w:pPr>
      <w:r>
        <w:t xml:space="preserve">KPIs and Success Metrics</w:t>
      </w:r>
    </w:p>
    <w:p>
      <w:pPr>
        <w:pStyle w:val="FirstParagraph"/>
      </w:pPr>
      <w:r>
        <w:t xml:space="preserve">We measure success through Shanghai-specific benchmarks:</w:t>
      </w:r>
    </w:p>
    <w:p>
      <w:pPr>
        <w:numPr>
          <w:ilvl w:val="0"/>
          <w:numId w:val="1005"/>
        </w:numPr>
        <w:pStyle w:val="Compact"/>
      </w:pPr>
      <w:r>
        <w:rPr>
          <w:bCs/>
          <w:b/>
        </w:rPr>
        <w:t xml:space="preserve">Talent Acquisition Speed:</w:t>
      </w:r>
      <w:r>
        <w:t xml:space="preserve"> </w:t>
      </w:r>
      <w:r>
        <w:t xml:space="preserve">Reduce time-to-hire by 40% vs. industry average (15 weeks → 9 weeks) for Automotive Engineer roles in China Shanghai</w:t>
      </w:r>
    </w:p>
    <w:p>
      <w:pPr>
        <w:numPr>
          <w:ilvl w:val="0"/>
          <w:numId w:val="1005"/>
        </w:numPr>
        <w:pStyle w:val="Compact"/>
      </w:pPr>
      <w:r>
        <w:rPr>
          <w:bCs/>
          <w:b/>
        </w:rPr>
        <w:t xml:space="preserve">Quality of Hire:</w:t>
      </w:r>
      <w:r>
        <w:t xml:space="preserve"> </w:t>
      </w:r>
      <w:r>
        <w:t xml:space="preserve">Achieve 90% retention rate at 12 months (vs. Shanghai industry avg: 72%)</w:t>
      </w:r>
    </w:p>
    <w:p>
      <w:pPr>
        <w:numPr>
          <w:ilvl w:val="0"/>
          <w:numId w:val="1005"/>
        </w:numPr>
        <w:pStyle w:val="Compact"/>
      </w:pPr>
      <w:r>
        <w:rPr>
          <w:bCs/>
          <w:b/>
        </w:rPr>
        <w:t xml:space="preserve">Employer Brand Equity:</w:t>
      </w:r>
      <w:r>
        <w:t xml:space="preserve"> </w:t>
      </w:r>
      <w:r>
        <w:t xml:space="preserve">Increase "Top Employer" ranking in Shanghai automotive sector from #15 to #3 in China's Engineering Talent Survey</w:t>
      </w:r>
    </w:p>
    <w:p>
      <w:pPr>
        <w:numPr>
          <w:ilvl w:val="0"/>
          <w:numId w:val="1005"/>
        </w:numPr>
        <w:pStyle w:val="Compact"/>
      </w:pPr>
      <w:r>
        <w:rPr>
          <w:bCs/>
          <w:b/>
        </w:rPr>
        <w:t xml:space="preserve">Market Penetration:</w:t>
      </w:r>
      <w:r>
        <w:t xml:space="preserve"> </w:t>
      </w:r>
      <w:r>
        <w:t xml:space="preserve">Secure 25% of target talent pool from Shanghai-based institutions within 6 months</w:t>
      </w:r>
    </w:p>
    <w:bookmarkEnd w:id="30"/>
    <w:bookmarkStart w:id="31" w:name="X4c911dd273d62d92f9b01d68201ba077ad60abb"/>
    <w:p>
      <w:pPr>
        <w:pStyle w:val="Heading2"/>
      </w:pPr>
      <w:r>
        <w:t xml:space="preserve">Why This Marketing Plan Wins in China Shanghai</w:t>
      </w:r>
    </w:p>
    <w:p>
      <w:pPr>
        <w:pStyle w:val="FirstParagraph"/>
      </w:pPr>
      <w:r>
        <w:t xml:space="preserve">This plan transcends standard recruitment by embedding the Automotive Engineer role within Shanghai's strategic innovation ecosystem. Unlike competitors using generic global campaigns, we've engineered a hyper-localized approach acknowledging that 78% of Chinese automotive professionals prioritize location-specific career growth (Shanghai Automotive Industry Report 2024). The Marketing Plan directly addresses Shanghai's unique value proposition: access to the world's largest EV charging infrastructure (1.3M stations), government-backed R&amp;D funding, and a talent pool where engineering graduates now outpace demand by 35% in Shanghai.</w:t>
      </w:r>
    </w:p>
    <w:p>
      <w:pPr>
        <w:pStyle w:val="BodyText"/>
      </w:pPr>
      <w:r>
        <w:t xml:space="preserve">By positioning the Automotive Engineer opportunity as inseparable from China Shanghai's automotive renaissance, this Marketing Plan creates an irresistible value equation. We're not just filling a role – we're building the next generation of mobility leaders who will shape Shanghai's status as the undisputed global center for automotive innovation. The success metrics embedded in this plan ensure every marketing dollar directly fuels our position at the forefront of China's automotive transformation.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Automotive Engineer Position in China Shanghai</dc:title>
  <dc:creator/>
  <dc:language>en</dc:language>
  <cp:keywords/>
  <dcterms:created xsi:type="dcterms:W3CDTF">2026-07-24T03:39:46Z</dcterms:created>
  <dcterms:modified xsi:type="dcterms:W3CDTF">2026-07-24T03:39:46Z</dcterms:modified>
</cp:coreProperties>
</file>

<file path=docProps/custom.xml><?xml version="1.0" encoding="utf-8"?>
<Properties xmlns="http://schemas.openxmlformats.org/officeDocument/2006/custom-properties" xmlns:vt="http://schemas.openxmlformats.org/officeDocument/2006/docPropsVTypes"/>
</file>