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5810820b2f664b22de5dcc6b208c8d1aabae7a9"/>
    <w:p>
      <w:pPr>
        <w:pStyle w:val="Heading1"/>
      </w:pPr>
      <w:r>
        <w:t xml:space="preserve">Marketing Plan: Strategic Recruitment of Automotive Engineers for Kinshasa, Democratic Republic of Congo</w:t>
      </w:r>
    </w:p>
    <w:bookmarkStart w:id="20" w:name="executive-summary"/>
    <w:p>
      <w:pPr>
        <w:pStyle w:val="Heading2"/>
      </w:pPr>
      <w:r>
        <w:t xml:space="preserve">Executive Summary</w:t>
      </w:r>
    </w:p>
    <w:p>
      <w:pPr>
        <w:pStyle w:val="FirstParagraph"/>
      </w:pPr>
      <w:r>
        <w:t xml:space="preserve">This marketing plan outlines a targeted recruitment strategy to attract and onboard skilled Automotive Engineers for the rapidly evolving automotive sector in Kinshasa, Democratic Republic of Congo (DR Congo). With Kinshasa facing critical infrastructure challenges, rising vehicle imports, and urgent need for local technical expertise, this initiative addresses a severe skills gap. The plan leverages localized marketing tactics to position the Automotive Engineer role as pivotal for national mobility solutions within DR Congo’s unique economic and environmental context.</w:t>
      </w:r>
    </w:p>
    <w:bookmarkEnd w:id="20"/>
    <w:bookmarkStart w:id="21" w:name="X751d4d4dfde02345bbf3b63ef60deac837709fb"/>
    <w:p>
      <w:pPr>
        <w:pStyle w:val="Heading2"/>
      </w:pPr>
      <w:r>
        <w:t xml:space="preserve">Market Analysis: Automotive Sector in Kinshasa, DR Congo</w:t>
      </w:r>
    </w:p>
    <w:p>
      <w:pPr>
        <w:pStyle w:val="FirstParagraph"/>
      </w:pPr>
      <w:r>
        <w:t xml:space="preserve">Kinshasa, the bustling capital of DR Congo, operates under extreme automotive sector pressures. Over 80% of vehicles on Kinshasa roads are imported second-hand (World Bank, 2023), often with suboptimal maintenance due to limited local engineering support. The city’s road network suffers from poor maintenance (only ~30% paved), leading to accelerated vehicle wear and a 45% annual vehicle breakdown rate in urban zones. This creates an acute demand for Automotive Engineers who understand the realities of operating in DR Congo’s climate, infrastructure constraints, and import-dependent market.</w:t>
      </w:r>
    </w:p>
    <w:p>
      <w:pPr>
        <w:pStyle w:val="BodyText"/>
      </w:pPr>
      <w:r>
        <w:t xml:space="preserve">Current challenges include:</w:t>
      </w:r>
    </w:p>
    <w:p>
      <w:pPr>
        <w:numPr>
          <w:ilvl w:val="0"/>
          <w:numId w:val="1001"/>
        </w:numPr>
        <w:pStyle w:val="Compact"/>
      </w:pPr>
      <w:r>
        <w:t xml:space="preserve">Lack of engineers trained in repairing imported vehicles common to Kinshasa (Toyota, Hyundai, Mitsubishi models)</w:t>
      </w:r>
    </w:p>
    <w:p>
      <w:pPr>
        <w:numPr>
          <w:ilvl w:val="0"/>
          <w:numId w:val="1001"/>
        </w:numPr>
        <w:pStyle w:val="Compact"/>
      </w:pPr>
      <w:r>
        <w:t xml:space="preserve">Insufficient local capacity for vehicle diagnostics under harsh tropical conditions</w:t>
      </w:r>
    </w:p>
    <w:p>
      <w:pPr>
        <w:numPr>
          <w:ilvl w:val="0"/>
          <w:numId w:val="1001"/>
        </w:numPr>
        <w:pStyle w:val="Compact"/>
      </w:pPr>
      <w:r>
        <w:t xml:space="preserve">High operational costs from foreign technician reliance (30% higher than regional averages)</w:t>
      </w:r>
    </w:p>
    <w:bookmarkEnd w:id="21"/>
    <w:bookmarkStart w:id="22" w:name="target-audience-value-proposition"/>
    <w:p>
      <w:pPr>
        <w:pStyle w:val="Heading2"/>
      </w:pPr>
      <w:r>
        <w:t xml:space="preserve">Target Audience &amp; Value Proposition</w:t>
      </w:r>
    </w:p>
    <w:p>
      <w:pPr>
        <w:pStyle w:val="FirstParagraph"/>
      </w:pPr>
      <w:r>
        <w:t xml:space="preserve">The primary target is mid-career Automotive Engineers with:</w:t>
      </w:r>
    </w:p>
    <w:p>
      <w:pPr>
        <w:numPr>
          <w:ilvl w:val="0"/>
          <w:numId w:val="1002"/>
        </w:numPr>
        <w:pStyle w:val="Compact"/>
      </w:pPr>
      <w:r>
        <w:t xml:space="preserve">3+ years of experience in vehicle diagnostics, maintenance, or design</w:t>
      </w:r>
    </w:p>
    <w:p>
      <w:pPr>
        <w:numPr>
          <w:ilvl w:val="0"/>
          <w:numId w:val="1002"/>
        </w:numPr>
        <w:pStyle w:val="Compact"/>
      </w:pPr>
      <w:r>
        <w:t xml:space="preserve">Familiarity with ASEAN/ European/ Japanese import models prevalent in DR Congo</w:t>
      </w:r>
    </w:p>
    <w:p>
      <w:pPr>
        <w:numPr>
          <w:ilvl w:val="0"/>
          <w:numId w:val="1002"/>
        </w:numPr>
        <w:pStyle w:val="Compact"/>
      </w:pPr>
      <w:r>
        <w:t xml:space="preserve">Cultural adaptability for Kinshasa’s operational environment (French/Lingala proficiency preferred)</w:t>
      </w:r>
    </w:p>
    <w:p>
      <w:pPr>
        <w:pStyle w:val="FirstParagraph"/>
      </w:pPr>
      <w:r>
        <w:rPr>
          <w:bCs/>
          <w:b/>
        </w:rPr>
        <w:t xml:space="preserve">Value Proposition for Candidates:</w:t>
      </w:r>
      <w:r>
        <w:t xml:space="preserve"> </w:t>
      </w:r>
      <w:r>
        <w:t xml:space="preserve">"Lead Automotive Innovation in Kinshasa: Solve Real Mobility Challenges, Drive Local Economic Growth, and Gain Unmatched Technical Experience in Africa's Fastest-Growing Urban Market." This highlights the unique opportunity to address DR Congo’s infrastructure gaps while building a high-impact career.</w:t>
      </w:r>
    </w:p>
    <w:bookmarkEnd w:id="22"/>
    <w:bookmarkStart w:id="23" w:name="marketing-strategy-tactics"/>
    <w:p>
      <w:pPr>
        <w:pStyle w:val="Heading2"/>
      </w:pPr>
      <w:r>
        <w:t xml:space="preserve">Marketing Strategy &amp; Tactics</w:t>
      </w:r>
    </w:p>
    <w:p>
      <w:pPr>
        <w:pStyle w:val="FirstParagraph"/>
      </w:pPr>
      <w:r>
        <w:rPr>
          <w:bCs/>
          <w:b/>
        </w:rPr>
        <w:t xml:space="preserve">1. Hyperlocal Branding &amp; Messaging:</w:t>
      </w:r>
      <w:r>
        <w:t xml:space="preserve"> </w:t>
      </w:r>
      <w:r>
        <w:t xml:space="preserve">All campaigns will emphasize Kinshasa-specific challenges. Example ad copy: "Fix Kinshasa's Roads, Not Just Cars: Automotive Engineers Needed to Reduce Vehicle Breakdowns by 40% in the DRC Capital."</w:t>
      </w:r>
    </w:p>
    <w:p>
      <w:pPr>
        <w:pStyle w:val="BodyText"/>
      </w:pPr>
      <w:r>
        <w:rPr>
          <w:bCs/>
          <w:b/>
        </w:rPr>
        <w:t xml:space="preserve">2. Channel Strategy for DR Congo Context:</w:t>
      </w:r>
    </w:p>
    <w:p>
      <w:pPr>
        <w:numPr>
          <w:ilvl w:val="0"/>
          <w:numId w:val="1003"/>
        </w:numPr>
        <w:pStyle w:val="Compact"/>
      </w:pPr>
      <w:r>
        <w:rPr>
          <w:iCs/>
          <w:i/>
        </w:rPr>
        <w:t xml:space="preserve">University Partnerships:</w:t>
      </w:r>
      <w:r>
        <w:t xml:space="preserve"> </w:t>
      </w:r>
      <w:r>
        <w:t xml:space="preserve">Target engineering schools in Kinshasa (e.g., UNILU, INPT) via career fairs and workshops on "Automotive Engineering for African Urban Mobility."</w:t>
      </w:r>
    </w:p>
    <w:p>
      <w:pPr>
        <w:numPr>
          <w:ilvl w:val="0"/>
          <w:numId w:val="1003"/>
        </w:numPr>
        <w:pStyle w:val="Compact"/>
      </w:pPr>
      <w:r>
        <w:rPr>
          <w:iCs/>
          <w:i/>
        </w:rPr>
        <w:t xml:space="preserve">Social Media &amp; Radio:</w:t>
      </w:r>
      <w:r>
        <w:t xml:space="preserve"> </w:t>
      </w:r>
      <w:r>
        <w:t xml:space="preserve">Use Facebook (highest penetration in DR Congo), with Lingala/French ads on popular Kinshasa-focused groups. Partner with radio stations like Radio Okapi for morning drive-time announcements.</w:t>
      </w:r>
    </w:p>
    <w:p>
      <w:pPr>
        <w:numPr>
          <w:ilvl w:val="0"/>
          <w:numId w:val="1003"/>
        </w:numPr>
        <w:pStyle w:val="Compact"/>
      </w:pPr>
      <w:r>
        <w:rPr>
          <w:iCs/>
          <w:i/>
        </w:rPr>
        <w:t xml:space="preserve">Industry Associations:</w:t>
      </w:r>
      <w:r>
        <w:t xml:space="preserve"> </w:t>
      </w:r>
      <w:r>
        <w:t xml:space="preserve">Collaborate with Kinshasa Automotive Repairers Association (AAR-K) for referrals and credibility.</w:t>
      </w:r>
    </w:p>
    <w:p>
      <w:pPr>
        <w:numPr>
          <w:ilvl w:val="0"/>
          <w:numId w:val="1003"/>
        </w:numPr>
        <w:pStyle w:val="Compact"/>
      </w:pPr>
      <w:r>
        <w:rPr>
          <w:iCs/>
          <w:i/>
        </w:rPr>
        <w:t xml:space="preserve">Community Engagement:</w:t>
      </w:r>
      <w:r>
        <w:t xml:space="preserve"> </w:t>
      </w:r>
      <w:r>
        <w:t xml:space="preserve">Host "Tech Talks" at Kinshasa marketplaces (e.g., Marché de la Gombe) highlighting engineering solutions for local transport challenges.</w:t>
      </w:r>
    </w:p>
    <w:p>
      <w:pPr>
        <w:pStyle w:val="FirstParagraph"/>
      </w:pPr>
      <w:r>
        <w:rPr>
          <w:bCs/>
          <w:b/>
        </w:rPr>
        <w:t xml:space="preserve">3. Competitive Differentiation:</w:t>
      </w:r>
      <w:r>
        <w:t xml:space="preserve"> </w:t>
      </w:r>
      <w:r>
        <w:t xml:space="preserve">Emphasize DR Congo-specific advantages not found elsewhere:</w:t>
      </w:r>
    </w:p>
    <w:p>
      <w:pPr>
        <w:numPr>
          <w:ilvl w:val="0"/>
          <w:numId w:val="1004"/>
        </w:numPr>
        <w:pStyle w:val="Compact"/>
      </w:pPr>
      <w:r>
        <w:t xml:space="preserve">Accelerated career growth (seniority in 2 years vs. regional average of 5)</w:t>
      </w:r>
    </w:p>
    <w:p>
      <w:pPr>
        <w:numPr>
          <w:ilvl w:val="0"/>
          <w:numId w:val="1004"/>
        </w:numPr>
        <w:pStyle w:val="Compact"/>
      </w:pPr>
      <w:r>
        <w:t xml:space="preserve">Tax incentives for foreign engineers working in DRC priority sectors</w:t>
      </w:r>
    </w:p>
    <w:p>
      <w:pPr>
        <w:numPr>
          <w:ilvl w:val="0"/>
          <w:numId w:val="1004"/>
        </w:numPr>
        <w:pStyle w:val="Compact"/>
      </w:pPr>
      <w:r>
        <w:t xml:space="preserve">Project ownership: "Lead the repair of Kinshasa’s public bus fleet" (200+ vehicles under maintenance)</w:t>
      </w:r>
    </w:p>
    <w:bookmarkEnd w:id="23"/>
    <w:bookmarkStart w:id="24"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w:t>
      </w:r>
    </w:p>
    <w:p>
      <w:pPr>
        <w:pStyle w:val="BodyText"/>
      </w:pPr>
      <w:r>
        <w:t xml:space="preserve">Month 1</w:t>
      </w:r>
    </w:p>
    <w:p>
      <w:pPr>
        <w:pStyle w:val="BodyText"/>
      </w:pPr>
      <w:r>
        <w:t xml:space="preserve">Campaign launch, university partnerships, radio ad production (Lingala/French)</w:t>
      </w:r>
    </w:p>
    <w:p>
      <w:pPr>
        <w:pStyle w:val="BodyText"/>
      </w:pPr>
      <w:r>
        <w:t xml:space="preserve">Growth</w:t>
      </w:r>
    </w:p>
    <w:p>
      <w:pPr>
        <w:pStyle w:val="BodyText"/>
      </w:pPr>
      <w:r>
        <w:t xml:space="preserve">Months 2-3</w:t>
      </w:r>
    </w:p>
    <w:p>
      <w:pPr>
        <w:pStyle w:val="BodyText"/>
      </w:pPr>
      <w:r>
        <w:t xml:space="preserve">&lt;</w:t>
      </w:r>
    </w:p>
    <w:p>
      <w:pPr>
        <w:pStyle w:val="BodyText"/>
      </w:pPr>
      <w:r>
        <w:t xml:space="preserve">Social media push, AAR-K referral program, community workshops in Kinshasa neighborhoods</w:t>
      </w:r>
    </w:p>
    <w:p>
      <w:pPr>
        <w:pStyle w:val="BodyText"/>
      </w:pPr>
      <w:r>
        <w:t xml:space="preserve">Conversion</w:t>
      </w:r>
    </w:p>
    <w:p>
      <w:pPr>
        <w:pStyle w:val="BodyText"/>
      </w:pPr>
      <w:r>
        <w:t xml:space="preserve">Month 4</w:t>
      </w:r>
    </w:p>
    <w:p>
      <w:pPr>
        <w:pStyle w:val="BodyText"/>
      </w:pPr>
      <w:r>
        <w:t xml:space="preserve">Candidate interviews; site visits to Kinshasa automotive hubs (e.g., Kintambo Garage Cluster)</w:t>
      </w:r>
    </w:p>
    <w:bookmarkEnd w:id="24"/>
    <w:bookmarkStart w:id="25" w:name="budget-allocation-total-950-usd"/>
    <w:p>
      <w:pPr>
        <w:pStyle w:val="Heading2"/>
      </w:pPr>
      <w:r>
        <w:t xml:space="preserve">Budget Allocation (Total: $950 USD)</w:t>
      </w:r>
    </w:p>
    <w:p>
      <w:pPr>
        <w:pStyle w:val="FirstParagraph"/>
      </w:pPr>
      <w:r>
        <w:t xml:space="preserve">Designed for cost-efficiency in DR Congo’s economic context:</w:t>
      </w:r>
    </w:p>
    <w:p>
      <w:pPr>
        <w:numPr>
          <w:ilvl w:val="0"/>
          <w:numId w:val="1005"/>
        </w:numPr>
        <w:pStyle w:val="Compact"/>
      </w:pPr>
      <w:r>
        <w:rPr>
          <w:bCs/>
          <w:b/>
        </w:rPr>
        <w:t xml:space="preserve">Radio Ads (Lingala/French):</w:t>
      </w:r>
      <w:r>
        <w:t xml:space="preserve"> </w:t>
      </w:r>
      <w:r>
        <w:t xml:space="preserve">$300 - Targeted to Kinshasa listeners during peak commute hours</w:t>
      </w:r>
    </w:p>
    <w:p>
      <w:pPr>
        <w:numPr>
          <w:ilvl w:val="0"/>
          <w:numId w:val="1005"/>
        </w:numPr>
        <w:pStyle w:val="Compact"/>
      </w:pPr>
      <w:r>
        <w:rPr>
          <w:bCs/>
          <w:b/>
        </w:rPr>
        <w:t xml:space="preserve">Social Media (Facebook/WhatsApp):</w:t>
      </w:r>
      <w:r>
        <w:t xml:space="preserve"> </w:t>
      </w:r>
      <w:r>
        <w:t xml:space="preserve">$250 - Geo-targeted ads in Kinshasa, Lingala content creation</w:t>
      </w:r>
    </w:p>
    <w:p>
      <w:pPr>
        <w:numPr>
          <w:ilvl w:val="0"/>
          <w:numId w:val="1005"/>
        </w:numPr>
        <w:pStyle w:val="Compact"/>
      </w:pPr>
      <w:r>
        <w:rPr>
          <w:bCs/>
          <w:b/>
        </w:rPr>
        <w:t xml:space="preserve">University Outreach:</w:t>
      </w:r>
      <w:r>
        <w:t xml:space="preserve"> </w:t>
      </w:r>
      <w:r>
        <w:t xml:space="preserve">$150 - Career fair materials, speaker fees at UNILU</w:t>
      </w:r>
    </w:p>
    <w:p>
      <w:pPr>
        <w:numPr>
          <w:ilvl w:val="0"/>
          <w:numId w:val="1005"/>
        </w:numPr>
        <w:pStyle w:val="Compact"/>
      </w:pPr>
      <w:r>
        <w:rPr>
          <w:bCs/>
          <w:b/>
        </w:rPr>
        <w:t xml:space="preserve">Community Events (Kinshasa Markets):</w:t>
      </w:r>
      <w:r>
        <w:t xml:space="preserve"> </w:t>
      </w:r>
      <w:r>
        <w:t xml:space="preserve">$200 - Venue, flyers, local translator costs</w:t>
      </w:r>
    </w:p>
    <w:p>
      <w:pPr>
        <w:numPr>
          <w:ilvl w:val="0"/>
          <w:numId w:val="1005"/>
        </w:numPr>
        <w:pStyle w:val="Compact"/>
      </w:pPr>
      <w:r>
        <w:rPr>
          <w:bCs/>
          <w:b/>
        </w:rPr>
        <w:t xml:space="preserve">Fallback Contingency:</w:t>
      </w:r>
      <w:r>
        <w:t xml:space="preserve"> </w:t>
      </w:r>
      <w:r>
        <w:t xml:space="preserve">$50 for unexpected community engagement opportunities</w:t>
      </w:r>
    </w:p>
    <w:bookmarkEnd w:id="25"/>
    <w:bookmarkStart w:id="26" w:name="kinshasa-specific-risk-mitigation"/>
    <w:p>
      <w:pPr>
        <w:pStyle w:val="Heading2"/>
      </w:pPr>
      <w:r>
        <w:t xml:space="preserve">Kinshasa-Specific Risk Mitigation</w:t>
      </w:r>
    </w:p>
    <w:p>
      <w:pPr>
        <w:pStyle w:val="FirstParagraph"/>
      </w:pPr>
      <w:r>
        <w:rPr>
          <w:bCs/>
          <w:b/>
        </w:rPr>
        <w:t xml:space="preserve">Risk: Low candidate awareness of role in DR Congo context.</w:t>
      </w:r>
      <w:r>
        <w:t xml:space="preserve"> </w:t>
      </w:r>
      <w:r>
        <w:rPr>
          <w:iCs/>
          <w:i/>
        </w:rPr>
        <w:t xml:space="preserve">Countermeasure:</w:t>
      </w:r>
      <w:r>
        <w:t xml:space="preserve"> </w:t>
      </w:r>
      <w:r>
        <w:t xml:space="preserve">All materials include visuals of Kinshasa roads, local vehicles (e.g., "Toyota Hilux in Kinshasa traffic"), and testimonials from current engineers. Phrases like "Adapt engineering skills to Congo’s unique terrain" reinforce relevance.</w:t>
      </w:r>
    </w:p>
    <w:p>
      <w:pPr>
        <w:pStyle w:val="BodyText"/>
      </w:pPr>
      <w:r>
        <w:rPr>
          <w:bCs/>
          <w:b/>
        </w:rPr>
        <w:t xml:space="preserve">Risk: High competition for international candidates.</w:t>
      </w:r>
      <w:r>
        <w:t xml:space="preserve"> </w:t>
      </w:r>
      <w:r>
        <w:rPr>
          <w:iCs/>
          <w:i/>
        </w:rPr>
        <w:t xml:space="preserve">Countermeasure:</w:t>
      </w:r>
      <w:r>
        <w:t xml:space="preserve"> </w:t>
      </w:r>
      <w:r>
        <w:t xml:space="preserve">Prioritize local DRC talent through university partnerships (60% target) and highlight cost-of-living advantages over Western cities.</w:t>
      </w:r>
    </w:p>
    <w:bookmarkEnd w:id="26"/>
    <w:bookmarkStart w:id="27" w:name="success-metrics"/>
    <w:p>
      <w:pPr>
        <w:pStyle w:val="Heading2"/>
      </w:pPr>
      <w:r>
        <w:t xml:space="preserve">Success Metrics</w:t>
      </w:r>
    </w:p>
    <w:p>
      <w:pPr>
        <w:pStyle w:val="FirstParagraph"/>
      </w:pPr>
      <w:r>
        <w:t xml:space="preserve">We will measure success by:</w:t>
      </w:r>
    </w:p>
    <w:p>
      <w:pPr>
        <w:numPr>
          <w:ilvl w:val="0"/>
          <w:numId w:val="1006"/>
        </w:numPr>
        <w:pStyle w:val="Compact"/>
      </w:pPr>
      <w:r>
        <w:rPr>
          <w:bCs/>
          <w:b/>
        </w:rPr>
        <w:t xml:space="preserve">Quantity:</w:t>
      </w:r>
      <w:r>
        <w:t xml:space="preserve"> </w:t>
      </w:r>
      <w:r>
        <w:t xml:space="preserve">30+ qualified applicants within 90 days (45% from Kinshasa-based engineers)</w:t>
      </w:r>
    </w:p>
    <w:p>
      <w:pPr>
        <w:numPr>
          <w:ilvl w:val="0"/>
          <w:numId w:val="1006"/>
        </w:numPr>
        <w:pStyle w:val="Compact"/>
      </w:pPr>
      <w:r>
        <w:rPr>
          <w:bCs/>
          <w:b/>
        </w:rPr>
        <w:t xml:space="preserve">Quality:</w:t>
      </w:r>
      <w:r>
        <w:t xml:space="preserve"> </w:t>
      </w:r>
      <w:r>
        <w:t xml:space="preserve">85% of hires with ≥3 years’ experience in import vehicle maintenance</w:t>
      </w:r>
    </w:p>
    <w:p>
      <w:pPr>
        <w:numPr>
          <w:ilvl w:val="0"/>
          <w:numId w:val="1006"/>
        </w:numPr>
        <w:pStyle w:val="Compact"/>
      </w:pPr>
      <w:r>
        <w:rPr>
          <w:bCs/>
          <w:b/>
        </w:rPr>
        <w:t xml:space="preserve">Local Impact:</w:t>
      </w:r>
      <w:r>
        <w:t xml:space="preserve"> </w:t>
      </w:r>
      <w:r>
        <w:t xml:space="preserve">20% reduction in average vehicle repair time at partner garages within 6 months of hire</w:t>
      </w:r>
    </w:p>
    <w:bookmarkEnd w:id="27"/>
    <w:bookmarkStart w:id="28" w:name="X42577c17fa4d651d08e01549bac730f257e8904"/>
    <w:p>
      <w:pPr>
        <w:pStyle w:val="Heading2"/>
      </w:pPr>
      <w:r>
        <w:t xml:space="preserve">Conclusion: Engineering Kinshasa’s Mobility Future</w:t>
      </w:r>
    </w:p>
    <w:p>
      <w:pPr>
        <w:pStyle w:val="FirstParagraph"/>
      </w:pPr>
      <w:r>
        <w:t xml:space="preserve">This Marketing Plan positions the Automotive Engineer role as essential to Kinshasa’s development, not merely a job opening. By grounding all messaging in DR Congo’s operational realities – from road conditions to vehicle types – we attract engineers who understand that their work directly impacts the daily lives of 15 million Kinshasans. The strategy turns a recruitment campaign into a catalyst for local economic resilience, ensuring Automotive Engineers are seen as national assets solving urgent mobility challenges. In a city where vehicles are the lifeblood of commerce and daily survival, this role isn’t just about engines; it’s about building Kinshasa’s future on solid wheels.</w:t>
      </w:r>
    </w:p>
    <w:p>
      <w:pPr>
        <w:pStyle w:val="BodyText"/>
      </w:pPr>
      <w:r>
        <w:rPr>
          <w:bCs/>
          <w:b/>
        </w:rPr>
        <w:t xml:space="preserve">Prepared For:</w:t>
      </w:r>
      <w:r>
        <w:t xml:space="preserve"> </w:t>
      </w:r>
      <w:r>
        <w:t xml:space="preserve">Kinshasa Automotive Development Initiative (KADI), DR Congo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DR Congo Kinshasa</dc:title>
  <dc:creator/>
  <dc:language>en</dc:language>
  <cp:keywords/>
  <dcterms:created xsi:type="dcterms:W3CDTF">2026-07-23T08:45:52Z</dcterms:created>
  <dcterms:modified xsi:type="dcterms:W3CDTF">2026-07-23T08:45:52Z</dcterms:modified>
</cp:coreProperties>
</file>

<file path=docProps/custom.xml><?xml version="1.0" encoding="utf-8"?>
<Properties xmlns="http://schemas.openxmlformats.org/officeDocument/2006/custom-properties" xmlns:vt="http://schemas.openxmlformats.org/officeDocument/2006/docPropsVTypes"/>
</file>