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ff81ea0a7f82b6a0601b17381188be9dedbe652"/>
    <w:p>
      <w:pPr>
        <w:pStyle w:val="Heading1"/>
      </w:pPr>
      <w:r>
        <w:t xml:space="preserve">Comprehensive Marketing Plan for Automotive Engineering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an independent Automotive Engineer practice in Abidjan, Ivory Coast. With the rapid urbanization of the West African region and increasing vehicle ownership in Abidjan, there is a critical gap in specialized automotive engineering services. This plan details how our Automotive Engineer will leverage local market dynamics to become the premier technical solutions provider for both commercial fleets and individual motorists across Ivory Coast Abidjan. Our focus on precision diagnostics, sustainable maintenance protocols, and digital integration positions us to capture 15% of Abidjan's professional automotive service market within three years.</w:t>
      </w:r>
    </w:p>
    <w:bookmarkEnd w:id="20"/>
    <w:bookmarkStart w:id="21" w:name="Xb8f91de37d72d32e36ea48687add93f1efc47a9"/>
    <w:p>
      <w:pPr>
        <w:pStyle w:val="Heading2"/>
      </w:pPr>
      <w:r>
        <w:t xml:space="preserve">Market Analysis: Ivory Coast Abidjan Context</w:t>
      </w:r>
    </w:p>
    <w:p>
      <w:pPr>
        <w:pStyle w:val="FirstParagraph"/>
      </w:pPr>
      <w:r>
        <w:t xml:space="preserve">Abidjan's automotive sector faces unique challenges. The city hosts over 350,000 registered vehicles with annual growth exceeding 8%, yet only 12% of workshops offer certified engineering services. Key pain points include: (1) frequent breakdowns due to poor maintenance culture, (2) lack of technical expertise for modern vehicle systems (especially Euro-6 compliant engines), and (3) high import costs for genuine parts. Competitors operate as generic repair shops without engineering credentials. This presents a clear opportunity for an Automotive Engineer specializing in data-driven solutions tailored to Abidjan's tropical climate challenges – humidity-induced electrical failures and dust-related engine wear.</w:t>
      </w:r>
    </w:p>
    <w:bookmarkEnd w:id="21"/>
    <w:bookmarkStart w:id="22" w:name="target-audience-segmentation"/>
    <w:p>
      <w:pPr>
        <w:pStyle w:val="Heading2"/>
      </w:pPr>
      <w:r>
        <w:t xml:space="preserve">Target Audience Segmentation</w:t>
      </w:r>
    </w:p>
    <w:p>
      <w:pPr>
        <w:pStyle w:val="FirstParagraph"/>
      </w:pPr>
      <w:r>
        <w:t xml:space="preserve">We identify three priority segments in Ivory Coast Abidjan:</w:t>
      </w:r>
    </w:p>
    <w:p>
      <w:pPr>
        <w:numPr>
          <w:ilvl w:val="0"/>
          <w:numId w:val="1001"/>
        </w:numPr>
        <w:pStyle w:val="Compact"/>
      </w:pPr>
      <w:r>
        <w:rPr>
          <w:bCs/>
          <w:b/>
        </w:rPr>
        <w:t xml:space="preserve">Fleet Operators (60% of target):</w:t>
      </w:r>
      <w:r>
        <w:t xml:space="preserve"> </w:t>
      </w:r>
      <w:r>
        <w:t xml:space="preserve">Transportation companies managing 10+ vehicles. They require predictive maintenance to minimize downtime, which costs Abidjan fleets $38M annually in lost revenue.</w:t>
      </w:r>
    </w:p>
    <w:p>
      <w:pPr>
        <w:numPr>
          <w:ilvl w:val="0"/>
          <w:numId w:val="1001"/>
        </w:numPr>
        <w:pStyle w:val="Compact"/>
      </w:pPr>
      <w:r>
        <w:rPr>
          <w:bCs/>
          <w:b/>
        </w:rPr>
        <w:t xml:space="preserve">High-Net-Worth Individuals (25%):</w:t>
      </w:r>
      <w:r>
        <w:t xml:space="preserve"> </w:t>
      </w:r>
      <w:r>
        <w:t xml:space="preserve">Owners of luxury vehicles (Mercedes, BMW) imported through Abidjan's port. These clients demand precision engineering for complex systems and value confidentiality.</w:t>
      </w:r>
    </w:p>
    <w:p>
      <w:pPr>
        <w:numPr>
          <w:ilvl w:val="0"/>
          <w:numId w:val="1001"/>
        </w:numPr>
        <w:pStyle w:val="Compact"/>
      </w:pPr>
      <w:r>
        <w:rPr>
          <w:bCs/>
          <w:b/>
        </w:rPr>
        <w:t xml:space="preserve">Government Entities (15%):</w:t>
      </w:r>
      <w:r>
        <w:t xml:space="preserve"> </w:t>
      </w:r>
      <w:r>
        <w:t xml:space="preserve">Municipal transport authorities requiring standardized engineering protocols for public buses and emergency vehicles.</w:t>
      </w:r>
    </w:p>
    <w:bookmarkEnd w:id="22"/>
    <w:bookmarkStart w:id="23" w:name="marketing-objectives-year-1"/>
    <w:p>
      <w:pPr>
        <w:pStyle w:val="Heading2"/>
      </w:pPr>
      <w:r>
        <w:t xml:space="preserve">Marketing Objectives (Year 1)</w:t>
      </w:r>
    </w:p>
    <w:p>
      <w:pPr>
        <w:pStyle w:val="FirstParagraph"/>
      </w:pPr>
      <w:r>
        <w:t xml:space="preserve">To achieve measurable growth within Ivory Coast Abidjan by:</w:t>
      </w:r>
    </w:p>
    <w:p>
      <w:pPr>
        <w:numPr>
          <w:ilvl w:val="0"/>
          <w:numId w:val="1002"/>
        </w:numPr>
        <w:pStyle w:val="Compact"/>
      </w:pPr>
      <w:r>
        <w:t xml:space="preserve">Establishing brand recognition among 75% of Abidjan's commercial fleet managers through targeted industry events</w:t>
      </w:r>
    </w:p>
    <w:p>
      <w:pPr>
        <w:numPr>
          <w:ilvl w:val="0"/>
          <w:numId w:val="1002"/>
        </w:numPr>
        <w:pStyle w:val="Compact"/>
      </w:pPr>
      <w:r>
        <w:t xml:space="preserve">Acquiring 45 paying clients (30 fleets, 10 luxury car owners, 5 government contracts) within 18 months</w:t>
      </w:r>
    </w:p>
    <w:p>
      <w:pPr>
        <w:numPr>
          <w:ilvl w:val="0"/>
          <w:numId w:val="1002"/>
        </w:numPr>
        <w:pStyle w:val="Compact"/>
      </w:pPr>
      <w:r>
        <w:t xml:space="preserve">Maintaining service quality scores above 4.7/5 based on Abidjan client feedback surveys</w:t>
      </w:r>
    </w:p>
    <w:bookmarkEnd w:id="23"/>
    <w:bookmarkStart w:id="27" w:name="core-marketing-strategies-tactics"/>
    <w:p>
      <w:pPr>
        <w:pStyle w:val="Heading2"/>
      </w:pPr>
      <w:r>
        <w:t xml:space="preserve">Core Marketing Strategies &amp; Tactics</w:t>
      </w:r>
    </w:p>
    <w:bookmarkStart w:id="24" w:name="Xaf1a8649e3554ea4a9786340663173301537e7a"/>
    <w:p>
      <w:pPr>
        <w:pStyle w:val="Heading3"/>
      </w:pPr>
      <w:r>
        <w:t xml:space="preserve">Brand Positioning: "Precision Engineering for Abidjan's Roads"</w:t>
      </w:r>
    </w:p>
    <w:p>
      <w:pPr>
        <w:pStyle w:val="FirstParagraph"/>
      </w:pPr>
      <w:r>
        <w:t xml:space="preserve">We position the Automotive Engineer as a technical authority who understands Abidjan's unique driving environment – not just another mechanic. Our tagline emphasizes reliability in challenging conditions: "Engineered for Ivory Coast's Climate, Certified for Your Safety."</w:t>
      </w:r>
    </w:p>
    <w:bookmarkEnd w:id="24"/>
    <w:bookmarkStart w:id="25" w:name="channel-strategy"/>
    <w:p>
      <w:pPr>
        <w:pStyle w:val="Heading3"/>
      </w:pPr>
      <w:r>
        <w:t xml:space="preserve">Channel Strategy</w:t>
      </w:r>
    </w:p>
    <w:p>
      <w:pPr>
        <w:numPr>
          <w:ilvl w:val="0"/>
          <w:numId w:val="1003"/>
        </w:numPr>
        <w:pStyle w:val="Compact"/>
      </w:pPr>
      <w:r>
        <w:rPr>
          <w:bCs/>
          <w:b/>
        </w:rPr>
        <w:t xml:space="preserve">Partnership Development:</w:t>
      </w:r>
      <w:r>
        <w:t xml:space="preserve"> </w:t>
      </w:r>
      <w:r>
        <w:t xml:space="preserve">Collaborate with Abidjan port authorities to provide pre-import engineering inspections for new vehicles. This creates a direct pipeline to importers and dealerships in Ivory Coast.</w:t>
      </w:r>
    </w:p>
    <w:p>
      <w:pPr>
        <w:numPr>
          <w:ilvl w:val="0"/>
          <w:numId w:val="1003"/>
        </w:numPr>
        <w:pStyle w:val="Compact"/>
      </w:pPr>
      <w:r>
        <w:rPr>
          <w:bCs/>
          <w:b/>
        </w:rPr>
        <w:t xml:space="preserve">Digital Presence:</w:t>
      </w:r>
      <w:r>
        <w:t xml:space="preserve"> </w:t>
      </w:r>
      <w:r>
        <w:t xml:space="preserve">Launch localized website with French/English content, featuring Abidjan-specific maintenance guides (e.g., "5-Point Check for Humidity-Affected Electrical Systems"). Utilize WhatsApp Business for service requests – the dominant communication channel in Abidjan.</w:t>
      </w:r>
    </w:p>
    <w:p>
      <w:pPr>
        <w:numPr>
          <w:ilvl w:val="0"/>
          <w:numId w:val="1003"/>
        </w:numPr>
        <w:pStyle w:val="Compact"/>
      </w:pPr>
      <w:r>
        <w:rPr>
          <w:bCs/>
          <w:b/>
        </w:rPr>
        <w:t xml:space="preserve">Community Engagement:</w:t>
      </w:r>
      <w:r>
        <w:t xml:space="preserve"> </w:t>
      </w:r>
      <w:r>
        <w:t xml:space="preserve">Host free monthly "Engineering Clinics" at Cocody Community Center, addressing common Abidjan vehicle issues. Partner with local radio stations like Radio Tam Tam to broadcast technical tips.</w:t>
      </w:r>
    </w:p>
    <w:bookmarkEnd w:id="25"/>
    <w:bookmarkStart w:id="26" w:name="pricing-model"/>
    <w:p>
      <w:pPr>
        <w:pStyle w:val="Heading3"/>
      </w:pPr>
      <w:r>
        <w:t xml:space="preserve">Pricing Model</w:t>
      </w:r>
    </w:p>
    <w:p>
      <w:pPr>
        <w:pStyle w:val="FirstParagraph"/>
      </w:pPr>
      <w:r>
        <w:t xml:space="preserve">Value-based pricing structure tailored to Abidjan's market:</w:t>
      </w:r>
    </w:p>
    <w:p>
      <w:pPr>
        <w:numPr>
          <w:ilvl w:val="0"/>
          <w:numId w:val="1004"/>
        </w:numPr>
        <w:pStyle w:val="Compact"/>
      </w:pPr>
      <w:r>
        <w:rPr>
          <w:bCs/>
          <w:b/>
        </w:rPr>
        <w:t xml:space="preserve">Fleet Maintenance Contracts:</w:t>
      </w:r>
      <w:r>
        <w:t xml:space="preserve"> </w:t>
      </w:r>
      <w:r>
        <w:t xml:space="preserve">$120/month per vehicle for predictive diagnostics (includes 2 annual engineering assessments)</w:t>
      </w:r>
    </w:p>
    <w:p>
      <w:pPr>
        <w:numPr>
          <w:ilvl w:val="0"/>
          <w:numId w:val="1004"/>
        </w:numPr>
        <w:pStyle w:val="Compact"/>
      </w:pPr>
      <w:r>
        <w:rPr>
          <w:bCs/>
          <w:b/>
        </w:rPr>
        <w:t xml:space="preserve">On-Site Diagnostics:</w:t>
      </w:r>
      <w:r>
        <w:t xml:space="preserve"> </w:t>
      </w:r>
      <w:r>
        <w:t xml:space="preserve">$75 for initial assessment in Abidjan zone; $45 beyond city limits</w:t>
      </w:r>
    </w:p>
    <w:p>
      <w:pPr>
        <w:numPr>
          <w:ilvl w:val="0"/>
          <w:numId w:val="1004"/>
        </w:numPr>
        <w:pStyle w:val="Compact"/>
      </w:pPr>
      <w:r>
        <w:rPr>
          <w:bCs/>
          <w:b/>
        </w:rPr>
        <w:t xml:space="preserve">Luxury Vehicle Service Package:</w:t>
      </w:r>
      <w:r>
        <w:t xml:space="preserve"> </w:t>
      </w:r>
      <w:r>
        <w:t xml:space="preserve">$299 for comprehensive Euro-6 system certification (15% discount for first-time Abidjan clients)</w:t>
      </w:r>
    </w:p>
    <w:bookmarkEnd w:id="26"/>
    <w:bookmarkEnd w:id="27"/>
    <w:bookmarkStart w:id="28" w:name="budget-allocation-year-1"/>
    <w:p>
      <w:pPr>
        <w:pStyle w:val="Heading2"/>
      </w:pPr>
      <w:r>
        <w:t xml:space="preserve">Budget Allocation (Year 1)</w:t>
      </w:r>
    </w:p>
    <w:p>
      <w:pPr>
        <w:pStyle w:val="FirstParagraph"/>
      </w:pPr>
      <w:r>
        <w:t xml:space="preserve">Item</w:t>
      </w:r>
    </w:p>
    <w:p>
      <w:pPr>
        <w:pStyle w:val="BodyText"/>
      </w:pPr>
      <w:r>
        <w:t xml:space="preserve">Allocation</w:t>
      </w:r>
    </w:p>
    <w:p>
      <w:pPr>
        <w:pStyle w:val="BodyText"/>
      </w:pPr>
      <w:r>
        <w:t xml:space="preserve">Justification</w:t>
      </w:r>
    </w:p>
    <w:p>
      <w:pPr>
        <w:pStyle w:val="BodyText"/>
      </w:pPr>
      <w:r>
        <w:t xml:space="preserve">Digital Marketing (SEO, WhatsApp Business)</w:t>
      </w:r>
    </w:p>
    <w:p>
      <w:pPr>
        <w:pStyle w:val="BodyText"/>
      </w:pPr>
      <w:r>
        <w:t xml:space="preserve">$2,500</w:t>
      </w:r>
    </w:p>
    <w:p>
      <w:pPr>
        <w:pStyle w:val="BodyText"/>
      </w:pPr>
      <w:r>
        <w:t xml:space="preserve">Critical for reaching Abidjan's tech-savvy fleet managers; 87% of businesses use social media for service discovery</w:t>
      </w:r>
    </w:p>
    <w:p>
      <w:pPr>
        <w:pStyle w:val="BodyText"/>
      </w:pPr>
      <w:r>
        <w:t xml:space="preserve">Industry Event Participation (Abidjan Auto Expo)</w:t>
      </w:r>
    </w:p>
    <w:p>
      <w:pPr>
        <w:pStyle w:val="BodyText"/>
      </w:pPr>
      <w:r>
        <w:t xml:space="preserve">$3,200</w:t>
      </w:r>
    </w:p>
    <w:p>
      <w:pPr>
        <w:pStyle w:val="BodyText"/>
      </w:pPr>
      <w:r>
        <w:t xml:space="preserve">Exclusive access to 95% of commercial fleet operators in Ivory Coast Abidjan</w:t>
      </w:r>
    </w:p>
    <w:p>
      <w:pPr>
        <w:pStyle w:val="BodyText"/>
      </w:pPr>
      <w:r>
        <w:t xml:space="preserve">Localized Content Creation (French/English guides)</w:t>
      </w:r>
    </w:p>
    <w:p>
      <w:pPr>
        <w:pStyle w:val="BodyText"/>
      </w:pPr>
      <w:r>
        <w:t xml:space="preserve">$1,800</w:t>
      </w:r>
    </w:p>
    <w:p>
      <w:pPr>
        <w:pStyle w:val="BodyText"/>
      </w:pPr>
      <w:r>
        <w:t xml:space="preserve">Builds trust through culturally relevant technical education for Abidjan drivers</w:t>
      </w:r>
    </w:p>
    <w:p>
      <w:pPr>
        <w:pStyle w:val="BodyText"/>
      </w:pPr>
      <w:r>
        <w:t xml:space="preserve">Community Clinic Events</w:t>
      </w:r>
    </w:p>
    <w:p>
      <w:pPr>
        <w:pStyle w:val="BodyText"/>
      </w:pPr>
      <w:r>
        <w:t xml:space="preserve">$1,500</w:t>
      </w:r>
    </w:p>
    <w:p>
      <w:pPr>
        <w:pStyle w:val="BodyText"/>
      </w:pPr>
      <w:r>
        <w:rPr>
          <w:bCs/>
          <w:b/>
        </w:rPr>
        <w:t xml:space="preserve">Establishes grassroots presence in key Abidjan neighborhoods (Bingerville, Marcory)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 agreements with Port Autonome d'Abidjan; launch digital platforms with Abidjan-specific content. Target: 5 initial contracts.</w:t>
      </w:r>
    </w:p>
    <w:p>
      <w:pPr>
        <w:pStyle w:val="BodyText"/>
      </w:pPr>
      <w:r>
        <w:rPr>
          <w:bCs/>
          <w:b/>
        </w:rPr>
        <w:t xml:space="preserve">Months 4-6:</w:t>
      </w:r>
      <w:r>
        <w:t xml:space="preserve"> </w:t>
      </w:r>
      <w:r>
        <w:t xml:space="preserve">Execute first Abidjan Auto Expo booth; deploy community clinics in Cocody. Target: 15 active clients.</w:t>
      </w:r>
    </w:p>
    <w:p>
      <w:pPr>
        <w:pStyle w:val="BodyText"/>
      </w:pPr>
      <w:r>
        <w:rPr>
          <w:bCs/>
          <w:b/>
        </w:rPr>
        <w:t xml:space="preserve">Months 7-9:</w:t>
      </w:r>
      <w:r>
        <w:t xml:space="preserve"> </w:t>
      </w:r>
      <w:r>
        <w:t xml:space="preserve">Implement fleet contract program with top 3 transport companies in Ivory Coast Abidjan. Target: 25 paying clients.</w:t>
      </w:r>
    </w:p>
    <w:p>
      <w:pPr>
        <w:pStyle w:val="BodyText"/>
      </w:pPr>
      <w:r>
        <w:rPr>
          <w:bCs/>
          <w:b/>
        </w:rPr>
        <w:t xml:space="preserve">Months 10-12:</w:t>
      </w:r>
      <w:r>
        <w:t xml:space="preserve"> </w:t>
      </w:r>
      <w:r>
        <w:t xml:space="preserve">Secure government pilot project for municipal bus fleet diagnostics. Target: Total client base of 45+ with $78,000 revenue.</w:t>
      </w:r>
    </w:p>
    <w:bookmarkEnd w:id="29"/>
    <w:bookmarkStart w:id="30" w:name="evaluation-framework"/>
    <w:p>
      <w:pPr>
        <w:pStyle w:val="Heading2"/>
      </w:pPr>
      <w:r>
        <w:t xml:space="preserve">Evaluation Framework</w:t>
      </w:r>
    </w:p>
    <w:p>
      <w:pPr>
        <w:pStyle w:val="FirstParagraph"/>
      </w:pPr>
      <w:r>
        <w:t xml:space="preserve">We measure success through three key metrics in Ivory Coast Abidjan:</w:t>
      </w:r>
    </w:p>
    <w:p>
      <w:pPr>
        <w:numPr>
          <w:ilvl w:val="0"/>
          <w:numId w:val="1005"/>
        </w:numPr>
        <w:pStyle w:val="Compact"/>
      </w:pPr>
      <w:r>
        <w:rPr>
          <w:bCs/>
          <w:b/>
        </w:rPr>
        <w:t xml:space="preserve">Client Acquisition Cost (CAC):</w:t>
      </w:r>
      <w:r>
        <w:t xml:space="preserve"> </w:t>
      </w:r>
      <w:r>
        <w:t xml:space="preserve">Target: Below $350 per new client (industry average: $480 in West Africa)</w:t>
      </w:r>
    </w:p>
    <w:p>
      <w:pPr>
        <w:numPr>
          <w:ilvl w:val="0"/>
          <w:numId w:val="1005"/>
        </w:numPr>
        <w:pStyle w:val="Compact"/>
      </w:pPr>
      <w:r>
        <w:rPr>
          <w:bCs/>
          <w:b/>
        </w:rPr>
        <w:t xml:space="preserve">Net Promoter Score (NPS):</w:t>
      </w:r>
      <w:r>
        <w:t xml:space="preserve"> </w:t>
      </w:r>
      <w:r>
        <w:t xml:space="preserve">Target: 65+ in Abidjan market surveys (compared to industry average of 32)</w:t>
      </w:r>
    </w:p>
    <w:bookmarkEnd w:id="30"/>
    <w:bookmarkStart w:id="31" w:name="sustainability-local-impact"/>
    <w:p>
      <w:pPr>
        <w:pStyle w:val="Heading2"/>
      </w:pPr>
      <w:r>
        <w:t xml:space="preserve">Sustainability &amp; Local Impact</w:t>
      </w:r>
    </w:p>
    <w:p>
      <w:pPr>
        <w:pStyle w:val="FirstParagraph"/>
      </w:pPr>
      <w:r>
        <w:t xml:space="preserve">This Marketing Plan prioritizes long-term viability in Ivory Coast Abidjan by:</w:t>
      </w:r>
    </w:p>
    <w:p>
      <w:pPr>
        <w:numPr>
          <w:ilvl w:val="0"/>
          <w:numId w:val="1006"/>
        </w:numPr>
        <w:pStyle w:val="Compact"/>
      </w:pPr>
      <w:r>
        <w:t xml:space="preserve">Training two local technicians annually in advanced engineering diagnostics (supporting national vocational goals)</w:t>
      </w:r>
    </w:p>
    <w:p>
      <w:pPr>
        <w:numPr>
          <w:ilvl w:val="0"/>
          <w:numId w:val="1006"/>
        </w:numPr>
        <w:pStyle w:val="Compact"/>
      </w:pPr>
      <w:r>
        <w:t xml:space="preserve">Partnering with Abidjan University's Engineering Department for joint research on climate-adaptive vehicle systems</w:t>
      </w:r>
    </w:p>
    <w:p>
      <w:pPr>
        <w:numPr>
          <w:ilvl w:val="0"/>
          <w:numId w:val="1006"/>
        </w:numPr>
        <w:pStyle w:val="Compact"/>
      </w:pPr>
      <w:r>
        <w:t xml:space="preserve">Implementing 100% digital service records to reduce paper waste – addressing Abidjan's municipal sustainability initiatives</w:t>
      </w:r>
    </w:p>
    <w:bookmarkEnd w:id="31"/>
    <w:bookmarkStart w:id="32" w:name="X9379c3cec16e1311a03482088761a8fc4beb7e5"/>
    <w:p>
      <w:pPr>
        <w:pStyle w:val="Heading2"/>
      </w:pPr>
      <w:r>
        <w:t xml:space="preserve">Conclusion: The Automotive Engineer Advantage in Ivory Coast Abidjan</w:t>
      </w:r>
    </w:p>
    <w:p>
      <w:pPr>
        <w:pStyle w:val="FirstParagraph"/>
      </w:pPr>
      <w:r>
        <w:t xml:space="preserve">The success of this Marketing Plan hinges on our Automotive Engineer's ability to solve Abidjan-specific problems that generic mechanics cannot. By embedding technical expertise within the cultural and environmental context of Ivory Coast, we transform engineering from a cost center to a strategic asset for vehicle owners. This plan positions the Automotive Engineer not merely as a service provider, but as an essential partner in sustaining Abidjan's mobility ecosystem – turning every vehicle into a testament to precision engineering crafted for Ivory Coast's roads. With this targeted approach, we project $185,000 in Year 2 revenue from Abidjan alone while establishing a replicable model across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Services in Ivory Coast Abidjan</dc:title>
  <dc:creator/>
  <dc:language>en</dc:language>
  <cp:keywords/>
  <dcterms:created xsi:type="dcterms:W3CDTF">2026-07-23T09:20:32Z</dcterms:created>
  <dcterms:modified xsi:type="dcterms:W3CDTF">2026-07-23T09:20:32Z</dcterms:modified>
</cp:coreProperties>
</file>

<file path=docProps/custom.xml><?xml version="1.0" encoding="utf-8"?>
<Properties xmlns="http://schemas.openxmlformats.org/officeDocument/2006/custom-properties" xmlns:vt="http://schemas.openxmlformats.org/officeDocument/2006/docPropsVTypes"/>
</file>