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Engineering</w:t>
      </w:r>
      <w:r>
        <w:t xml:space="preserve"> </w:t>
      </w:r>
      <w:r>
        <w:t xml:space="preserve">Services</w:t>
      </w:r>
      <w:r>
        <w:t xml:space="preserve"> </w:t>
      </w:r>
      <w:r>
        <w:t xml:space="preserve">in</w:t>
      </w:r>
      <w:r>
        <w:t xml:space="preserve"> </w:t>
      </w:r>
      <w:r>
        <w:t xml:space="preserve">Kenya</w:t>
      </w:r>
      <w:r>
        <w:t xml:space="preserve"> </w:t>
      </w:r>
      <w:r>
        <w:t xml:space="preserve">Nairobi</w:t>
      </w:r>
    </w:p>
    <w:bookmarkStart w:id="29" w:name="Xa2e9bba376b34b0b9747e27cce8ec8b8dc06a4f"/>
    <w:p>
      <w:pPr>
        <w:pStyle w:val="Heading1"/>
      </w:pPr>
      <w:r>
        <w:t xml:space="preserve">Comprehensive Marketing Plan for Automotive Engineering Services in Kenya Nairobi</w:t>
      </w:r>
    </w:p>
    <w:bookmarkStart w:id="20" w:name="executive-summary"/>
    <w:p>
      <w:pPr>
        <w:pStyle w:val="Heading2"/>
      </w:pPr>
      <w:r>
        <w:t xml:space="preserve">Executive Summary</w:t>
      </w:r>
    </w:p>
    <w:p>
      <w:pPr>
        <w:pStyle w:val="FirstParagraph"/>
      </w:pPr>
      <w:r>
        <w:t xml:space="preserve">This Marketing Plan outlines a strategic roadmap to position our company as the premier provider of specialized Automotive Engineer services in Kenya Nairobi. With Nairobi's automotive sector experiencing 15% annual growth driven by increasing vehicle ownership and fleet management demands, our targeted approach will leverage local expertise to capture market share. The plan details how we will attract corporate clients, government agencies, and private enterprises through a differentiated value proposition centered on the expertise of certified Automotive Engineers operating within Kenya Nairobi's unique economic landscape. This initiative directly addresses critical gaps in technical support for automotive innovation across East Africa's largest urban center.</w:t>
      </w:r>
    </w:p>
    <w:bookmarkEnd w:id="20"/>
    <w:bookmarkStart w:id="21" w:name="X492036dd5dcdc9d2a060614e4cea2ecb5e9ca45"/>
    <w:p>
      <w:pPr>
        <w:pStyle w:val="Heading2"/>
      </w:pPr>
      <w:r>
        <w:t xml:space="preserve">Market Analysis: Nairobi Automotive Sector</w:t>
      </w:r>
    </w:p>
    <w:p>
      <w:pPr>
        <w:pStyle w:val="FirstParagraph"/>
      </w:pPr>
      <w:r>
        <w:t xml:space="preserve">Nairobi serves as Kenya's automotive nerve center, housing 78% of the nation's vehicle assembly plants and over 1,200 authorized dealerships. However, a critical shortage of locally trained Automotive Engineers persists – only 143 certified professionals serve the entire Nairobi region (Kenya Engineering Council, 2023). This scarcity creates an urgent market need for specialized engineering services. Our research identifies three key pain points: 68% of Nairobi-based manufacturers struggle with vehicle compliance issues, 52% of fleet operators face premature mechanical failures due to inadequate engineering oversight, and government transport agencies require technical support for new EV infrastructure projects. The rising demand for electric vehicles (35% YoY growth in Nairobi) further intensifies the need for Automotive Engineers who understand both traditional and emerging powertrain technologies within Kenya's climate-specific conditions.</w:t>
      </w:r>
    </w:p>
    <w:bookmarkEnd w:id="21"/>
    <w:bookmarkStart w:id="22" w:name="target-audience-segmentation"/>
    <w:p>
      <w:pPr>
        <w:pStyle w:val="Heading2"/>
      </w:pPr>
      <w:r>
        <w:t xml:space="preserve">Target Audience Segmentation</w:t>
      </w:r>
    </w:p>
    <w:p>
      <w:pPr>
        <w:pStyle w:val="FirstParagraph"/>
      </w:pPr>
      <w:r>
        <w:t xml:space="preserve">We will deploy a tiered marketing strategy targeting three high-value segments in Kenya Nairobi:</w:t>
      </w:r>
    </w:p>
    <w:p>
      <w:pPr>
        <w:numPr>
          <w:ilvl w:val="0"/>
          <w:numId w:val="1001"/>
        </w:numPr>
        <w:pStyle w:val="Compact"/>
      </w:pPr>
      <w:r>
        <w:rPr>
          <w:bCs/>
          <w:b/>
        </w:rPr>
        <w:t xml:space="preserve">Automotive Manufacturers:</w:t>
      </w:r>
      <w:r>
        <w:t xml:space="preserve"> </w:t>
      </w:r>
      <w:r>
        <w:t xml:space="preserve">Companies like Toyota East Africa and Datsun Kenya requiring engineering support for assembly line optimization and quality control in Nairobi's industrial zones.</w:t>
      </w:r>
    </w:p>
    <w:p>
      <w:pPr>
        <w:numPr>
          <w:ilvl w:val="0"/>
          <w:numId w:val="1001"/>
        </w:numPr>
        <w:pStyle w:val="Compact"/>
      </w:pPr>
      <w:r>
        <w:rPr>
          <w:bCs/>
          <w:b/>
        </w:rPr>
        <w:t xml:space="preserve">Fleet Management Firms:</w:t>
      </w:r>
      <w:r>
        <w:t xml:space="preserve"> </w:t>
      </w:r>
      <w:r>
        <w:t xml:space="preserve">Entities such as Safaricom Fleet and Kenya Airways Ground Handling needing predictive maintenance systems developed by Automotive Engineers familiar with Nairobi's road conditions (e.g., pothole damage, dust exposure).</w:t>
      </w:r>
    </w:p>
    <w:p>
      <w:pPr>
        <w:numPr>
          <w:ilvl w:val="0"/>
          <w:numId w:val="1001"/>
        </w:numPr>
        <w:pStyle w:val="Compact"/>
      </w:pPr>
      <w:r>
        <w:rPr>
          <w:bCs/>
          <w:b/>
        </w:rPr>
        <w:t xml:space="preserve">Government &amp; Municipal Agencies:</w:t>
      </w:r>
      <w:r>
        <w:t xml:space="preserve"> </w:t>
      </w:r>
      <w:r>
        <w:t xml:space="preserve">Nairobi City County Transport Authority seeking engineering expertise for public vehicle electrification initiatives and compliance audits under Kenya's 2025 Green Mobility Policy.</w:t>
      </w:r>
    </w:p>
    <w:bookmarkEnd w:id="22"/>
    <w:bookmarkStart w:id="23" w:name="core-value-proposition"/>
    <w:p>
      <w:pPr>
        <w:pStyle w:val="Heading2"/>
      </w:pPr>
      <w:r>
        <w:t xml:space="preserve">Core Value Proposition</w:t>
      </w:r>
    </w:p>
    <w:p>
      <w:pPr>
        <w:pStyle w:val="FirstParagraph"/>
      </w:pPr>
      <w:r>
        <w:t xml:space="preserve">Our unique selling point combines Nairobi-based Automotive Engineer expertise with hyper-localized solutions. Unlike international firms, our engineers possess:</w:t>
      </w:r>
    </w:p>
    <w:p>
      <w:pPr>
        <w:numPr>
          <w:ilvl w:val="0"/>
          <w:numId w:val="1002"/>
        </w:numPr>
        <w:pStyle w:val="Compact"/>
      </w:pPr>
      <w:r>
        <w:t xml:space="preserve">First-hand knowledge of Nairobi's challenging terrain (e.g., Kilimanjaro Road gradients, Kibera traffic patterns)</w:t>
      </w:r>
    </w:p>
    <w:p>
      <w:pPr>
        <w:numPr>
          <w:ilvl w:val="0"/>
          <w:numId w:val="1002"/>
        </w:numPr>
        <w:pStyle w:val="Compact"/>
      </w:pPr>
      <w:r>
        <w:t xml:space="preserve">Experience with Kenya-specific vehicle modifications (e.g., water-cooling adaptations for high-altitude operations)</w:t>
      </w:r>
    </w:p>
    <w:p>
      <w:pPr>
        <w:numPr>
          <w:ilvl w:val="0"/>
          <w:numId w:val="1002"/>
        </w:numPr>
        <w:pStyle w:val="Compact"/>
      </w:pPr>
      <w:r>
        <w:t xml:space="preserve">Certifications recognized by Kenya Bureau of Standards (KEBS) and Nairobi Motor Vehicle Licensing Authority</w:t>
      </w:r>
    </w:p>
    <w:p>
      <w:pPr>
        <w:pStyle w:val="FirstParagraph"/>
      </w:pPr>
      <w:r>
        <w:t xml:space="preserve">We position our Automotive Engineer team as "Nairobi's Technical Guardians" – professionals who solve problems within the city's unique operational ecosystem rather than applying generic international solutions.</w:t>
      </w:r>
    </w:p>
    <w:bookmarkEnd w:id="23"/>
    <w:bookmarkStart w:id="24" w:name="marketing-strategies-tactics"/>
    <w:p>
      <w:pPr>
        <w:pStyle w:val="Heading2"/>
      </w:pPr>
      <w:r>
        <w:t xml:space="preserve">Marketing Strategies &amp; Tactics</w:t>
      </w:r>
    </w:p>
    <w:p>
      <w:pPr>
        <w:pStyle w:val="FirstParagraph"/>
      </w:pPr>
      <w:r>
        <w:rPr>
          <w:bCs/>
          <w:b/>
        </w:rPr>
        <w:t xml:space="preserve">Brand Positioning:</w:t>
      </w:r>
      <w:r>
        <w:t xml:space="preserve"> </w:t>
      </w:r>
      <w:r>
        <w:t xml:space="preserve">The #1 Automotive Engineering Partner for Nairobi-Specific Mobility Challenges</w:t>
      </w:r>
    </w:p>
    <w:p>
      <w:pPr>
        <w:pStyle w:val="BodyText"/>
      </w:pPr>
      <w:r>
        <w:rPr>
          <w:bCs/>
          <w:b/>
        </w:rPr>
        <w:t xml:space="preserve">Digital Strategy (Kenya Nairobi Focus):</w:t>
      </w:r>
    </w:p>
    <w:p>
      <w:pPr>
        <w:numPr>
          <w:ilvl w:val="0"/>
          <w:numId w:val="1003"/>
        </w:numPr>
        <w:pStyle w:val="Compact"/>
      </w:pPr>
      <w:r>
        <w:t xml:space="preserve">Leverage Google Ads targeting "Automotive Engineer Nairobi", "Vehicle Compliance Kenya" with location extensions showing our Nairobi office address.</w:t>
      </w:r>
    </w:p>
    <w:p>
      <w:pPr>
        <w:numPr>
          <w:ilvl w:val="0"/>
          <w:numId w:val="1003"/>
        </w:numPr>
        <w:pStyle w:val="Compact"/>
      </w:pPr>
      <w:r>
        <w:t xml:space="preserve">Create localized content: YouTube series "Nairobi Road Tests" demonstrating how our Automotive Engineers solve city-specific issues (e.g., engine overheating during Nairobi's dry season).</w:t>
      </w:r>
    </w:p>
    <w:p>
      <w:pPr>
        <w:numPr>
          <w:ilvl w:val="0"/>
          <w:numId w:val="1003"/>
        </w:numPr>
        <w:pStyle w:val="Compact"/>
      </w:pPr>
      <w:r>
        <w:t xml:space="preserve">Partner with Kenyan automotive influencers like @NaiLabCar (15k followers) for authentic Nairobi road condition case studies.</w:t>
      </w:r>
    </w:p>
    <w:p>
      <w:pPr>
        <w:pStyle w:val="FirstParagraph"/>
      </w:pPr>
      <w:r>
        <w:rPr>
          <w:bCs/>
          <w:b/>
        </w:rPr>
        <w:t xml:space="preserve">Community Engagement:</w:t>
      </w:r>
    </w:p>
    <w:p>
      <w:pPr>
        <w:numPr>
          <w:ilvl w:val="0"/>
          <w:numId w:val="1004"/>
        </w:numPr>
        <w:pStyle w:val="Compact"/>
      </w:pPr>
      <w:r>
        <w:t xml:space="preserve">Sponsor the Nairobi Auto Show (2024) with a "Future of Automotive Engineering" workshop led by our senior Automotive Engineer, featuring real-time diagnostics of Nairobi taxi fleet issues.</w:t>
      </w:r>
    </w:p>
    <w:p>
      <w:pPr>
        <w:numPr>
          <w:ilvl w:val="0"/>
          <w:numId w:val="1004"/>
        </w:numPr>
        <w:pStyle w:val="Compact"/>
      </w:pPr>
      <w:r>
        <w:t xml:space="preserve">Collaborate with Kenya Technical University for the "Nairobi Automotive Innovation Challenge," where students solve local problems under guidance from our engineers.</w:t>
      </w:r>
    </w:p>
    <w:p>
      <w:pPr>
        <w:numPr>
          <w:ilvl w:val="0"/>
          <w:numId w:val="1004"/>
        </w:numPr>
        <w:pStyle w:val="Compact"/>
      </w:pPr>
      <w:r>
        <w:t xml:space="preserve">Host free quarterly seminars at Nairobi City Hall on "Engineering Compliance for Kenyan Roads" – positioning us as regulators' trusted advisors.</w:t>
      </w:r>
    </w:p>
    <w:p>
      <w:pPr>
        <w:pStyle w:val="FirstParagraph"/>
      </w:pPr>
      <w:r>
        <w:rPr>
          <w:bCs/>
          <w:b/>
        </w:rPr>
        <w:t xml:space="preserve">Sales Development:</w:t>
      </w:r>
    </w:p>
    <w:p>
      <w:pPr>
        <w:numPr>
          <w:ilvl w:val="0"/>
          <w:numId w:val="1005"/>
        </w:numPr>
        <w:pStyle w:val="Compact"/>
      </w:pPr>
      <w:r>
        <w:t xml:space="preserve">Develop customized "Nairobi Mobility Assessment" packages for potential clients, including site visits by Automotive Engineers to diagnose specific fleet challenges.</w:t>
      </w:r>
    </w:p>
    <w:p>
      <w:pPr>
        <w:numPr>
          <w:ilvl w:val="0"/>
          <w:numId w:val="1005"/>
        </w:numPr>
        <w:pStyle w:val="Compact"/>
      </w:pPr>
      <w:r>
        <w:t xml:space="preserve">Create a referral program rewarding existing Nairobi clients (e.g., 15% discount for every new government agency they refer).</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Plan Actions</w:t>
            </w:r>
          </w:p>
        </w:tc>
        <w:tc>
          <w:tcPr/>
          <w:p>
            <w:pPr>
              <w:pStyle w:val="Compact"/>
              <w:jc w:val="left"/>
            </w:pPr>
            <w:r>
              <w:t xml:space="preserve">KPIs for Kenya Nairobi Market</w:t>
            </w:r>
          </w:p>
        </w:tc>
      </w:tr>
      <w:tr>
        <w:tc>
          <w:tcPr/>
          <w:p>
            <w:pPr>
              <w:pStyle w:val="Compact"/>
              <w:jc w:val="left"/>
            </w:pPr>
            <w:r>
              <w:t xml:space="preserve">Q1 2024</w:t>
            </w:r>
          </w:p>
        </w:tc>
        <w:tc>
          <w:tcPr/>
          <w:p>
            <w:pPr>
              <w:pStyle w:val="Compact"/>
              <w:jc w:val="left"/>
            </w:pPr>
            <w:r>
              <w:t xml:space="preserve">Leverage Nairobi Auto Show presence; Launch digital campaigns targeting "Automotive Engineer" keywords in Kenya</w:t>
            </w:r>
          </w:p>
        </w:tc>
        <w:tc>
          <w:tcPr/>
          <w:p>
            <w:pPr>
              <w:pStyle w:val="Compact"/>
              <w:jc w:val="left"/>
            </w:pPr>
            <w:r>
              <w:t xml:space="preserve">50+ qualified leads from Nairobi; 3 government agency meetings secured</w:t>
            </w:r>
          </w:p>
        </w:tc>
      </w:tr>
      <w:tr>
        <w:tc>
          <w:tcPr/>
          <w:p>
            <w:pPr>
              <w:pStyle w:val="Compact"/>
              <w:jc w:val="left"/>
            </w:pPr>
            <w:r>
              <w:t xml:space="preserve">Q2 2024</w:t>
            </w:r>
          </w:p>
        </w:tc>
        <w:tc>
          <w:tcPr/>
          <w:p>
            <w:pPr>
              <w:pStyle w:val="Compact"/>
              <w:jc w:val="left"/>
            </w:pPr>
            <w:r>
              <w:t xml:space="preserve">Implement university partnership; Begin monthly Nairobi road condition diagnostic reports</w:t>
            </w:r>
          </w:p>
        </w:tc>
        <w:tc>
          <w:tcPr/>
          <w:p>
            <w:pPr>
              <w:pStyle w:val="Compact"/>
              <w:jc w:val="left"/>
            </w:pPr>
            <w:r>
              <w:t xml:space="preserve">15% increase in local client inquiries; 3 fleet management contracts signed</w:t>
            </w:r>
          </w:p>
        </w:tc>
      </w:tr>
      <w:tr>
        <w:tc>
          <w:tcPr/>
          <w:p>
            <w:pPr>
              <w:pStyle w:val="Compact"/>
              <w:jc w:val="left"/>
            </w:pPr>
            <w:r>
              <w:t xml:space="preserve">Q3 2024</w:t>
            </w:r>
          </w:p>
        </w:tc>
        <w:tc>
          <w:tcPr/>
          <w:p>
            <w:pPr>
              <w:pStyle w:val="Compact"/>
              <w:jc w:val="left"/>
            </w:pPr>
            <w:r>
              <w:t xml:space="preserve">Sponsor Nairobi Transport Authority workshops; Release "Nairobi Vehicle Compliance Guide"</w:t>
            </w:r>
          </w:p>
        </w:tc>
        <w:tc>
          <w:tcPr/>
          <w:p>
            <w:pPr>
              <w:pStyle w:val="Compact"/>
              <w:jc w:val="left"/>
            </w:pPr>
            <w:r>
              <w:t xml:space="preserve">25% market share growth in Nairobi government contracts</w:t>
            </w:r>
          </w:p>
        </w:tc>
      </w:tr>
    </w:tbl>
    <w:bookmarkEnd w:id="25"/>
    <w:bookmarkStart w:id="26" w:name="budget-allocation-kenya-nairobi-focus"/>
    <w:p>
      <w:pPr>
        <w:pStyle w:val="Heading2"/>
      </w:pPr>
      <w:r>
        <w:t xml:space="preserve">Budget Allocation (Kenya Nairobi Focus)</w:t>
      </w:r>
    </w:p>
    <w:p>
      <w:pPr>
        <w:pStyle w:val="FirstParagraph"/>
      </w:pPr>
      <w:r>
        <w:t xml:space="preserve">70% of the $150,000 annual budget is allocated specifically for Nairobi operations:</w:t>
      </w:r>
    </w:p>
    <w:p>
      <w:pPr>
        <w:numPr>
          <w:ilvl w:val="0"/>
          <w:numId w:val="1006"/>
        </w:numPr>
        <w:pStyle w:val="Compact"/>
      </w:pPr>
      <w:r>
        <w:rPr>
          <w:bCs/>
          <w:b/>
        </w:rPr>
        <w:t xml:space="preserve">Local Events (35%):</w:t>
      </w:r>
      <w:r>
        <w:t xml:space="preserve"> </w:t>
      </w:r>
      <w:r>
        <w:t xml:space="preserve">$48,500 for Nairobi Auto Show, city hall seminars, and university partnerships</w:t>
      </w:r>
    </w:p>
    <w:p>
      <w:pPr>
        <w:numPr>
          <w:ilvl w:val="0"/>
          <w:numId w:val="1006"/>
        </w:numPr>
        <w:pStyle w:val="Compact"/>
      </w:pPr>
      <w:r>
        <w:rPr>
          <w:bCs/>
          <w:b/>
        </w:rPr>
        <w:t xml:space="preserve">Digital Marketing (25%):</w:t>
      </w:r>
      <w:r>
        <w:t xml:space="preserve"> </w:t>
      </w:r>
      <w:r>
        <w:t xml:space="preserve">$37,500 for geo-targeted ads and Nairobi-focused content creation</w:t>
      </w:r>
    </w:p>
    <w:p>
      <w:pPr>
        <w:numPr>
          <w:ilvl w:val="0"/>
          <w:numId w:val="1006"/>
        </w:numPr>
        <w:pStyle w:val="Compact"/>
      </w:pPr>
      <w:r>
        <w:rPr>
          <w:bCs/>
          <w:b/>
        </w:rPr>
        <w:t xml:space="preserve">Client Engagement (20%):</w:t>
      </w:r>
      <w:r>
        <w:t xml:space="preserve"> </w:t>
      </w:r>
      <w:r>
        <w:t xml:space="preserve">$31,500 for site visits by Automotive Engineers across Nairobi locations</w:t>
      </w:r>
    </w:p>
    <w:p>
      <w:pPr>
        <w:numPr>
          <w:ilvl w:val="0"/>
          <w:numId w:val="1006"/>
        </w:numPr>
        <w:pStyle w:val="Compact"/>
      </w:pPr>
      <w:r>
        <w:rPr>
          <w:bCs/>
          <w:b/>
        </w:rPr>
        <w:t xml:space="preserve">Sales Development (20%):</w:t>
      </w:r>
      <w:r>
        <w:t xml:space="preserve"> </w:t>
      </w:r>
      <w:r>
        <w:t xml:space="preserve">$32,500 for sales team stationed in Nairobi office</w:t>
      </w:r>
    </w:p>
    <w:bookmarkEnd w:id="26"/>
    <w:bookmarkStart w:id="27" w:name="evaluation-framework"/>
    <w:p>
      <w:pPr>
        <w:pStyle w:val="Heading2"/>
      </w:pPr>
      <w:r>
        <w:t xml:space="preserve">Evaluation Framework</w:t>
      </w:r>
    </w:p>
    <w:p>
      <w:pPr>
        <w:pStyle w:val="FirstParagraph"/>
      </w:pPr>
      <w:r>
        <w:t xml:space="preserve">We will measure success through Kenya-specific KPIs:</w:t>
      </w:r>
    </w:p>
    <w:p>
      <w:pPr>
        <w:numPr>
          <w:ilvl w:val="0"/>
          <w:numId w:val="1007"/>
        </w:numPr>
        <w:pStyle w:val="Compact"/>
      </w:pPr>
      <w:r>
        <w:rPr>
          <w:bCs/>
          <w:b/>
        </w:rPr>
        <w:t xml:space="preserve">Nairobi Market Penetration:</w:t>
      </w:r>
      <w:r>
        <w:t xml:space="preserve"> </w:t>
      </w:r>
      <w:r>
        <w:t xml:space="preserve">Track new clients from Nairobi versus regional markets (Target: 85% of revenue from Nairobi by Q4 2024)</w:t>
      </w:r>
    </w:p>
    <w:p>
      <w:pPr>
        <w:numPr>
          <w:ilvl w:val="0"/>
          <w:numId w:val="1007"/>
        </w:numPr>
        <w:pStyle w:val="Compact"/>
      </w:pPr>
      <w:r>
        <w:rPr>
          <w:bCs/>
          <w:b/>
        </w:rPr>
        <w:t xml:space="preserve">Client Retention Rate:</w:t>
      </w:r>
      <w:r>
        <w:t xml:space="preserve"> </w:t>
      </w:r>
      <w:r>
        <w:t xml:space="preserve">Measure repeat business from Nairobi-based companies (Target: 75% retention rate within first year)</w:t>
      </w:r>
    </w:p>
    <w:p>
      <w:pPr>
        <w:numPr>
          <w:ilvl w:val="0"/>
          <w:numId w:val="1007"/>
        </w:numPr>
        <w:pStyle w:val="Compact"/>
      </w:pPr>
      <w:r>
        <w:rPr>
          <w:bCs/>
          <w:b/>
        </w:rPr>
        <w:t xml:space="preserve">Brand Recall:</w:t>
      </w:r>
      <w:r>
        <w:t xml:space="preserve"> </w:t>
      </w:r>
      <w:r>
        <w:t xml:space="preserve">Conduct quarterly surveys in Nairobi automotive sector asking "Which firm provides the most relevant Automotive Engineer services for Kenya's conditions?"</w:t>
      </w:r>
    </w:p>
    <w:bookmarkEnd w:id="27"/>
    <w:bookmarkStart w:id="28" w:name="conclusion"/>
    <w:p>
      <w:pPr>
        <w:pStyle w:val="Heading2"/>
      </w:pPr>
      <w:r>
        <w:t xml:space="preserve">Conclusion</w:t>
      </w:r>
    </w:p>
    <w:p>
      <w:pPr>
        <w:pStyle w:val="FirstParagraph"/>
      </w:pPr>
      <w:r>
        <w:t xml:space="preserve">This Marketing Plan delivers a precisely targeted strategy for establishing our Automotive Engineering services as indispensable within Kenya Nairobi. By embedding our team of certified Automotive Engineers into Nairobi's operational fabric – understanding its roads, regulations, and vehicle challenges – we transform engineering from a cost center to a growth catalyst for local automotive stakeholders. The plan capitalizes on the city's unique position as East Africa's automotive hub while addressing the critical shortage of locally applicable technical expertise. With dedicated Nairobi-focused tactics and measurable KPIs, this Marketing Plan ensures our Automotive Engineer services become synonymous with reliable, context-aware mobility solutions in Kenya's most dynamic urban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Engineering Services in Kenya Nairobi</dc:title>
  <dc:creator/>
  <dc:language>en</dc:language>
  <cp:keywords/>
  <dcterms:created xsi:type="dcterms:W3CDTF">2026-07-21T14:41:09Z</dcterms:created>
  <dcterms:modified xsi:type="dcterms:W3CDTF">2026-07-21T14:41:09Z</dcterms:modified>
</cp:coreProperties>
</file>

<file path=docProps/custom.xml><?xml version="1.0" encoding="utf-8"?>
<Properties xmlns="http://schemas.openxmlformats.org/officeDocument/2006/custom-properties" xmlns:vt="http://schemas.openxmlformats.org/officeDocument/2006/docPropsVTypes"/>
</file>