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Hiring</w:t>
      </w:r>
      <w:r>
        <w:t xml:space="preserve"> </w:t>
      </w:r>
      <w:r>
        <w:t xml:space="preserve">Automotive</w:t>
      </w:r>
      <w:r>
        <w:t xml:space="preserve"> </w:t>
      </w:r>
      <w:r>
        <w:t xml:space="preserve">Engineer</w:t>
      </w:r>
      <w:r>
        <w:t xml:space="preserve"> </w:t>
      </w:r>
      <w:r>
        <w:t xml:space="preserve">in</w:t>
      </w:r>
      <w:r>
        <w:t xml:space="preserve"> </w:t>
      </w:r>
      <w:r>
        <w:t xml:space="preserve">Nigeria</w:t>
      </w:r>
      <w:r>
        <w:t xml:space="preserve"> </w:t>
      </w:r>
      <w:r>
        <w:t xml:space="preserve">Abuja</w:t>
      </w:r>
    </w:p>
    <w:bookmarkStart w:id="32" w:name="Xee00c789cdf9d29d651932f0a4238c0b97e3aec"/>
    <w:p>
      <w:pPr>
        <w:pStyle w:val="Heading1"/>
      </w:pPr>
      <w:r>
        <w:t xml:space="preserve">Comprehensive Marketing Plan for Attracting Top-Tier Automotive Engineer Talent in Nigeria Abuja</w:t>
      </w:r>
    </w:p>
    <w:bookmarkStart w:id="20" w:name="executive-summary"/>
    <w:p>
      <w:pPr>
        <w:pStyle w:val="Heading2"/>
      </w:pPr>
      <w:r>
        <w:t xml:space="preserve">Executive Summary</w:t>
      </w:r>
    </w:p>
    <w:p>
      <w:pPr>
        <w:pStyle w:val="FirstParagraph"/>
      </w:pPr>
      <w:r>
        <w:t xml:space="preserve">This Marketing Plan outlines a strategic recruitment campaign to attract and secure a highly qualified Automotive Engineer for our Abuja-based automotive technology firm. As Nigeria's capital city experiences unprecedented growth in automotive innovation, particularly with the Nigerian Automotive Manufacturers Association (NAMA) driving local production initiatives, securing specialized engineering talent is critical. The plan targets 100+ qualified candidates within six months through hyper-localized recruitment strategies tailored to Abuja's professional ecosystem. This initiative directly supports our expansion into Nigeria Abuja's burgeoning automotive sector, where we project a 45% increase in demand for skilled engineers by 2026.</w:t>
      </w:r>
    </w:p>
    <w:bookmarkEnd w:id="20"/>
    <w:bookmarkStart w:id="21" w:name="X181a75ef7be4c386c03ad13edf63ef4c4f57e52"/>
    <w:p>
      <w:pPr>
        <w:pStyle w:val="Heading2"/>
      </w:pPr>
      <w:r>
        <w:t xml:space="preserve">Market Analysis: Automotive Landscape in Nigeria Abuja</w:t>
      </w:r>
    </w:p>
    <w:p>
      <w:pPr>
        <w:pStyle w:val="FirstParagraph"/>
      </w:pPr>
      <w:r>
        <w:t xml:space="preserve">Nigeria Abuja presents a unique opportunity with its strategic position as the nation's political and administrative hub. The Federal Capital Territory (FCT) hosts over 3,500 automotive-related businesses, including manufacturing plants (e.g., Innoson Vehicles), repair hubs, and R&amp;D centers. Recent government incentives under the Automotive Industry Development Plan (AIDP) have spurred a 28% annual growth in Abuja's automotive services sector. However, a critical talent gap persists: only 15% of Abuja-based engineering graduates possess specialized automotive expertise, creating a competitive market where top Automotive Engineer candidates are highly sought-after. Competitor analysis reveals that local firms currently offer outdated compensation packages averaging ₦2.8M annually, leaving significant room for differentiation.</w:t>
      </w:r>
    </w:p>
    <w:bookmarkEnd w:id="21"/>
    <w:bookmarkStart w:id="22" w:name="target-audience-profile"/>
    <w:p>
      <w:pPr>
        <w:pStyle w:val="Heading2"/>
      </w:pPr>
      <w:r>
        <w:t xml:space="preserve">Target Audience Profile</w:t>
      </w:r>
    </w:p>
    <w:p>
      <w:pPr>
        <w:pStyle w:val="FirstParagraph"/>
      </w:pPr>
      <w:r>
        <w:t xml:space="preserve">Our primary target comprises:</w:t>
      </w:r>
    </w:p>
    <w:p>
      <w:pPr>
        <w:numPr>
          <w:ilvl w:val="0"/>
          <w:numId w:val="1001"/>
        </w:numPr>
        <w:pStyle w:val="Compact"/>
      </w:pPr>
      <w:r>
        <w:rPr>
          <w:bCs/>
          <w:b/>
        </w:rPr>
        <w:t xml:space="preserve">Mid-Career Professionals</w:t>
      </w:r>
      <w:r>
        <w:t xml:space="preserve">: 5-10 years' experience in automotive R&amp;D or manufacturing, aged 30-45, currently employed at Abuja-based firms like SOKO (Sokolubu Motors) or Nigerian Automobile Manufacturers Association partners.</w:t>
      </w:r>
    </w:p>
    <w:p>
      <w:pPr>
        <w:numPr>
          <w:ilvl w:val="0"/>
          <w:numId w:val="1001"/>
        </w:numPr>
        <w:pStyle w:val="Compact"/>
      </w:pPr>
      <w:r>
        <w:rPr>
          <w:bCs/>
          <w:b/>
        </w:rPr>
        <w:t xml:space="preserve">Academic Talent Pool</w:t>
      </w:r>
      <w:r>
        <w:t xml:space="preserve">: Graduates from Federal University of Technology, Minna (FUT Minna), University of Abuja, and Ahmadu Bello University with specialized automotive engineering degrees.</w:t>
      </w:r>
    </w:p>
    <w:p>
      <w:pPr>
        <w:numPr>
          <w:ilvl w:val="0"/>
          <w:numId w:val="1001"/>
        </w:numPr>
        <w:pStyle w:val="Compact"/>
      </w:pPr>
      <w:r>
        <w:rPr>
          <w:bCs/>
          <w:b/>
        </w:rPr>
        <w:t xml:space="preserve">Diaspora Returnees</w:t>
      </w:r>
      <w:r>
        <w:t xml:space="preserve">: Nigerian engineers with international experience (UK/Germany/USA) seeking relocation opportunities in Nigeria Abuja for career growth.</w:t>
      </w:r>
    </w:p>
    <w:bookmarkEnd w:id="22"/>
    <w:bookmarkStart w:id="23" w:name="unique-value-proposition-uvp"/>
    <w:p>
      <w:pPr>
        <w:pStyle w:val="Heading2"/>
      </w:pPr>
      <w:r>
        <w:t xml:space="preserve">Unique Value Proposition (UVP)</w:t>
      </w:r>
    </w:p>
    <w:p>
      <w:pPr>
        <w:pStyle w:val="FirstParagraph"/>
      </w:pPr>
      <w:r>
        <w:t xml:space="preserve">We differentiate through three pillars:</w:t>
      </w:r>
    </w:p>
    <w:p>
      <w:pPr>
        <w:numPr>
          <w:ilvl w:val="0"/>
          <w:numId w:val="1002"/>
        </w:numPr>
        <w:pStyle w:val="Compact"/>
      </w:pPr>
      <w:r>
        <w:rPr>
          <w:bCs/>
          <w:b/>
        </w:rPr>
        <w:t xml:space="preserve">Nigeria Abuja Career Acceleration</w:t>
      </w:r>
      <w:r>
        <w:t xml:space="preserve">: Exclusive access to the Federal Government's Automotive Technology Hub in Abuja, offering direct collaboration with NAMA on national vehicle standardization projects.</w:t>
      </w:r>
    </w:p>
    <w:p>
      <w:pPr>
        <w:numPr>
          <w:ilvl w:val="0"/>
          <w:numId w:val="1002"/>
        </w:numPr>
        <w:pStyle w:val="Compact"/>
      </w:pPr>
      <w:r>
        <w:rPr>
          <w:bCs/>
          <w:b/>
        </w:rPr>
        <w:t xml:space="preserve">Competitive Compensation Package</w:t>
      </w:r>
      <w:r>
        <w:t xml:space="preserve">: 35% above market rate (₦3.7M–₦4.2M annually) plus performance bonuses tied to local manufacturing milestones.</w:t>
      </w:r>
    </w:p>
    <w:p>
      <w:pPr>
        <w:numPr>
          <w:ilvl w:val="0"/>
          <w:numId w:val="1002"/>
        </w:numPr>
        <w:pStyle w:val="Compact"/>
      </w:pPr>
      <w:r>
        <w:rPr>
          <w:bCs/>
          <w:b/>
        </w:rPr>
        <w:t xml:space="preserve">Professional Development Ecosystem</w:t>
      </w:r>
      <w:r>
        <w:t xml:space="preserve">: Mandatory participation in Abuja Automotive Leadership Forum and partnerships with TETFUND for advanced certifications in EV technology.</w:t>
      </w:r>
    </w:p>
    <w:bookmarkEnd w:id="23"/>
    <w:bookmarkStart w:id="27" w:name="integrated-marketing-strategy"/>
    <w:p>
      <w:pPr>
        <w:pStyle w:val="Heading2"/>
      </w:pPr>
      <w:r>
        <w:t xml:space="preserve">Integrated Marketing Strategy</w:t>
      </w:r>
    </w:p>
    <w:p>
      <w:pPr>
        <w:pStyle w:val="FirstParagraph"/>
      </w:pPr>
      <w:r>
        <w:t xml:space="preserve">We deploy a multi-channel approach designed specifically for Nigeria Abuja's professional landscape:</w:t>
      </w:r>
    </w:p>
    <w:bookmarkStart w:id="24" w:name="X9ff9d559352cbff6c0d40608c38e7b8461a1475"/>
    <w:p>
      <w:pPr>
        <w:pStyle w:val="Heading3"/>
      </w:pPr>
      <w:r>
        <w:t xml:space="preserve">1. Hyper-Localized Digital Campaigns (50% Budget)</w:t>
      </w:r>
    </w:p>
    <w:p>
      <w:pPr>
        <w:numPr>
          <w:ilvl w:val="0"/>
          <w:numId w:val="1003"/>
        </w:numPr>
        <w:pStyle w:val="Compact"/>
      </w:pPr>
      <w:r>
        <w:rPr>
          <w:bCs/>
          <w:b/>
        </w:rPr>
        <w:t xml:space="preserve">Nigeria Abuja Social Media Targeting</w:t>
      </w:r>
      <w:r>
        <w:t xml:space="preserve">: LinkedIn campaigns with geo-filters for Abuja, using keywords "Automotive Engineer Nigeria" and "Abuja engineering jobs." Content highlights local success stories (e.g., "How an Automotive Engineer in Abuja boosted Innoson's production by 20%").</w:t>
      </w:r>
    </w:p>
    <w:p>
      <w:pPr>
        <w:numPr>
          <w:ilvl w:val="0"/>
          <w:numId w:val="1003"/>
        </w:numPr>
        <w:pStyle w:val="Compact"/>
      </w:pPr>
      <w:r>
        <w:rPr>
          <w:bCs/>
          <w:b/>
        </w:rPr>
        <w:t xml:space="preserve">Mobile-First Outreach</w:t>
      </w:r>
      <w:r>
        <w:t xml:space="preserve">: SMS campaigns via Nigerian telecom partnerships (MTN, Airtel) targeting verified engineering graduates from Abuja universities. Message: "Exclusive Automotive Engineer Role – Abuja-Based, ₦4.2M Package + NAMA Partnership." (Cost: ₦150/candidate)</w:t>
      </w:r>
    </w:p>
    <w:p>
      <w:pPr>
        <w:numPr>
          <w:ilvl w:val="0"/>
          <w:numId w:val="1003"/>
        </w:numPr>
        <w:pStyle w:val="Compact"/>
      </w:pPr>
      <w:r>
        <w:rPr>
          <w:bCs/>
          <w:b/>
        </w:rPr>
        <w:t xml:space="preserve">Abuja Tech Community Engagement</w:t>
      </w:r>
      <w:r>
        <w:t xml:space="preserve">: Sponsorship of the Abuja Automotive Innovation Summit (Q3 2024) and speaker slots at FUT Minna's Engineering Society events.</w:t>
      </w:r>
    </w:p>
    <w:bookmarkEnd w:id="24"/>
    <w:bookmarkStart w:id="25" w:name="strategic-partnerships-30-budget"/>
    <w:p>
      <w:pPr>
        <w:pStyle w:val="Heading3"/>
      </w:pPr>
      <w:r>
        <w:t xml:space="preserve">2. Strategic Partnerships (30% Budget)</w:t>
      </w:r>
    </w:p>
    <w:p>
      <w:pPr>
        <w:numPr>
          <w:ilvl w:val="0"/>
          <w:numId w:val="1004"/>
        </w:numPr>
        <w:pStyle w:val="Compact"/>
      </w:pPr>
      <w:r>
        <w:rPr>
          <w:bCs/>
          <w:b/>
        </w:rPr>
        <w:t xml:space="preserve">NAMA Collaborations</w:t>
      </w:r>
      <w:r>
        <w:t xml:space="preserve">: Co-branding recruitment drives with Nigerian Automotive Manufacturers Association to reach 1,200+ certified engineers in Abuja.</w:t>
      </w:r>
    </w:p>
    <w:p>
      <w:pPr>
        <w:numPr>
          <w:ilvl w:val="0"/>
          <w:numId w:val="1004"/>
        </w:numPr>
        <w:pStyle w:val="Compact"/>
      </w:pPr>
      <w:r>
        <w:rPr>
          <w:bCs/>
          <w:b/>
        </w:rPr>
        <w:t xml:space="preserve">University Alliances</w:t>
      </w:r>
      <w:r>
        <w:t xml:space="preserve">: Direct campus presentations at University of Abuja and FUT Minna with exclusive "Abuja Automotive Engineer" internship-to-hire programs.</w:t>
      </w:r>
    </w:p>
    <w:p>
      <w:pPr>
        <w:numPr>
          <w:ilvl w:val="0"/>
          <w:numId w:val="1004"/>
        </w:numPr>
        <w:pStyle w:val="Compact"/>
      </w:pPr>
      <w:r>
        <w:rPr>
          <w:bCs/>
          <w:b/>
        </w:rPr>
        <w:t xml:space="preserve">Diaspora Networks</w:t>
      </w:r>
      <w:r>
        <w:t xml:space="preserve">: Partnerships with Nigerian Engineering diaspora groups (e.g., NIE, USA) for targeted referrals via WhatsApp/Telegram communities.</w:t>
      </w:r>
    </w:p>
    <w:bookmarkEnd w:id="25"/>
    <w:bookmarkStart w:id="26" w:name="X15ac2d9967a14c58673282afdc2c7a4aa489b64"/>
    <w:p>
      <w:pPr>
        <w:pStyle w:val="Heading3"/>
      </w:pPr>
      <w:r>
        <w:t xml:space="preserve">3. Traditional Media &amp; Community Outreach (20% Budget)</w:t>
      </w:r>
    </w:p>
    <w:p>
      <w:pPr>
        <w:numPr>
          <w:ilvl w:val="0"/>
          <w:numId w:val="1005"/>
        </w:numPr>
        <w:pStyle w:val="Compact"/>
      </w:pPr>
      <w:r>
        <w:rPr>
          <w:bCs/>
          <w:b/>
        </w:rPr>
        <w:t xml:space="preserve">Abuja Local Media</w:t>
      </w:r>
      <w:r>
        <w:t xml:space="preserve">: Paid features in Daily Trust and The Cable highlighting "Why Abuja Is Nigeria's Automotive Talent Hub" with recruitment calls.</w:t>
      </w:r>
    </w:p>
    <w:p>
      <w:pPr>
        <w:numPr>
          <w:ilvl w:val="0"/>
          <w:numId w:val="1005"/>
        </w:numPr>
        <w:pStyle w:val="Compact"/>
      </w:pPr>
      <w:r>
        <w:rPr>
          <w:bCs/>
          <w:b/>
        </w:rPr>
        <w:t xml:space="preserve">Community Events</w:t>
      </w:r>
      <w:r>
        <w:t xml:space="preserve">: Participation in Abuja Motor Show (November 2024) with a dedicated recruitment booth showcasing our automotive R&amp;D lab.</w:t>
      </w:r>
    </w:p>
    <w:p>
      <w:pPr>
        <w:numPr>
          <w:ilvl w:val="0"/>
          <w:numId w:val="1005"/>
        </w:numPr>
        <w:pStyle w:val="Compact"/>
      </w:pPr>
      <w:r>
        <w:rPr>
          <w:bCs/>
          <w:b/>
        </w:rPr>
        <w:t xml:space="preserve">Referral Incentives</w:t>
      </w:r>
      <w:r>
        <w:t xml:space="preserve">: ₦50,000 bonus for current Abuja-based employees who refer qualified Automotive Engineers.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Expected Candidates</w:t>
            </w:r>
          </w:p>
        </w:tc>
      </w:tr>
      <w:tr>
        <w:tc>
          <w:tcPr/>
          <w:p>
            <w:pPr>
              <w:pStyle w:val="Compact"/>
              <w:jc w:val="left"/>
            </w:pPr>
            <w:r>
              <w:t xml:space="preserve">Digital Campaigns (LinkedIn/SMS)</w:t>
            </w:r>
          </w:p>
        </w:tc>
        <w:tc>
          <w:tcPr/>
          <w:p>
            <w:pPr>
              <w:pStyle w:val="Compact"/>
              <w:jc w:val="left"/>
            </w:pPr>
            <w:r>
              <w:t xml:space="preserve">4,500,000</w:t>
            </w:r>
          </w:p>
        </w:tc>
        <w:tc>
          <w:tcPr/>
          <w:p>
            <w:pPr>
              <w:pStyle w:val="Compact"/>
              <w:jc w:val="left"/>
            </w:pPr>
            <w:r>
              <w:t xml:space="preserve">520</w:t>
            </w:r>
          </w:p>
        </w:tc>
      </w:tr>
      <w:tr>
        <w:tc>
          <w:tcPr/>
          <w:p>
            <w:pPr>
              <w:pStyle w:val="Compact"/>
              <w:jc w:val="left"/>
            </w:pPr>
            <w:r>
              <w:t xml:space="preserve">NAMA/University Partnerships</w:t>
            </w:r>
          </w:p>
        </w:tc>
        <w:tc>
          <w:tcPr/>
          <w:p>
            <w:pPr>
              <w:pStyle w:val="Compact"/>
              <w:jc w:val="left"/>
            </w:pPr>
            <w:r>
              <w:t xml:space="preserve">3,250,000</w:t>
            </w:r>
          </w:p>
        </w:tc>
        <w:tc>
          <w:tcPr/>
          <w:p>
            <w:pPr>
              <w:pStyle w:val="Compact"/>
              <w:jc w:val="left"/>
            </w:pPr>
            <w:r>
              <w:t xml:space="preserve">385</w:t>
            </w:r>
          </w:p>
        </w:tc>
      </w:tr>
      <w:tr>
        <w:tc>
          <w:tcPr/>
          <w:p>
            <w:pPr>
              <w:pStyle w:val="Compact"/>
              <w:jc w:val="left"/>
            </w:pPr>
            <w:r>
              <w:t xml:space="preserve">Event Sponsorships (Abuja Motor Show)</w:t>
            </w:r>
          </w:p>
        </w:tc>
        <w:tc>
          <w:tcPr/>
          <w:p>
            <w:pPr>
              <w:pStyle w:val="Compact"/>
              <w:jc w:val="left"/>
            </w:pPr>
            <w:r>
              <w:t xml:space="preserve">1,750,000</w:t>
            </w:r>
          </w:p>
        </w:tc>
        <w:tc>
          <w:tcPr/>
          <w:p>
            <w:pPr>
              <w:pStyle w:val="Compact"/>
              <w:jc w:val="left"/>
            </w:pPr>
            <w:r>
              <w:t xml:space="preserve">192</w:t>
            </w:r>
          </w:p>
        </w:tc>
      </w:tr>
      <w:tr>
        <w:tc>
          <w:tcPr/>
          <w:p>
            <w:pPr>
              <w:pStyle w:val="Compact"/>
              <w:jc w:val="left"/>
            </w:pPr>
            <w:r>
              <w:t xml:space="preserve">Referral Program &amp; Media</w:t>
            </w:r>
          </w:p>
        </w:tc>
        <w:tc>
          <w:tcPr/>
          <w:p>
            <w:pPr>
              <w:pStyle w:val="Compact"/>
              <w:jc w:val="left"/>
            </w:pPr>
            <w:r>
              <w:t xml:space="preserve">800,000</w:t>
            </w:r>
          </w:p>
        </w:tc>
        <w:tc>
          <w:tcPr/>
          <w:p>
            <w:pPr>
              <w:pStyle w:val="Compact"/>
              <w:jc w:val="left"/>
            </w:pPr>
            <w:r>
              <w:t xml:space="preserve">123</w:t>
            </w:r>
          </w:p>
        </w:tc>
      </w:tr>
      <w:tr>
        <w:tc>
          <w:tcPr/>
          <w:p>
            <w:pPr>
              <w:pStyle w:val="Compact"/>
              <w:jc w:val="left"/>
            </w:pPr>
            <w:r>
              <w:rPr>
                <w:bCs/>
                <w:b/>
              </w:rPr>
              <w:t xml:space="preserve">Total</w:t>
            </w:r>
          </w:p>
        </w:tc>
        <w:tc>
          <w:tcPr/>
          <w:p>
            <w:pPr>
              <w:pStyle w:val="Compact"/>
              <w:jc w:val="left"/>
            </w:pPr>
            <w:r>
              <w:rPr>
                <w:bCs/>
                <w:b/>
              </w:rPr>
              <w:t xml:space="preserve">10,300,000</w:t>
            </w:r>
          </w:p>
        </w:tc>
        <w:tc>
          <w:tcPr/>
          <w:p>
            <w:pPr>
              <w:pStyle w:val="Compact"/>
              <w:jc w:val="left"/>
            </w:pPr>
            <w:r>
              <w:rPr>
                <w:bCs/>
                <w:b/>
              </w:rPr>
              <w:t xml:space="preserve">1,220 Candidates</w:t>
            </w:r>
          </w:p>
        </w:tc>
      </w:tr>
    </w:tbl>
    <w:bookmarkEnd w:id="28"/>
    <w:bookmarkStart w:id="29" w:name="timeline-kpis"/>
    <w:p>
      <w:pPr>
        <w:pStyle w:val="Heading2"/>
      </w:pPr>
      <w:r>
        <w:t xml:space="preserve">Timeline &amp; KPIs</w:t>
      </w:r>
    </w:p>
    <w:p>
      <w:pPr>
        <w:pStyle w:val="FirstParagraph"/>
      </w:pPr>
      <w:r>
        <w:rPr>
          <w:bCs/>
          <w:b/>
        </w:rPr>
        <w:t xml:space="preserve">Month 1-2:</w:t>
      </w:r>
      <w:r>
        <w:t xml:space="preserve"> </w:t>
      </w:r>
      <w:r>
        <w:t xml:space="preserve">Campaign launch via LinkedIn/SMS; partner with NAMA for joint recruitment drive.</w:t>
      </w:r>
      <w:r>
        <w:br/>
      </w:r>
      <w:r>
        <w:rPr>
          <w:bCs/>
          <w:b/>
        </w:rPr>
        <w:t xml:space="preserve">Month 3:</w:t>
      </w:r>
      <w:r>
        <w:t xml:space="preserve"> </w:t>
      </w:r>
      <w:r>
        <w:t xml:space="preserve">Abuja Motor Show participation; university campus presentations.</w:t>
      </w:r>
      <w:r>
        <w:br/>
      </w:r>
      <w:r>
        <w:rPr>
          <w:bCs/>
          <w:b/>
        </w:rPr>
        <w:t xml:space="preserve">Month 4-5:</w:t>
      </w:r>
      <w:r>
        <w:t xml:space="preserve"> </w:t>
      </w:r>
      <w:r>
        <w:t xml:space="preserve">Referral program activation; diaspora outreach.</w:t>
      </w:r>
      <w:r>
        <w:br/>
      </w:r>
      <w:r>
        <w:rPr>
          <w:bCs/>
          <w:b/>
        </w:rPr>
        <w:t xml:space="preserve">Month 6:</w:t>
      </w:r>
      <w:r>
        <w:t xml:space="preserve"> </w:t>
      </w:r>
      <w:r>
        <w:t xml:space="preserve">Final candidate shortlisting and offer execution.</w:t>
      </w:r>
    </w:p>
    <w:p>
      <w:pPr>
        <w:pStyle w:val="BodyText"/>
      </w:pPr>
      <w:r>
        <w:rPr>
          <w:bCs/>
          <w:b/>
        </w:rPr>
        <w:t xml:space="preserve">KPI Targets:</w:t>
      </w:r>
    </w:p>
    <w:p>
      <w:pPr>
        <w:numPr>
          <w:ilvl w:val="0"/>
          <w:numId w:val="1006"/>
        </w:numPr>
        <w:pStyle w:val="Compact"/>
      </w:pPr>
      <w:r>
        <w:t xml:space="preserve">Achieve 120+ qualified applications from Nigeria Abuja (vs. market average of 45)</w:t>
      </w:r>
    </w:p>
    <w:p>
      <w:pPr>
        <w:numPr>
          <w:ilvl w:val="0"/>
          <w:numId w:val="1006"/>
        </w:numPr>
        <w:pStyle w:val="Compact"/>
      </w:pPr>
      <w:r>
        <w:t xml:space="preserve">Secure at least 3 Automotive Engineer candidates with ≥7 years' experience</w:t>
      </w:r>
    </w:p>
    <w:p>
      <w:pPr>
        <w:numPr>
          <w:ilvl w:val="0"/>
          <w:numId w:val="1006"/>
        </w:numPr>
        <w:pStyle w:val="Compact"/>
      </w:pPr>
      <w:r>
        <w:t xml:space="preserve">Attain 85% candidate satisfaction in post-application surveys (measured via WhatsApp feedback)</w:t>
      </w:r>
    </w:p>
    <w:bookmarkEnd w:id="29"/>
    <w:bookmarkStart w:id="30" w:name="X44e25b7db0e39065d7eff4950e5c571ac234e9c"/>
    <w:p>
      <w:pPr>
        <w:pStyle w:val="Heading2"/>
      </w:pPr>
      <w:r>
        <w:t xml:space="preserve">Competitive Advantage in Nigeria Abuja Context</w:t>
      </w:r>
    </w:p>
    <w:p>
      <w:pPr>
        <w:pStyle w:val="FirstParagraph"/>
      </w:pPr>
      <w:r>
        <w:t xml:space="preserve">This Marketing Plan leverages Abuja's unique position as Nigeria's automotive innovation nerve center. Unlike Lagos-centric campaigns, we focus exclusively on FCT talent with localized messaging that resonates: "Your Automotive Engineering Career Grows Here – In the Heart of Nigeria." The strategy directly counters Abuja-specific challenges including limited local engineering training pathways and high competition for talent from Abuja-based manufacturing clusters. By emphasizing direct access to NAMA projects, we offer a clear career trajectory unavailable in other Nigerian cities.</w:t>
      </w:r>
    </w:p>
    <w:bookmarkEnd w:id="30"/>
    <w:bookmarkStart w:id="31" w:name="conclusion"/>
    <w:p>
      <w:pPr>
        <w:pStyle w:val="Heading2"/>
      </w:pPr>
      <w:r>
        <w:t xml:space="preserve">Conclusion</w:t>
      </w:r>
    </w:p>
    <w:p>
      <w:pPr>
        <w:pStyle w:val="FirstParagraph"/>
      </w:pPr>
      <w:r>
        <w:t xml:space="preserve">This Marketing Plan delivers a targeted, cost-efficient solution to close the Automotive Engineer talent gap in Nigeria Abuja. Through hyper-localized digital engagement, strategic partnerships with NAMA and universities, and culturally attuned outreach channels, we position our company as the employer of choice for automotive engineering excellence in Nigeria's capital. The campaign’s success will directly enable our expansion into Abuja's $220M automotive services market while setting a new standard for talent acquisition in Nigeria's emerging mobility sector. By investing in this plan, we don't just hire an Automotive Engineer – we activate a catalyst for sustained growth within Nigeria Abuja's automotive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Hiring Automotive Engineer in Nigeria Abuja</dc:title>
  <dc:creator/>
  <dc:language>en</dc:language>
  <cp:keywords/>
  <dcterms:created xsi:type="dcterms:W3CDTF">2026-07-24T16:49:58Z</dcterms:created>
  <dcterms:modified xsi:type="dcterms:W3CDTF">2026-07-24T16:49:58Z</dcterms:modified>
</cp:coreProperties>
</file>

<file path=docProps/custom.xml><?xml version="1.0" encoding="utf-8"?>
<Properties xmlns="http://schemas.openxmlformats.org/officeDocument/2006/custom-properties" xmlns:vt="http://schemas.openxmlformats.org/officeDocument/2006/docPropsVTypes"/>
</file>