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30" w:name="X98f8cd892d2d9f6322db956d6ef672d7302edd5"/>
    <w:p>
      <w:pPr>
        <w:pStyle w:val="Heading1"/>
      </w:pPr>
      <w:r>
        <w:t xml:space="preserve">Comprehensive Marketing Plan for Attracting Top-Tier Automotive Engineer Talent in Singapore Singapore</w:t>
      </w:r>
    </w:p>
    <w:bookmarkStart w:id="20" w:name="executive-summary"/>
    <w:p>
      <w:pPr>
        <w:pStyle w:val="Heading2"/>
      </w:pPr>
      <w:r>
        <w:t xml:space="preserve">Executive Summary</w:t>
      </w:r>
    </w:p>
    <w:p>
      <w:pPr>
        <w:pStyle w:val="FirstParagraph"/>
      </w:pPr>
      <w:r>
        <w:t xml:space="preserve">This Marketing Plan outlines a strategic approach to recruit an exceptional Automotive Engineer for our cutting-edge mobility solutions division, specifically targeting the dynamic ecosystem of Singapore Singapore. As Southeast Asia's premier automotive innovation hub, we recognize that securing world-class talent is paramount to our mission of revolutionizing sustainable transportation. This plan details how we will position the Automotive Engineer role as a catalyst for career advancement within Singapore's rapidly evolving automotive sector, leveraging local market insights and global industry trends to attract premium candidates.</w:t>
      </w:r>
    </w:p>
    <w:bookmarkEnd w:id="20"/>
    <w:bookmarkStart w:id="21" w:name="Xc8438c82dc9462f45abafe9ccffe4afcac2d3c9"/>
    <w:p>
      <w:pPr>
        <w:pStyle w:val="Heading2"/>
      </w:pPr>
      <w:r>
        <w:t xml:space="preserve">Market Analysis: The Automotive Engineering Landscape in Singapore Singapore</w:t>
      </w:r>
    </w:p>
    <w:p>
      <w:pPr>
        <w:pStyle w:val="FirstParagraph"/>
      </w:pPr>
      <w:r>
        <w:t xml:space="preserve">Singapore Singapore stands at the forefront of automotive innovation in Southeast Asia, with the government's Smart Nation initiative accelerating investments in electric vehicles (EVs), autonomous driving, and connected mobility. The Land Transport Authority's (LTA) Vision 2030 targets 100% EV adoption for new car sales by 2040, creating unprecedented demand for skilled Automotive Engineers. Our analysis reveals a critical talent gap: while Singapore boasts strong engineering education institutions like NUS and SUTD, the specialized intersection of EV systems integration, AI-driven vehicle dynamics, and sustainable manufacturing remains underserved. Competitors in the Singapore automotive sector are actively vying for talent with similar profiles, making a targeted Marketing Plan essential to differentiate our opportunity.</w:t>
      </w:r>
    </w:p>
    <w:bookmarkEnd w:id="21"/>
    <w:bookmarkStart w:id="22" w:name="target-audience-profile"/>
    <w:p>
      <w:pPr>
        <w:pStyle w:val="Heading2"/>
      </w:pPr>
      <w:r>
        <w:t xml:space="preserve">Target Audience Profile</w:t>
      </w:r>
    </w:p>
    <w:p>
      <w:pPr>
        <w:pStyle w:val="FirstParagraph"/>
      </w:pPr>
      <w:r>
        <w:t xml:space="preserve">We define our ideal Automotive Engineer candidate as:</w:t>
      </w:r>
    </w:p>
    <w:p>
      <w:pPr>
        <w:numPr>
          <w:ilvl w:val="0"/>
          <w:numId w:val="1001"/>
        </w:numPr>
        <w:pStyle w:val="Compact"/>
      </w:pPr>
      <w:r>
        <w:t xml:space="preserve">Proficient in EV powertrain systems (battery management, motor control) or ADAS development</w:t>
      </w:r>
    </w:p>
    <w:p>
      <w:pPr>
        <w:numPr>
          <w:ilvl w:val="0"/>
          <w:numId w:val="1001"/>
        </w:numPr>
        <w:pStyle w:val="Compact"/>
      </w:pPr>
      <w:r>
        <w:t xml:space="preserve">Possessing 3+ years' experience in automotive R&amp;D within ASEAN markets</w:t>
      </w:r>
    </w:p>
    <w:p>
      <w:pPr>
        <w:numPr>
          <w:ilvl w:val="0"/>
          <w:numId w:val="1001"/>
        </w:numPr>
        <w:pStyle w:val="Compact"/>
      </w:pPr>
      <w:r>
        <w:t xml:space="preserve">Willing to relocate to Singapore Singapore for career acceleration opportunities</w:t>
      </w:r>
    </w:p>
    <w:p>
      <w:pPr>
        <w:numPr>
          <w:ilvl w:val="0"/>
          <w:numId w:val="1001"/>
        </w:numPr>
        <w:pStyle w:val="Compact"/>
      </w:pPr>
      <w:r>
        <w:t xml:space="preserve">Seeking roles with global impact within a company committed to Singapore's Smart Nation vision</w:t>
      </w:r>
    </w:p>
    <w:bookmarkEnd w:id="22"/>
    <w:bookmarkStart w:id="23" w:name="X09695fab370c97521ce9121067fcad986781c3a"/>
    <w:p>
      <w:pPr>
        <w:pStyle w:val="Heading2"/>
      </w:pPr>
      <w:r>
        <w:t xml:space="preserve">Unique Value Proposition: Why Choose Our Automotive Engineer Role in Singapore?</w:t>
      </w:r>
    </w:p>
    <w:p>
      <w:pPr>
        <w:pStyle w:val="FirstParagraph"/>
      </w:pPr>
      <w:r>
        <w:t xml:space="preserve">This position isn't just another job—it's a strategic career catalyst within Singapore Singapore's automotive revolution. We offer:</w:t>
      </w:r>
    </w:p>
    <w:p>
      <w:pPr>
        <w:numPr>
          <w:ilvl w:val="0"/>
          <w:numId w:val="1002"/>
        </w:numPr>
        <w:pStyle w:val="Compact"/>
      </w:pPr>
      <w:r>
        <w:rPr>
          <w:bCs/>
          <w:b/>
        </w:rPr>
        <w:t xml:space="preserve">Accelerated Impact:</w:t>
      </w:r>
      <w:r>
        <w:t xml:space="preserve"> </w:t>
      </w:r>
      <w:r>
        <w:t xml:space="preserve">Lead development of next-generation EV platforms for deployment across Southeast Asia, directly contributing to Singapore's net-zero targets</w:t>
      </w:r>
    </w:p>
    <w:p>
      <w:pPr>
        <w:numPr>
          <w:ilvl w:val="0"/>
          <w:numId w:val="1002"/>
        </w:numPr>
        <w:pStyle w:val="Compact"/>
      </w:pPr>
      <w:r>
        <w:rPr>
          <w:bCs/>
          <w:b/>
        </w:rPr>
        <w:t xml:space="preserve">Singapore Advantage:</w:t>
      </w:r>
      <w:r>
        <w:t xml:space="preserve"> </w:t>
      </w:r>
      <w:r>
        <w:t xml:space="preserve">Full relocation support, tax incentives under the Productivity and Innovation Credit scheme, and access to LTA test corridors</w:t>
      </w:r>
    </w:p>
    <w:p>
      <w:pPr>
        <w:numPr>
          <w:ilvl w:val="0"/>
          <w:numId w:val="1002"/>
        </w:numPr>
        <w:pStyle w:val="Compact"/>
      </w:pPr>
      <w:r>
        <w:rPr>
          <w:bCs/>
          <w:b/>
        </w:rPr>
        <w:t xml:space="preserve">Global Integration:</w:t>
      </w:r>
      <w:r>
        <w:t xml:space="preserve"> </w:t>
      </w:r>
      <w:r>
        <w:t xml:space="preserve">Work alongside engineers from Toyota Advanced Engineering (Singapore) and Bosch's ASEAN R&amp;D center in Singapore Singapore</w:t>
      </w:r>
    </w:p>
    <w:p>
      <w:pPr>
        <w:numPr>
          <w:ilvl w:val="0"/>
          <w:numId w:val="1002"/>
        </w:numPr>
        <w:pStyle w:val="Compact"/>
      </w:pPr>
      <w:r>
        <w:rPr>
          <w:bCs/>
          <w:b/>
        </w:rPr>
        <w:t xml:space="preserve">Sustainable Growth:</w:t>
      </w:r>
      <w:r>
        <w:t xml:space="preserve"> </w:t>
      </w:r>
      <w:r>
        <w:t xml:space="preserve">Pathway to leadership roles within our expanding Singapore-based autonomous vehicle division, with 78% of engineers promoted within 3 years</w:t>
      </w:r>
    </w:p>
    <w:bookmarkEnd w:id="23"/>
    <w:bookmarkStart w:id="24" w:name="X5b1f9b42154a65dec749e7b229d43f811134e75"/>
    <w:p>
      <w:pPr>
        <w:pStyle w:val="Heading2"/>
      </w:pPr>
      <w:r>
        <w:t xml:space="preserve">Marketing Strategies &amp; Tactics for Singapore-Specific Talent Acquisition</w:t>
      </w:r>
    </w:p>
    <w:p>
      <w:pPr>
        <w:pStyle w:val="FirstParagraph"/>
      </w:pPr>
      <w:r>
        <w:rPr>
          <w:bCs/>
          <w:b/>
        </w:rPr>
        <w:t xml:space="preserve">Phase 1: Digital Targeting (Months 1-2)</w:t>
      </w:r>
      <w:r>
        <w:br/>
      </w:r>
      <w:r>
        <w:t xml:space="preserve">Leverage Singapore-specific platforms with precision:</w:t>
      </w:r>
    </w:p>
    <w:p>
      <w:pPr>
        <w:numPr>
          <w:ilvl w:val="0"/>
          <w:numId w:val="1003"/>
        </w:numPr>
        <w:pStyle w:val="Compact"/>
      </w:pPr>
      <w:r>
        <w:t xml:space="preserve">Run LinkedIn campaigns targeting "Automotive Engineer" job titles at major Singapore automotive firms (e.g., ST Engineering, PSA International) and universities</w:t>
      </w:r>
    </w:p>
    <w:p>
      <w:pPr>
        <w:numPr>
          <w:ilvl w:val="0"/>
          <w:numId w:val="1003"/>
        </w:numPr>
        <w:pStyle w:val="Compact"/>
      </w:pPr>
      <w:r>
        <w:t xml:space="preserve">Create localized video content featuring current engineers discussing Singapore's EV ecosystem challenges on YouTube and TikTok (Singapore audience focus)</w:t>
      </w:r>
    </w:p>
    <w:p>
      <w:pPr>
        <w:numPr>
          <w:ilvl w:val="0"/>
          <w:numId w:val="1003"/>
        </w:numPr>
        <w:pStyle w:val="Compact"/>
      </w:pPr>
      <w:r>
        <w:t xml:space="preserve">Partner with the Singapore Automotive Association for exclusive webinars on "Future of Mobility in Singapore"</w:t>
      </w:r>
    </w:p>
    <w:p>
      <w:pPr>
        <w:pStyle w:val="FirstParagraph"/>
      </w:pPr>
      <w:r>
        <w:rPr>
          <w:bCs/>
          <w:b/>
        </w:rPr>
        <w:t xml:space="preserve">Phase 2: Strategic Events (Months 3-4)</w:t>
      </w:r>
      <w:r>
        <w:br/>
      </w:r>
      <w:r>
        <w:t xml:space="preserve">Direct engagement within Singapore's professional ecosystem:</w:t>
      </w:r>
    </w:p>
    <w:p>
      <w:pPr>
        <w:numPr>
          <w:ilvl w:val="0"/>
          <w:numId w:val="1004"/>
        </w:numPr>
        <w:pStyle w:val="Compact"/>
      </w:pPr>
      <w:r>
        <w:t xml:space="preserve">Sponsor the annual Automotive Engineering Conference at the Singapore EXPO</w:t>
      </w:r>
    </w:p>
    <w:p>
      <w:pPr>
        <w:numPr>
          <w:ilvl w:val="0"/>
          <w:numId w:val="1004"/>
        </w:numPr>
        <w:pStyle w:val="Compact"/>
      </w:pPr>
      <w:r>
        <w:t xml:space="preserve">Host "Singapore Mobility Innovation" workshops at NUS and SUTD with hands-on EV test drives</w:t>
      </w:r>
    </w:p>
    <w:p>
      <w:pPr>
        <w:numPr>
          <w:ilvl w:val="0"/>
          <w:numId w:val="1004"/>
        </w:numPr>
        <w:pStyle w:val="Compact"/>
      </w:pPr>
      <w:r>
        <w:t xml:space="preserve">Feature in The Straits Times' "Tech Talent" series highlighting career growth paths for Automotive Engineers in Singapore</w:t>
      </w:r>
    </w:p>
    <w:p>
      <w:pPr>
        <w:pStyle w:val="FirstParagraph"/>
      </w:pPr>
      <w:r>
        <w:rPr>
          <w:bCs/>
          <w:b/>
        </w:rPr>
        <w:t xml:space="preserve">Phase 3: Employer Branding (Ongoing)</w:t>
      </w:r>
      <w:r>
        <w:br/>
      </w:r>
      <w:r>
        <w:t xml:space="preserve">Build our reputation as Singapore's automotive engineering leader:</w:t>
      </w:r>
    </w:p>
    <w:p>
      <w:pPr>
        <w:numPr>
          <w:ilvl w:val="0"/>
          <w:numId w:val="1005"/>
        </w:numPr>
        <w:pStyle w:val="Compact"/>
      </w:pPr>
      <w:r>
        <w:t xml:space="preserve">Launch the "Singapore Automotive Engineer Accelerator Program" with clear promotion pathways</w:t>
      </w:r>
    </w:p>
    <w:p>
      <w:pPr>
        <w:numPr>
          <w:ilvl w:val="0"/>
          <w:numId w:val="1005"/>
        </w:numPr>
        <w:pStyle w:val="Compact"/>
      </w:pPr>
      <w:r>
        <w:t xml:space="preserve">Showcase our Singapore-based R&amp;D facility in a virtual tour on Facebook, emphasizing its role in national EV strategy</w:t>
      </w:r>
    </w:p>
    <w:p>
      <w:pPr>
        <w:numPr>
          <w:ilvl w:val="0"/>
          <w:numId w:val="1005"/>
        </w:numPr>
        <w:pStyle w:val="Compact"/>
      </w:pPr>
      <w:r>
        <w:t xml:space="preserve">Collaborate with SkillsFuture Singapore to develop certified automotive engineering modules for local talent upskilling</w:t>
      </w:r>
    </w:p>
    <w:bookmarkEnd w:id="24"/>
    <w:bookmarkStart w:id="25" w:name="X7f8f611ee15c09f94c5f565bf8a257f30705b9a"/>
    <w:p>
      <w:pPr>
        <w:pStyle w:val="Heading2"/>
      </w:pPr>
      <w:r>
        <w:t xml:space="preserve">Tactical Implementation Timeline (Singapore Context)</w:t>
      </w:r>
    </w:p>
    <w:p>
      <w:pPr>
        <w:pStyle w:val="FirstParagraph"/>
      </w:pPr>
      <w:r>
        <w:t xml:space="preserve">Month</w:t>
      </w:r>
    </w:p>
    <w:p>
      <w:pPr>
        <w:pStyle w:val="BodyText"/>
      </w:pPr>
      <w:r>
        <w:t xml:space="preserve">Marketing Activities Specific to Singapore Singapore</w:t>
      </w:r>
    </w:p>
    <w:p>
      <w:pPr>
        <w:pStyle w:val="BodyText"/>
      </w:pPr>
      <w:r>
        <w:t xml:space="preserve">KPIs for Singapore Market</w:t>
      </w:r>
    </w:p>
    <w:p>
      <w:pPr>
        <w:pStyle w:val="BodyText"/>
      </w:pPr>
      <w:r>
        <w:t xml:space="preserve">1-2</w:t>
      </w:r>
    </w:p>
    <w:p>
      <w:pPr>
        <w:pStyle w:val="BodyText"/>
      </w:pPr>
      <w:r>
        <w:t xml:space="preserve">LinkedIn campaigns targeting ASEAN automotive engineers; YouTube content series "Engineering in Singapore"</w:t>
      </w:r>
    </w:p>
    <w:p>
      <w:pPr>
        <w:pStyle w:val="BodyText"/>
      </w:pPr>
      <w:r>
        <w:t xml:space="preserve">15% increase in qualified candidates from Singapore/ASEAN regions</w:t>
      </w:r>
    </w:p>
    <w:p>
      <w:pPr>
        <w:pStyle w:val="BodyText"/>
      </w:pPr>
      <w:r>
        <w:t xml:space="preserve">3-4</w:t>
      </w:r>
    </w:p>
    <w:p>
      <w:pPr>
        <w:pStyle w:val="BodyText"/>
      </w:pPr>
      <w:r>
        <w:t xml:space="preserve">Sponsorship of Automotive Engineering Conference (Singapore EXPO); NUS workshop series</w:t>
      </w:r>
    </w:p>
    <w:p>
      <w:pPr>
        <w:pStyle w:val="BodyText"/>
      </w:pPr>
      <w:r>
        <w:t xml:space="preserve">25+ quality leads through event engagement; 40% candidate conversion from events</w:t>
      </w:r>
    </w:p>
    <w:p>
      <w:pPr>
        <w:pStyle w:val="BodyText"/>
      </w:pPr>
      <w:r>
        <w:t xml:space="preserve">5-6</w:t>
      </w:r>
    </w:p>
    <w:p>
      <w:pPr>
        <w:pStyle w:val="BodyText"/>
      </w:pPr>
      <w:r>
        <w:t xml:space="preserve">SkillsFuture collaboration; employer branding campaign in The Straits Times</w:t>
      </w:r>
    </w:p>
    <w:p>
      <w:pPr>
        <w:pStyle w:val="BodyText"/>
      </w:pPr>
      <w:r>
        <w:t xml:space="preserve">30% brand recognition among Singapore automotive engineers; 12% application increase from referrals</w:t>
      </w:r>
    </w:p>
    <w:bookmarkEnd w:id="25"/>
    <w:bookmarkStart w:id="26" w:name="Xd9ccf60a63de9ad5cdbbfa2cb04bd2323df75ba"/>
    <w:p>
      <w:pPr>
        <w:pStyle w:val="Heading2"/>
      </w:pPr>
      <w:r>
        <w:t xml:space="preserve">Budget Allocation for Singapore-Focused Marketing</w:t>
      </w:r>
    </w:p>
    <w:p>
      <w:pPr>
        <w:pStyle w:val="FirstParagraph"/>
      </w:pPr>
      <w:r>
        <w:t xml:space="preserve">Total budget: SGD 85,000 (allocated specifically for Singapore market activities):</w:t>
      </w:r>
    </w:p>
    <w:p>
      <w:pPr>
        <w:numPr>
          <w:ilvl w:val="0"/>
          <w:numId w:val="1006"/>
        </w:numPr>
        <w:pStyle w:val="Compact"/>
      </w:pPr>
      <w:r>
        <w:t xml:space="preserve">Event Sponsorship (Singapore EXPO): SGD 30,000</w:t>
      </w:r>
    </w:p>
    <w:p>
      <w:pPr>
        <w:numPr>
          <w:ilvl w:val="0"/>
          <w:numId w:val="1006"/>
        </w:numPr>
        <w:pStyle w:val="Compact"/>
      </w:pPr>
      <w:r>
        <w:t xml:space="preserve">Digital Campaigns (LinkedIn, YouTube): SGD 25,000</w:t>
      </w:r>
    </w:p>
    <w:p>
      <w:pPr>
        <w:numPr>
          <w:ilvl w:val="0"/>
          <w:numId w:val="1006"/>
        </w:numPr>
        <w:pStyle w:val="Compact"/>
      </w:pPr>
      <w:r>
        <w:t xml:space="preserve">Content Production (Video tours, webinars): SGD 15,000</w:t>
      </w:r>
    </w:p>
    <w:p>
      <w:pPr>
        <w:numPr>
          <w:ilvl w:val="0"/>
          <w:numId w:val="1006"/>
        </w:numPr>
        <w:pStyle w:val="Compact"/>
      </w:pPr>
      <w:r>
        <w:t xml:space="preserve">Media Partnerships (The Straits Times, Automotive Association): SGD 15,000</w:t>
      </w:r>
    </w:p>
    <w:bookmarkEnd w:id="26"/>
    <w:bookmarkStart w:id="27" w:name="Xcd334fa5dba75a80e1dc04a4e7d51e4ed116866"/>
    <w:p>
      <w:pPr>
        <w:pStyle w:val="Heading2"/>
      </w:pPr>
      <w:r>
        <w:t xml:space="preserve">Evaluation Metrics: Measuring Success in Singapore Singapore</w:t>
      </w:r>
    </w:p>
    <w:p>
      <w:pPr>
        <w:pStyle w:val="FirstParagraph"/>
      </w:pPr>
      <w:r>
        <w:t xml:space="preserve">We will track success through Singapore-specific KPIs:</w:t>
      </w:r>
    </w:p>
    <w:p>
      <w:pPr>
        <w:numPr>
          <w:ilvl w:val="0"/>
          <w:numId w:val="1007"/>
        </w:numPr>
        <w:pStyle w:val="Compact"/>
      </w:pPr>
      <w:r>
        <w:t xml:space="preserve">Application volume from Singapore-based candidates (target: 45% of total applications)</w:t>
      </w:r>
    </w:p>
    <w:p>
      <w:pPr>
        <w:numPr>
          <w:ilvl w:val="0"/>
          <w:numId w:val="1007"/>
        </w:numPr>
        <w:pStyle w:val="Compact"/>
      </w:pPr>
      <w:r>
        <w:t xml:space="preserve">Quality score of candidates (rated by hiring managers on EV/ADAS expertise)</w:t>
      </w:r>
    </w:p>
    <w:p>
      <w:pPr>
        <w:numPr>
          <w:ilvl w:val="0"/>
          <w:numId w:val="1007"/>
        </w:numPr>
        <w:pStyle w:val="Compact"/>
      </w:pPr>
      <w:r>
        <w:t xml:space="preserve">Singapore candidate conversion rate to final interview (target: 65%+)</w:t>
      </w:r>
    </w:p>
    <w:p>
      <w:pPr>
        <w:numPr>
          <w:ilvl w:val="0"/>
          <w:numId w:val="1007"/>
        </w:numPr>
        <w:pStyle w:val="Compact"/>
      </w:pPr>
      <w:r>
        <w:t xml:space="preserve">Employer brand sentiment in Singapore engineering community (measured via LinkedIn and SkillsFuture surveys)</w:t>
      </w:r>
    </w:p>
    <w:bookmarkEnd w:id="27"/>
    <w:bookmarkStart w:id="28" w:name="X3b7863cc3858ee6b4d70ebfcb5620ee133bd366"/>
    <w:p>
      <w:pPr>
        <w:pStyle w:val="Heading2"/>
      </w:pPr>
      <w:r>
        <w:t xml:space="preserve">Competitive Differentiation: Why Singapore Singapore is the Ideal Location</w:t>
      </w:r>
    </w:p>
    <w:p>
      <w:pPr>
        <w:pStyle w:val="FirstParagraph"/>
      </w:pPr>
      <w:r>
        <w:t xml:space="preserve">Singapore Singapore offers unique advantages that no other Southeast Asian market provides for an Automotive Engineer:</w:t>
      </w:r>
    </w:p>
    <w:p>
      <w:pPr>
        <w:numPr>
          <w:ilvl w:val="0"/>
          <w:numId w:val="1008"/>
        </w:numPr>
        <w:pStyle w:val="Compact"/>
      </w:pPr>
      <w:r>
        <w:rPr>
          <w:bCs/>
          <w:b/>
        </w:rPr>
        <w:t xml:space="preserve">Policy Advantage:</w:t>
      </w:r>
      <w:r>
        <w:t xml:space="preserve"> </w:t>
      </w:r>
      <w:r>
        <w:t xml:space="preserve">30% tax exemption on foreign talent, plus government grants for EV R&amp;D through A*STAR</w:t>
      </w:r>
    </w:p>
    <w:p>
      <w:pPr>
        <w:numPr>
          <w:ilvl w:val="0"/>
          <w:numId w:val="1008"/>
        </w:numPr>
        <w:pStyle w:val="Compact"/>
      </w:pPr>
      <w:r>
        <w:rPr>
          <w:bCs/>
          <w:b/>
        </w:rPr>
        <w:t xml:space="preserve">Infrastructure:</w:t>
      </w:r>
      <w:r>
        <w:t xml:space="preserve"> </w:t>
      </w:r>
      <w:r>
        <w:t xml:space="preserve">Dedicated test sites like the Singapore International Circuit and Jurong Island EV hub</w:t>
      </w:r>
    </w:p>
    <w:p>
      <w:pPr>
        <w:numPr>
          <w:ilvl w:val="0"/>
          <w:numId w:val="1008"/>
        </w:numPr>
        <w:pStyle w:val="Compact"/>
      </w:pPr>
      <w:r>
        <w:rPr>
          <w:bCs/>
          <w:b/>
        </w:rPr>
        <w:t xml:space="preserve">Talent Pool:</w:t>
      </w:r>
      <w:r>
        <w:t xml:space="preserve"> </w:t>
      </w:r>
      <w:r>
        <w:t xml:space="preserve">Concentration of 50+ automotive firms in Singapore, enabling collaborative innovation opportunities</w:t>
      </w:r>
    </w:p>
    <w:bookmarkEnd w:id="28"/>
    <w:bookmarkStart w:id="29" w:name="Xc0fc8159a95397dad7c50872bb2bacf81f0d9fd"/>
    <w:p>
      <w:pPr>
        <w:pStyle w:val="Heading2"/>
      </w:pPr>
      <w:r>
        <w:t xml:space="preserve">Conclusion: The Strategic Imperative for Automotive Engineer Recruitment in Singapore Singapore</w:t>
      </w:r>
    </w:p>
    <w:p>
      <w:pPr>
        <w:pStyle w:val="FirstParagraph"/>
      </w:pPr>
      <w:r>
        <w:t xml:space="preserve">This Marketing Plan positions the Automotive Engineer role as a gateway to shaping Southeast Asia's mobility future from within Singapore. By implementing this targeted strategy, we will establish our company as the employer of choice for engineering talent seeking meaningful impact in Singapore's automotive revolution. The success of this plan directly contributes to Singapore's national goal of becoming an automotive R&amp;D hub by 2030, while delivering exceptional returns through accelerated innovation cycles and reduced time-to-hire for critical engineering roles. In the competitive landscape of Singapore Singapore, where every Automotive Engineer candidate represents a strategic asset, this Marketing Plan ensures we not only attract top talent but also secure their commitment to Singapore's mobility transformation.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Position in Singapore Singapore</dc:title>
  <dc:creator/>
  <dc:language>en</dc:language>
  <cp:keywords/>
  <dcterms:created xsi:type="dcterms:W3CDTF">2026-07-23T21:24:55Z</dcterms:created>
  <dcterms:modified xsi:type="dcterms:W3CDTF">2026-07-23T21:24:55Z</dcterms:modified>
</cp:coreProperties>
</file>

<file path=docProps/custom.xml><?xml version="1.0" encoding="utf-8"?>
<Properties xmlns="http://schemas.openxmlformats.org/officeDocument/2006/custom-properties" xmlns:vt="http://schemas.openxmlformats.org/officeDocument/2006/docPropsVTypes"/>
</file>