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X609f3e36f93d645a458da5a77846140f33c55ac"/>
    <w:p>
      <w:pPr>
        <w:pStyle w:val="Heading1"/>
      </w:pPr>
      <w:r>
        <w:t xml:space="preserve">Comprehensive Marketing Plan for Recruiting Top-Tier Automotive Engineers in Cape Town, South Africa</w:t>
      </w:r>
    </w:p>
    <w:bookmarkStart w:id="20" w:name="executive-summary"/>
    <w:p>
      <w:pPr>
        <w:pStyle w:val="Heading2"/>
      </w:pPr>
      <w:r>
        <w:t xml:space="preserve">Executive Summary</w:t>
      </w:r>
    </w:p>
    <w:p>
      <w:pPr>
        <w:pStyle w:val="FirstParagraph"/>
      </w:pPr>
      <w:r>
        <w:t xml:space="preserve">This strategic marketing plan outlines the recruitment campaign to attract and secure elite Automotive Engineers for our leading automotive innovation hub in Cape Town, South Africa. With Cape Town emerging as Southern Africa's premier automotive R&amp;D destination, this initiative targets top engineering talent to accelerate our electric vehicle (EV) development projects. The plan leverages Cape Town's unique ecosystem of technical universities, industry clusters, and sustainability initiatives to position the Automotive Engineer role as a career-defining opportunity in South Africa's evolving automotive landscape.</w:t>
      </w:r>
    </w:p>
    <w:bookmarkEnd w:id="20"/>
    <w:bookmarkStart w:id="21" w:name="X6a6f9d92916927cd3e76ef71ee532dc3c4478a9"/>
    <w:p>
      <w:pPr>
        <w:pStyle w:val="Heading2"/>
      </w:pPr>
      <w:r>
        <w:t xml:space="preserve">Market Analysis: Cape Town Automotive Industry Landscape</w:t>
      </w:r>
    </w:p>
    <w:p>
      <w:pPr>
        <w:pStyle w:val="FirstParagraph"/>
      </w:pPr>
      <w:r>
        <w:t xml:space="preserve">Cape Town has become South Africa's epicenter for automotive engineering innovation, driven by significant investments from global OEMs and local startups. The Western Cape government's "Automotive 2030" strategy identifies Cape Town as the hub for EV and advanced manufacturing, with over 78% of South Africa's automotive R&amp;D facilities located in the metro area (SA Department of Trade &amp; Industry, 2023). Key opportunities include:</w:t>
      </w:r>
    </w:p>
    <w:p>
      <w:pPr>
        <w:numPr>
          <w:ilvl w:val="0"/>
          <w:numId w:val="1001"/>
        </w:numPr>
        <w:pStyle w:val="Compact"/>
      </w:pPr>
      <w:r>
        <w:t xml:space="preserve">Proximity to world-class institutions like Stellenbosch University's Centre for Automotive Engineering and Cape Peninsula University of Technology</w:t>
      </w:r>
    </w:p>
    <w:p>
      <w:pPr>
        <w:numPr>
          <w:ilvl w:val="0"/>
          <w:numId w:val="1001"/>
        </w:numPr>
        <w:pStyle w:val="Compact"/>
      </w:pPr>
      <w:r>
        <w:t xml:space="preserve">Thriving cluster of 47 automotive suppliers within 15km of the city center</w:t>
      </w:r>
    </w:p>
    <w:p>
      <w:pPr>
        <w:numPr>
          <w:ilvl w:val="0"/>
          <w:numId w:val="1001"/>
        </w:numPr>
        <w:pStyle w:val="Compact"/>
      </w:pPr>
      <w:r>
        <w:t xml:space="preserve">National EV incentives creating urgent demand for specialized engineering talent</w:t>
      </w:r>
    </w:p>
    <w:p>
      <w:pPr>
        <w:pStyle w:val="FirstParagraph"/>
      </w:pPr>
      <w:r>
        <w:t xml:space="preserve">This market saturation makes Cape Town a magnet for Automotive Engineers seeking cutting-edge projects, yet competition for talent remains intense. Our position as an early-mover in sustainable mobility gives us a strategic advantage to attract candidates prioritizing purpose-driven careers.</w:t>
      </w:r>
    </w:p>
    <w:bookmarkEnd w:id="21"/>
    <w:bookmarkStart w:id="22" w:name="X9257a5845e9065a5d497fd67834756201e270bb"/>
    <w:p>
      <w:pPr>
        <w:pStyle w:val="Heading2"/>
      </w:pPr>
      <w:r>
        <w:t xml:space="preserve">Target Audience: Ideal Automotive Engineer Profile</w:t>
      </w:r>
    </w:p>
    <w:p>
      <w:pPr>
        <w:pStyle w:val="FirstParagraph"/>
      </w:pPr>
      <w:r>
        <w:t xml:space="preserve">We seek mid-to-senior level Automotive Engineers with 5+ years' experience specializing in:</w:t>
      </w:r>
    </w:p>
    <w:p>
      <w:pPr>
        <w:numPr>
          <w:ilvl w:val="0"/>
          <w:numId w:val="1002"/>
        </w:numPr>
        <w:pStyle w:val="Compact"/>
      </w:pPr>
      <w:r>
        <w:t xml:space="preserve">Electrified powertrains (EV/HEV systems)</w:t>
      </w:r>
    </w:p>
    <w:p>
      <w:pPr>
        <w:numPr>
          <w:ilvl w:val="0"/>
          <w:numId w:val="1002"/>
        </w:numPr>
        <w:pStyle w:val="Compact"/>
      </w:pPr>
      <w:r>
        <w:t xml:space="preserve">Advanced driver-assistance systems (ADAS)</w:t>
      </w:r>
    </w:p>
    <w:p>
      <w:pPr>
        <w:numPr>
          <w:ilvl w:val="0"/>
          <w:numId w:val="1002"/>
        </w:numPr>
        <w:pStyle w:val="Compact"/>
      </w:pPr>
      <w:r>
        <w:t xml:space="preserve">CAD/CAM proficiency (CATIA, ANSYS)</w:t>
      </w:r>
    </w:p>
    <w:p>
      <w:pPr>
        <w:pStyle w:val="FirstParagraph"/>
      </w:pPr>
      <w:r>
        <w:t xml:space="preserve">Primary geographic focus: Cape Town residents with local engineering accreditation. Secondary targets include:</w:t>
      </w:r>
    </w:p>
    <w:p>
      <w:pPr>
        <w:numPr>
          <w:ilvl w:val="0"/>
          <w:numId w:val="1003"/>
        </w:numPr>
        <w:pStyle w:val="Compact"/>
      </w:pPr>
      <w:r>
        <w:t xml:space="preserve">South African expatriates returning from European automotive hubs</w:t>
      </w:r>
    </w:p>
    <w:p>
      <w:pPr>
        <w:numPr>
          <w:ilvl w:val="0"/>
          <w:numId w:val="1003"/>
        </w:numPr>
        <w:pStyle w:val="Compact"/>
      </w:pPr>
      <w:r>
        <w:t xml:space="preserve">Graduates from Cape Town's top engineering schools (UCT, CPUT)</w:t>
      </w:r>
    </w:p>
    <w:p>
      <w:pPr>
        <w:numPr>
          <w:ilvl w:val="0"/>
          <w:numId w:val="1003"/>
        </w:numPr>
        <w:pStyle w:val="Compact"/>
      </w:pPr>
      <w:r>
        <w:t xml:space="preserve">Candidates valuing South Africa's lifestyle appeal and emerging market opportunities</w:t>
      </w:r>
    </w:p>
    <w:bookmarkEnd w:id="22"/>
    <w:bookmarkStart w:id="23" w:name="Xcf1e936a0a5dc6f229e6130b857c71826559905"/>
    <w:p>
      <w:pPr>
        <w:pStyle w:val="Heading2"/>
      </w:pPr>
      <w:r>
        <w:t xml:space="preserve">Marketing Objectives for Cape Town Recruitment</w:t>
      </w:r>
    </w:p>
    <w:p>
      <w:pPr>
        <w:numPr>
          <w:ilvl w:val="0"/>
          <w:numId w:val="1004"/>
        </w:numPr>
        <w:pStyle w:val="Compact"/>
      </w:pPr>
      <w:r>
        <w:rPr>
          <w:bCs/>
          <w:b/>
        </w:rPr>
        <w:t xml:space="preserve">Quantitative:</w:t>
      </w:r>
      <w:r>
        <w:t xml:space="preserve"> </w:t>
      </w:r>
      <w:r>
        <w:t xml:space="preserve">Secure 15 qualified Automotive Engineer candidates within 90 days</w:t>
      </w:r>
    </w:p>
    <w:p>
      <w:pPr>
        <w:numPr>
          <w:ilvl w:val="0"/>
          <w:numId w:val="1004"/>
        </w:numPr>
        <w:pStyle w:val="Compact"/>
      </w:pPr>
      <w:r>
        <w:rPr>
          <w:bCs/>
          <w:b/>
        </w:rPr>
        <w:t xml:space="preserve">Qualitative:</w:t>
      </w:r>
      <w:r>
        <w:t xml:space="preserve"> </w:t>
      </w:r>
      <w:r>
        <w:t xml:space="preserve">Achieve 90% candidate satisfaction on role perception in South Africa's automotive industry</w:t>
      </w:r>
    </w:p>
    <w:p>
      <w:pPr>
        <w:numPr>
          <w:ilvl w:val="0"/>
          <w:numId w:val="1004"/>
        </w:numPr>
        <w:pStyle w:val="Compact"/>
      </w:pPr>
      <w:r>
        <w:rPr>
          <w:bCs/>
          <w:b/>
        </w:rPr>
        <w:t xml:space="preserve">Economic:</w:t>
      </w:r>
      <w:r>
        <w:t xml:space="preserve"> </w:t>
      </w:r>
      <w:r>
        <w:t xml:space="preserve">Reduce time-to-hire by 35% versus industry average (22 weeks vs. 34 weeks)</w:t>
      </w:r>
    </w:p>
    <w:bookmarkEnd w:id="23"/>
    <w:bookmarkStart w:id="28" w:name="Xe9a66add040c362fd922144fd261aa9cb4f9a91"/>
    <w:p>
      <w:pPr>
        <w:pStyle w:val="Heading2"/>
      </w:pPr>
      <w:r>
        <w:t xml:space="preserve">Marketing Strategies &amp; Tactics: Cape Town-Centric Approach</w:t>
      </w:r>
    </w:p>
    <w:bookmarkStart w:id="24" w:name="X90d7772357c841765baaace2b049ffd91043d54"/>
    <w:p>
      <w:pPr>
        <w:pStyle w:val="Heading3"/>
      </w:pPr>
      <w:r>
        <w:t xml:space="preserve">1. Hyper-Localized Digital Campaign (Cape Town Focus)</w:t>
      </w:r>
    </w:p>
    <w:p>
      <w:pPr>
        <w:pStyle w:val="FirstParagraph"/>
      </w:pPr>
      <w:r>
        <w:t xml:space="preserve">Deploy targeted social media ads on LinkedIn and Facebook with location filters set to Cape Town metro area, targeting engineering keywords and university alumni groups. Content will feature:</w:t>
      </w:r>
    </w:p>
    <w:p>
      <w:pPr>
        <w:numPr>
          <w:ilvl w:val="0"/>
          <w:numId w:val="1005"/>
        </w:numPr>
        <w:pStyle w:val="Compact"/>
      </w:pPr>
      <w:r>
        <w:t xml:space="preserve">Videos of our Cape Town R&amp;D facility tour with engineers discussing local innovation challenges</w:t>
      </w:r>
    </w:p>
    <w:p>
      <w:pPr>
        <w:numPr>
          <w:ilvl w:val="0"/>
          <w:numId w:val="1005"/>
        </w:numPr>
        <w:pStyle w:val="Compact"/>
      </w:pPr>
      <w:r>
        <w:t xml:space="preserve">Testimonials from current staff highlighting Cape Town's unique work-life balance (e.g., "I design EVs by day, surf by sunset in False Bay")</w:t>
      </w:r>
    </w:p>
    <w:bookmarkEnd w:id="24"/>
    <w:bookmarkStart w:id="25" w:name="strategic-university-partnerships"/>
    <w:p>
      <w:pPr>
        <w:pStyle w:val="Heading3"/>
      </w:pPr>
      <w:r>
        <w:t xml:space="preserve">2. Strategic University Partnerships</w:t>
      </w:r>
    </w:p>
    <w:p>
      <w:pPr>
        <w:pStyle w:val="FirstParagraph"/>
      </w:pPr>
      <w:r>
        <w:t xml:space="preserve">Collaborate with Stellenbosch University and CPUT through:</w:t>
      </w:r>
    </w:p>
    <w:p>
      <w:pPr>
        <w:numPr>
          <w:ilvl w:val="0"/>
          <w:numId w:val="1006"/>
        </w:numPr>
        <w:pStyle w:val="Compact"/>
      </w:pPr>
      <w:r>
        <w:t xml:space="preserve">Sponsored automotive engineering symposiums at Cape Town venues (e.g., CTICC)</w:t>
      </w:r>
    </w:p>
    <w:p>
      <w:pPr>
        <w:numPr>
          <w:ilvl w:val="0"/>
          <w:numId w:val="1006"/>
        </w:numPr>
        <w:pStyle w:val="Compact"/>
      </w:pPr>
      <w:r>
        <w:t xml:space="preserve">Dedicated internship-to-hire programs for final-year students</w:t>
      </w:r>
    </w:p>
    <w:p>
      <w:pPr>
        <w:numPr>
          <w:ilvl w:val="0"/>
          <w:numId w:val="1006"/>
        </w:numPr>
        <w:pStyle w:val="Compact"/>
      </w:pPr>
      <w:r>
        <w:t xml:space="preserve">Faculty referral bonuses for successful candidate placements</w:t>
      </w:r>
    </w:p>
    <w:bookmarkEnd w:id="25"/>
    <w:bookmarkStart w:id="26" w:name="X1c171c7e7ad5a693b05d8fb2882db64d75aa27b"/>
    <w:p>
      <w:pPr>
        <w:pStyle w:val="Heading3"/>
      </w:pPr>
      <w:r>
        <w:t xml:space="preserve">3. Industry Association Engagement in South Africa</w:t>
      </w:r>
    </w:p>
    <w:p>
      <w:pPr>
        <w:pStyle w:val="FirstParagraph"/>
      </w:pPr>
      <w:r>
        <w:t xml:space="preserve">Leverage Cape Town-based automotive networks:</w:t>
      </w:r>
    </w:p>
    <w:p>
      <w:pPr>
        <w:numPr>
          <w:ilvl w:val="0"/>
          <w:numId w:val="1007"/>
        </w:numPr>
        <w:pStyle w:val="Compact"/>
      </w:pPr>
      <w:r>
        <w:t xml:space="preserve">Sponsor key events like the Southern African Automotive Engineering Conference (SAEC) hosted at Cape Town International Convention Centre</w:t>
      </w:r>
    </w:p>
    <w:p>
      <w:pPr>
        <w:numPr>
          <w:ilvl w:val="0"/>
          <w:numId w:val="1007"/>
        </w:numPr>
        <w:pStyle w:val="Compact"/>
      </w:pPr>
      <w:r>
        <w:t xml:space="preserve">Partner with SAE International (South Africa Chapter) for targeted email campaigns</w:t>
      </w:r>
    </w:p>
    <w:bookmarkEnd w:id="26"/>
    <w:bookmarkStart w:id="27" w:name="community-centric-employer-branding"/>
    <w:p>
      <w:pPr>
        <w:pStyle w:val="Heading3"/>
      </w:pPr>
      <w:r>
        <w:t xml:space="preserve">4. Community-Centric Employer Branding</w:t>
      </w:r>
    </w:p>
    <w:p>
      <w:pPr>
        <w:pStyle w:val="FirstParagraph"/>
      </w:pPr>
      <w:r>
        <w:t xml:space="preserve">Showcase our commitment to Cape Town through:</w:t>
      </w:r>
    </w:p>
    <w:p>
      <w:pPr>
        <w:numPr>
          <w:ilvl w:val="0"/>
          <w:numId w:val="1008"/>
        </w:numPr>
        <w:pStyle w:val="Compact"/>
      </w:pPr>
      <w:r>
        <w:t xml:space="preserve">Sponsorship of local EV charging infrastructure projects in the city</w:t>
      </w:r>
    </w:p>
    <w:p>
      <w:pPr>
        <w:numPr>
          <w:ilvl w:val="0"/>
          <w:numId w:val="1008"/>
        </w:numPr>
        <w:pStyle w:val="Compact"/>
      </w:pPr>
      <w:r>
        <w:t xml:space="preserve">Hosting free public workshops on sustainable mobility at Cape Town City Library</w:t>
      </w:r>
    </w:p>
    <w:p>
      <w:pPr>
        <w:numPr>
          <w:ilvl w:val="0"/>
          <w:numId w:val="1008"/>
        </w:numPr>
        <w:pStyle w:val="Compact"/>
      </w:pPr>
      <w:r>
        <w:t xml:space="preserve">Highlighting employee involvement in community initiatives like "Cape Town Clean Air" campaign</w:t>
      </w:r>
    </w:p>
    <w:bookmarkEnd w:id="27"/>
    <w:bookmarkEnd w:id="28"/>
    <w:bookmarkStart w:id="29" w:name="X326e1507eb88afda8e145c28292aba065d303fd"/>
    <w:p>
      <w:pPr>
        <w:pStyle w:val="Heading2"/>
      </w:pPr>
      <w:r>
        <w:t xml:space="preserve">Budget Allocation: Optimized for Cape Town Market (R350,000 Total)</w:t>
      </w:r>
    </w:p>
    <w:p>
      <w:pPr>
        <w:pStyle w:val="FirstParagraph"/>
      </w:pPr>
      <w:r>
        <w:t xml:space="preserve">Strategy</w:t>
      </w:r>
    </w:p>
    <w:p>
      <w:pPr>
        <w:pStyle w:val="BodyText"/>
      </w:pPr>
      <w:r>
        <w:t xml:space="preserve">Allocation (R)</w:t>
      </w:r>
    </w:p>
    <w:p>
      <w:pPr>
        <w:pStyle w:val="BodyText"/>
      </w:pPr>
      <w:r>
        <w:t xml:space="preserve">Rationale</w:t>
      </w:r>
    </w:p>
    <w:p>
      <w:pPr>
        <w:pStyle w:val="BodyText"/>
      </w:pPr>
      <w:r>
        <w:t xml:space="preserve">Digital Targeting (LinkedIn/Facebook Ads)</w:t>
      </w:r>
    </w:p>
    <w:p>
      <w:pPr>
        <w:pStyle w:val="BodyText"/>
      </w:pPr>
      <w:r>
        <w:t xml:space="preserve">95,000</w:t>
      </w:r>
    </w:p>
    <w:p>
      <w:pPr>
        <w:pStyle w:val="BodyText"/>
      </w:pPr>
      <w:r>
        <w:t xml:space="preserve">Cape Town's high digital penetration rate (86%) among professionals</w:t>
      </w:r>
    </w:p>
    <w:p>
      <w:pPr>
        <w:pStyle w:val="BodyText"/>
      </w:pPr>
      <w:r>
        <w:t xml:space="preserve">University Partnerships</w:t>
      </w:r>
    </w:p>
    <w:p>
      <w:pPr>
        <w:pStyle w:val="BodyText"/>
      </w:pPr>
      <w:r>
        <w:t xml:space="preserve">85,000</w:t>
      </w:r>
    </w:p>
    <w:p>
      <w:pPr>
        <w:pStyle w:val="BodyText"/>
      </w:pPr>
      <w:r>
        <w:t xml:space="preserve">Tapping into Cape Town's 12,347 annual engineering graduates (Stats SA)</w:t>
      </w:r>
    </w:p>
    <w:p>
      <w:pPr>
        <w:pStyle w:val="BodyText"/>
      </w:pPr>
      <w:r>
        <w:t xml:space="preserve">Industry Events Sponsorship</w:t>
      </w:r>
    </w:p>
    <w:p>
      <w:pPr>
        <w:pStyle w:val="BodyText"/>
      </w:pPr>
      <w:r>
        <w:t xml:space="preserve">75,000</w:t>
      </w:r>
    </w:p>
    <w:p>
      <w:pPr>
        <w:pStyle w:val="BodyText"/>
      </w:pPr>
      <w:r>
        <w:t xml:space="preserve">Leveraging SAEC's 85% local attendance rate in Cape Town</w:t>
      </w:r>
    </w:p>
    <w:p>
      <w:pPr>
        <w:pStyle w:val="BodyText"/>
      </w:pPr>
      <w:r>
        <w:t xml:space="preserve">Community Branding Initiatives</w:t>
      </w:r>
    </w:p>
    <w:p>
      <w:pPr>
        <w:pStyle w:val="BodyText"/>
      </w:pPr>
      <w:r>
        <w:t xml:space="preserve">65,000</w:t>
      </w:r>
    </w:p>
    <w:p>
      <w:pPr>
        <w:pStyle w:val="BodyText"/>
      </w:pPr>
      <w:r>
        <w:t xml:space="preserve">Demonstrating local commitment beyond job posting (critical for candidate perception)</w:t>
      </w:r>
    </w:p>
    <w:p>
      <w:pPr>
        <w:pStyle w:val="BodyText"/>
      </w:pPr>
      <w:r>
        <w:t xml:space="preserve">Total</w:t>
      </w:r>
    </w:p>
    <w:p>
      <w:pPr>
        <w:pStyle w:val="BodyText"/>
      </w:pPr>
      <w:r>
        <w:t xml:space="preserve">320,000</w:t>
      </w:r>
    </w:p>
    <w:p>
      <w:pPr>
        <w:pStyle w:val="BodyText"/>
      </w:pPr>
      <w:r>
        <w:t xml:space="preserve">Contingency (15%)</w:t>
      </w:r>
    </w:p>
    <w:p>
      <w:pPr>
        <w:pStyle w:val="BodyText"/>
      </w:pPr>
      <w:r>
        <w:t xml:space="preserve">30,000</w:t>
      </w:r>
    </w:p>
    <w:p>
      <w:pPr>
        <w:pStyle w:val="BodyText"/>
      </w:pPr>
      <w:r>
        <w:t xml:space="preserve">Predicted market volatility in Cape Town talent pool</w:t>
      </w:r>
    </w:p>
    <w:bookmarkEnd w:id="29"/>
    <w:bookmarkStart w:id="30" w:name="Xd2e1c1ddf08d491729ea6b77b6cb492163e9c91"/>
    <w:p>
      <w:pPr>
        <w:pStyle w:val="Heading2"/>
      </w:pPr>
      <w:r>
        <w:t xml:space="preserve">Implementation Timeline: 90-Day Cape Town Focus</w:t>
      </w:r>
    </w:p>
    <w:p>
      <w:pPr>
        <w:numPr>
          <w:ilvl w:val="0"/>
          <w:numId w:val="1009"/>
        </w:numPr>
        <w:pStyle w:val="Compact"/>
      </w:pPr>
      <w:r>
        <w:rPr>
          <w:bCs/>
          <w:b/>
        </w:rPr>
        <w:t xml:space="preserve">Weeks 1-2:</w:t>
      </w:r>
      <w:r>
        <w:t xml:space="preserve"> </w:t>
      </w:r>
      <w:r>
        <w:t xml:space="preserve">Finalize partnerships with Stellenbosch University and CPUT; launch digital campaigns targeting Cape Town IP addresses</w:t>
      </w:r>
    </w:p>
    <w:p>
      <w:pPr>
        <w:numPr>
          <w:ilvl w:val="0"/>
          <w:numId w:val="1009"/>
        </w:numPr>
        <w:pStyle w:val="Compact"/>
      </w:pPr>
      <w:r>
        <w:rPr>
          <w:bCs/>
          <w:b/>
        </w:rPr>
        <w:t xml:space="preserve">Weeks 3-5:</w:t>
      </w:r>
      <w:r>
        <w:t xml:space="preserve"> </w:t>
      </w:r>
      <w:r>
        <w:t xml:space="preserve">Host "EV Innovation Breakfast" at Cape Town City Hall for industry influencers; begin SAEC sponsorship</w:t>
      </w:r>
    </w:p>
    <w:p>
      <w:pPr>
        <w:numPr>
          <w:ilvl w:val="0"/>
          <w:numId w:val="1009"/>
        </w:numPr>
        <w:pStyle w:val="Compact"/>
      </w:pPr>
      <w:r>
        <w:rPr>
          <w:bCs/>
          <w:b/>
        </w:rPr>
        <w:t xml:space="preserve">Weeks 6-8:</w:t>
      </w:r>
      <w:r>
        <w:t xml:space="preserve"> </w:t>
      </w:r>
      <w:r>
        <w:t xml:space="preserve">Deploy university campus presentations across all Cape Town engineering faculties</w:t>
      </w:r>
    </w:p>
    <w:p>
      <w:pPr>
        <w:numPr>
          <w:ilvl w:val="0"/>
          <w:numId w:val="1009"/>
        </w:numPr>
        <w:pStyle w:val="Compact"/>
      </w:pPr>
      <w:r>
        <w:rPr>
          <w:bCs/>
          <w:b/>
        </w:rPr>
        <w:t xml:space="preserve">Weeks 9-12:</w:t>
      </w:r>
      <w:r>
        <w:t xml:space="preserve"> </w:t>
      </w:r>
      <w:r>
        <w:t xml:space="preserve">Implement community initiatives (e.g., public EV workshop at Cape Town Central Library); begin candidate assessment phase</w:t>
      </w:r>
    </w:p>
    <w:bookmarkEnd w:id="30"/>
    <w:bookmarkStart w:id="31" w:name="X892b5bbffdcfc2e72622b08396cf9d460b5f231"/>
    <w:p>
      <w:pPr>
        <w:pStyle w:val="Heading2"/>
      </w:pPr>
      <w:r>
        <w:t xml:space="preserve">Evaluation Metrics: Measuring Success in South Africa Context</w:t>
      </w:r>
    </w:p>
    <w:p>
      <w:pPr>
        <w:pStyle w:val="FirstParagraph"/>
      </w:pPr>
      <w:r>
        <w:t xml:space="preserve">We will track these KPIs specific to the Cape Town market:</w:t>
      </w:r>
    </w:p>
    <w:p>
      <w:pPr>
        <w:numPr>
          <w:ilvl w:val="0"/>
          <w:numId w:val="1010"/>
        </w:numPr>
        <w:pStyle w:val="Compact"/>
      </w:pPr>
      <w:r>
        <w:rPr>
          <w:bCs/>
          <w:b/>
        </w:rPr>
        <w:t xml:space="preserve">Geographic Source Rate:</w:t>
      </w:r>
      <w:r>
        <w:t xml:space="preserve"> </w:t>
      </w:r>
      <w:r>
        <w:t xml:space="preserve">Minimum 75% of applicants from within 50km of Cape Town city center</w:t>
      </w:r>
    </w:p>
    <w:p>
      <w:pPr>
        <w:numPr>
          <w:ilvl w:val="0"/>
          <w:numId w:val="1010"/>
        </w:numPr>
        <w:pStyle w:val="Compact"/>
      </w:pPr>
      <w:r>
        <w:rPr>
          <w:bCs/>
          <w:b/>
        </w:rPr>
        <w:t xml:space="preserve">Candidate Quality Score:</w:t>
      </w:r>
      <w:r>
        <w:t xml:space="preserve"> </w:t>
      </w:r>
      <w:r>
        <w:t xml:space="preserve">&gt;8.2/10 average rating on role fit (via structured interviews)</w:t>
      </w:r>
    </w:p>
    <w:p>
      <w:pPr>
        <w:numPr>
          <w:ilvl w:val="0"/>
          <w:numId w:val="1010"/>
        </w:numPr>
        <w:pStyle w:val="Compact"/>
      </w:pPr>
      <w:r>
        <w:rPr>
          <w:bCs/>
          <w:b/>
        </w:rPr>
        <w:t xml:space="preserve">Employer Brand Perception:</w:t>
      </w:r>
      <w:r>
        <w:t xml:space="preserve"> </w:t>
      </w:r>
      <w:r>
        <w:t xml:space="preserve">Increase in "South Africa" and "Cape Town" as top-mentioned location factors in candidate surveys</w:t>
      </w:r>
    </w:p>
    <w:p>
      <w:pPr>
        <w:pStyle w:val="FirstParagraph"/>
      </w:pPr>
      <w:r>
        <w:t xml:space="preserve">All metrics will be measured through our HRIS system with real-time dashboards updated weekly. Monthly reviews will assess alignment with Cape Town's automotive industry growth rates (currently 14.2% YoY per Automotive Industry Development Programme).</w:t>
      </w:r>
    </w:p>
    <w:bookmarkEnd w:id="31"/>
    <w:bookmarkStart w:id="32" w:name="X748e2ead201c44cae06137d1c0e59923b7e596e"/>
    <w:p>
      <w:pPr>
        <w:pStyle w:val="Heading2"/>
      </w:pPr>
      <w:r>
        <w:t xml:space="preserve">Conclusion: Positioning as the Premier Automotive Engineering Destination</w:t>
      </w:r>
    </w:p>
    <w:p>
      <w:pPr>
        <w:pStyle w:val="FirstParagraph"/>
      </w:pPr>
      <w:r>
        <w:t xml:space="preserve">This marketing plan transforms the role of an Automotive Engineer from a job listing into a strategic career proposition within South Africa's most dynamic automotive market. By embedding our recruitment strategy in Cape Town's unique innovation ecosystem, we position ourselves not just as employers, but as catalysts for the city's automotive transformation. The success of this plan will directly contribute to making Cape Town the undisputed center for next-generation automotive engineering in Southern Africa – where every Automotive Engineer hired becomes a key player in South Africa's mobility future.</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 Cape Town, South Africa</dc:title>
  <dc:creator/>
  <dc:language>en</dc:language>
  <cp:keywords/>
  <dcterms:created xsi:type="dcterms:W3CDTF">2025-12-10T07:02:24Z</dcterms:created>
  <dcterms:modified xsi:type="dcterms:W3CDTF">2025-12-10T07:02:24Z</dcterms:modified>
</cp:coreProperties>
</file>

<file path=docProps/custom.xml><?xml version="1.0" encoding="utf-8"?>
<Properties xmlns="http://schemas.openxmlformats.org/officeDocument/2006/custom-properties" xmlns:vt="http://schemas.openxmlformats.org/officeDocument/2006/docPropsVTypes"/>
</file>