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9" w:name="X8a5deb7751cfaab45de2a0a7e1e024893831cc0"/>
    <w:p>
      <w:pPr>
        <w:pStyle w:val="Heading1"/>
      </w:pPr>
      <w:r>
        <w:t xml:space="preserve">Comprehensive Marketing Plan for Attracting Top Automotive Engineers to Abu Dhabi, United Arab Emirates</w:t>
      </w:r>
    </w:p>
    <w:bookmarkStart w:id="20" w:name="executive-summary"/>
    <w:p>
      <w:pPr>
        <w:pStyle w:val="Heading2"/>
      </w:pPr>
      <w:r>
        <w:t xml:space="preserve">1. Executive Summary</w:t>
      </w:r>
    </w:p>
    <w:p>
      <w:pPr>
        <w:pStyle w:val="FirstParagraph"/>
      </w:pPr>
      <w:r>
        <w:t xml:space="preserve">This Marketing Plan outlines a strategic framework for recruiting elite Automotive Engineer talent in the United Arab Emirates Abu Dhabi market. As the automotive sector accelerates toward electrification, smart mobility, and sustainability in line with Abu Dhabi's Vision 2030, a specialized recruitment strategy is critical. The plan targets high-demand Automotive Engineer professionals through culturally tailored campaigns that highlight Abu Dhabi's unique ecosystem for engineering innovation within the United Arab Emirates.</w:t>
      </w:r>
    </w:p>
    <w:bookmarkEnd w:id="20"/>
    <w:bookmarkStart w:id="21" w:name="market-analysis-uae-abu-dhabi-context"/>
    <w:p>
      <w:pPr>
        <w:pStyle w:val="Heading2"/>
      </w:pPr>
      <w:r>
        <w:t xml:space="preserve">2. Market Analysis: UAE Abu Dhabi Context</w:t>
      </w:r>
    </w:p>
    <w:p>
      <w:pPr>
        <w:pStyle w:val="FirstParagraph"/>
      </w:pPr>
      <w:r>
        <w:t xml:space="preserve">The United Arab Emirates Abu Dhabi automotive market is experiencing unprecedented growth, with a projected CAGR of 9.8% through 2030 (MEED Report). Abu Dhabi's strategic investments in the Automotive Engineering sector—including the $3.5 billion Masdar City mobility hub and partnerships with global OEMs like Toyota and General Motors—create a premium talent landscape. However, local demand for certified Automotive Engineers exceeds supply by 42% according to UAE Ministry of Economy data. Key challenges include competition from Dubai's established tech hubs and the need to overcome cultural perceptions of "remote" Gulf locations. This Marketing Plan directly addresses these barriers by positioning Abu Dhabi as the premier destination for Automotive Engineer careers in the Middle East.</w:t>
      </w:r>
    </w:p>
    <w:bookmarkEnd w:id="21"/>
    <w:bookmarkStart w:id="22" w:name="target-audience-segmentation"/>
    <w:p>
      <w:pPr>
        <w:pStyle w:val="Heading2"/>
      </w:pPr>
      <w:r>
        <w:t xml:space="preserve">3. Target Audience Segmentation</w:t>
      </w:r>
    </w:p>
    <w:p>
      <w:pPr>
        <w:pStyle w:val="FirstParagraph"/>
      </w:pPr>
      <w:r>
        <w:t xml:space="preserve">Our primary target comprises:</w:t>
      </w:r>
    </w:p>
    <w:p>
      <w:pPr>
        <w:numPr>
          <w:ilvl w:val="0"/>
          <w:numId w:val="1001"/>
        </w:numPr>
        <w:pStyle w:val="Compact"/>
      </w:pPr>
      <w:r>
        <w:rPr>
          <w:bCs/>
          <w:b/>
        </w:rPr>
        <w:t xml:space="preserve">Experienced Automotive Engineers (5-10 years):</w:t>
      </w:r>
      <w:r>
        <w:t xml:space="preserve"> </w:t>
      </w:r>
      <w:r>
        <w:t xml:space="preserve">Specializing in EV powertrains, ADAS systems, or automotive software (35% of target)</w:t>
      </w:r>
    </w:p>
    <w:p>
      <w:pPr>
        <w:numPr>
          <w:ilvl w:val="0"/>
          <w:numId w:val="1001"/>
        </w:numPr>
        <w:pStyle w:val="Compact"/>
      </w:pPr>
      <w:r>
        <w:rPr>
          <w:bCs/>
          <w:b/>
        </w:rPr>
        <w:t xml:space="preserve">Sustainability-Focused Engineers:</w:t>
      </w:r>
      <w:r>
        <w:t xml:space="preserve"> </w:t>
      </w:r>
      <w:r>
        <w:t xml:space="preserve">With expertise in green manufacturing or emissions reduction (30% of target)</w:t>
      </w:r>
    </w:p>
    <w:p>
      <w:pPr>
        <w:numPr>
          <w:ilvl w:val="0"/>
          <w:numId w:val="1001"/>
        </w:numPr>
        <w:pStyle w:val="Compact"/>
      </w:pPr>
      <w:r>
        <w:rPr>
          <w:bCs/>
          <w:b/>
        </w:rPr>
        <w:t xml:space="preserve">Youth Talent Pipeline:</w:t>
      </w:r>
      <w:r>
        <w:t xml:space="preserve"> </w:t>
      </w:r>
      <w:r>
        <w:t xml:space="preserve">Recent graduates from UAE universities like Khalifa University with automotive specialization (25% of target)</w:t>
      </w:r>
    </w:p>
    <w:p>
      <w:pPr>
        <w:numPr>
          <w:ilvl w:val="0"/>
          <w:numId w:val="1001"/>
        </w:numPr>
        <w:pStyle w:val="Compact"/>
      </w:pPr>
      <w:r>
        <w:rPr>
          <w:bCs/>
          <w:b/>
        </w:rPr>
        <w:t xml:space="preserve">Global Expats:</w:t>
      </w:r>
      <w:r>
        <w:t xml:space="preserve"> </w:t>
      </w:r>
      <w:r>
        <w:t xml:space="preserve">Engineers seeking high-earning roles in stable Gulf environments (10% of target)</w:t>
      </w:r>
    </w:p>
    <w:p>
      <w:pPr>
        <w:pStyle w:val="FirstParagraph"/>
      </w:pPr>
      <w:r>
        <w:t xml:space="preserve">All segments must see Abu Dhabi as the optimal location for their Automotive Engineer career trajectory within the United Arab Emirates.</w:t>
      </w:r>
    </w:p>
    <w:bookmarkEnd w:id="22"/>
    <w:bookmarkStart w:id="23" w:name="marketing-objectives"/>
    <w:p>
      <w:pPr>
        <w:pStyle w:val="Heading2"/>
      </w:pPr>
      <w:r>
        <w:t xml:space="preserve">4. Marketing Objectives</w:t>
      </w:r>
    </w:p>
    <w:p>
      <w:pPr>
        <w:pStyle w:val="FirstParagraph"/>
      </w:pPr>
      <w:r>
        <w:t xml:space="preserve">We establish four measurable objectives for this Automotive Engineer recruitment campaign:</w:t>
      </w:r>
    </w:p>
    <w:p>
      <w:pPr>
        <w:numPr>
          <w:ilvl w:val="0"/>
          <w:numId w:val="1002"/>
        </w:numPr>
        <w:pStyle w:val="Compact"/>
      </w:pPr>
      <w:r>
        <w:rPr>
          <w:bCs/>
          <w:b/>
        </w:rPr>
        <w:t xml:space="preserve">Short-term (Q1-Q2):</w:t>
      </w:r>
      <w:r>
        <w:t xml:space="preserve"> </w:t>
      </w:r>
      <w:r>
        <w:t xml:space="preserve">Generate 500+ qualified candidate applications from targeted segments within 6 months.</w:t>
      </w:r>
    </w:p>
    <w:p>
      <w:pPr>
        <w:numPr>
          <w:ilvl w:val="0"/>
          <w:numId w:val="1002"/>
        </w:numPr>
        <w:pStyle w:val="Compact"/>
      </w:pPr>
      <w:r>
        <w:rPr>
          <w:bCs/>
          <w:b/>
        </w:rPr>
        <w:t xml:space="preserve">Mid-term (Q3):</w:t>
      </w:r>
      <w:r>
        <w:t xml:space="preserve"> </w:t>
      </w:r>
      <w:r>
        <w:t xml:space="preserve">Achieve 75% candidate conversion rate for job offers by emphasizing Abu Dhabi's quality-of-life advantages.</w:t>
      </w:r>
    </w:p>
    <w:p>
      <w:pPr>
        <w:numPr>
          <w:ilvl w:val="0"/>
          <w:numId w:val="1002"/>
        </w:numPr>
        <w:pStyle w:val="Compact"/>
      </w:pPr>
      <w:r>
        <w:rPr>
          <w:bCs/>
          <w:b/>
        </w:rPr>
        <w:t xml:space="preserve">Long-term (Year 1):</w:t>
      </w:r>
      <w:r>
        <w:t xml:space="preserve"> </w:t>
      </w:r>
      <w:r>
        <w:t xml:space="preserve">Secure top-20% Automotive Engineer talent pool for Abu Dhabi-based automotive projects, positioning the city as a regional engineering hub.</w:t>
      </w:r>
    </w:p>
    <w:p>
      <w:pPr>
        <w:numPr>
          <w:ilvl w:val="0"/>
          <w:numId w:val="1002"/>
        </w:numPr>
        <w:pStyle w:val="Compact"/>
      </w:pPr>
      <w:r>
        <w:rPr>
          <w:bCs/>
          <w:b/>
        </w:rPr>
        <w:t xml:space="preserve">Cross-cutting Goal:</w:t>
      </w:r>
      <w:r>
        <w:t xml:space="preserve"> </w:t>
      </w:r>
      <w:r>
        <w:t xml:space="preserve">Increase brand recognition of "Abu Dhabi as a premier destination for Automotive Engineers" by 60% across target audiences.</w:t>
      </w:r>
    </w:p>
    <w:bookmarkEnd w:id="23"/>
    <w:bookmarkStart w:id="24" w:name="core-marketing-strategies-tactics"/>
    <w:p>
      <w:pPr>
        <w:pStyle w:val="Heading2"/>
      </w:pPr>
      <w:r>
        <w:t xml:space="preserve">5. Core Marketing Strategies &amp; Tactics</w:t>
      </w:r>
    </w:p>
    <w:p>
      <w:pPr>
        <w:pStyle w:val="FirstParagraph"/>
      </w:pPr>
      <w:r>
        <w:rPr>
          <w:bCs/>
          <w:b/>
        </w:rPr>
        <w:t xml:space="preserve">5.1 Cultural Positioning:</w:t>
      </w:r>
      <w:r>
        <w:t xml:space="preserve"> </w:t>
      </w:r>
      <w:r>
        <w:t xml:space="preserve">We reframe Abu Dhabi from "remote desert location" to "innovation capital." Campaigns will showcase:</w:t>
      </w:r>
    </w:p>
    <w:p>
      <w:pPr>
        <w:numPr>
          <w:ilvl w:val="0"/>
          <w:numId w:val="1003"/>
        </w:numPr>
        <w:pStyle w:val="Compact"/>
      </w:pPr>
      <w:r>
        <w:t xml:space="preserve">Abu Dhabi's $4.2 billion investment in automotive R&amp;D (including the Abu Dhabi Automotive Innovation Center)</w:t>
      </w:r>
    </w:p>
    <w:p>
      <w:pPr>
        <w:numPr>
          <w:ilvl w:val="0"/>
          <w:numId w:val="1003"/>
        </w:numPr>
        <w:pStyle w:val="Compact"/>
      </w:pPr>
      <w:r>
        <w:t xml:space="preserve">Cultural integration support: Arabic language training, local community engagement programs</w:t>
      </w:r>
    </w:p>
    <w:p>
      <w:pPr>
        <w:numPr>
          <w:ilvl w:val="0"/>
          <w:numId w:val="1003"/>
        </w:numPr>
        <w:pStyle w:val="Compact"/>
      </w:pPr>
      <w:r>
        <w:t xml:space="preserve">Premium benefits package: 150% of UAE salary benchmark for Automotive Engineers with housing, healthcare, and annual family visas</w:t>
      </w:r>
    </w:p>
    <w:p>
      <w:pPr>
        <w:pStyle w:val="FirstParagraph"/>
      </w:pPr>
      <w:r>
        <w:rPr>
          <w:bCs/>
          <w:b/>
        </w:rPr>
        <w:t xml:space="preserve">5.2 Digital Targeting:</w:t>
      </w:r>
    </w:p>
    <w:p>
      <w:pPr>
        <w:numPr>
          <w:ilvl w:val="0"/>
          <w:numId w:val="1004"/>
        </w:numPr>
        <w:pStyle w:val="Compact"/>
      </w:pPr>
      <w:r>
        <w:rPr>
          <w:iCs/>
          <w:i/>
        </w:rPr>
        <w:t xml:space="preserve">LinkedIn Campaigns:</w:t>
      </w:r>
      <w:r>
        <w:t xml:space="preserve"> </w:t>
      </w:r>
      <w:r>
        <w:t xml:space="preserve">Geo-targeted ads in United Arab Emirates Abu Dhabi with job posts featuring real Automotive Engineer testimonials from current employees</w:t>
      </w:r>
    </w:p>
    <w:p>
      <w:pPr>
        <w:numPr>
          <w:ilvl w:val="0"/>
          <w:numId w:val="1004"/>
        </w:numPr>
        <w:pStyle w:val="Compact"/>
      </w:pPr>
      <w:r>
        <w:rPr>
          <w:iCs/>
          <w:i/>
        </w:rPr>
        <w:t xml:space="preserve">Digital Partnerships:</w:t>
      </w:r>
      <w:r>
        <w:t xml:space="preserve"> </w:t>
      </w:r>
      <w:r>
        <w:t xml:space="preserve">Collaborate with engineering platforms like IEEE and UAE-based career portals (e.g., Bayt.com) for exclusive Automotive Engineer job listings</w:t>
      </w:r>
    </w:p>
    <w:p>
      <w:pPr>
        <w:numPr>
          <w:ilvl w:val="0"/>
          <w:numId w:val="1004"/>
        </w:numPr>
        <w:pStyle w:val="Compact"/>
      </w:pPr>
      <w:r>
        <w:rPr>
          <w:iCs/>
          <w:i/>
        </w:rPr>
        <w:t xml:space="preserve">Content Marketing:</w:t>
      </w:r>
      <w:r>
        <w:t xml:space="preserve"> </w:t>
      </w:r>
      <w:r>
        <w:t xml:space="preserve">Publish "Abu Dhabi Automotive Engineering Journey" video series highlighting projects at Masdar City, showing how the role of Automotive Engineer directly contributes to UAE's sustainability goals</w:t>
      </w:r>
    </w:p>
    <w:p>
      <w:pPr>
        <w:pStyle w:val="FirstParagraph"/>
      </w:pPr>
      <w:r>
        <w:rPr>
          <w:bCs/>
          <w:b/>
        </w:rPr>
        <w:t xml:space="preserve">5.3 Localized Talent Engagement:</w:t>
      </w:r>
    </w:p>
    <w:p>
      <w:pPr>
        <w:numPr>
          <w:ilvl w:val="0"/>
          <w:numId w:val="1005"/>
        </w:numPr>
        <w:pStyle w:val="Compact"/>
      </w:pPr>
      <w:r>
        <w:t xml:space="preserve">Host "Automotive Engineering Summit" in Abu Dhabi with free access for engineers, featuring talks by Tawazun Economic Council officials</w:t>
      </w:r>
    </w:p>
    <w:p>
      <w:pPr>
        <w:numPr>
          <w:ilvl w:val="0"/>
          <w:numId w:val="1005"/>
        </w:numPr>
        <w:pStyle w:val="Compact"/>
      </w:pPr>
      <w:r>
        <w:t xml:space="preserve">Partner with Khalifa University to offer sponsored certification programs in EV technology (directly benefiting Automotive Engineer candidates)</w:t>
      </w:r>
    </w:p>
    <w:p>
      <w:pPr>
        <w:numPr>
          <w:ilvl w:val="0"/>
          <w:numId w:val="1005"/>
        </w:numPr>
        <w:pStyle w:val="Compact"/>
      </w:pPr>
      <w:r>
        <w:t xml:space="preserve">Create "Abu Dhabi Engineer Ambassador" program: Current Automotive Engineers invite peers through referral incentives</w:t>
      </w:r>
    </w:p>
    <w:bookmarkEnd w:id="24"/>
    <w:bookmarkStart w:id="25" w:name="budget-allocation-key-components"/>
    <w:p>
      <w:pPr>
        <w:pStyle w:val="Heading2"/>
      </w:pPr>
      <w:r>
        <w:t xml:space="preserve">6. Budget Allocation (Key Components)</w:t>
      </w:r>
    </w:p>
    <w:p>
      <w:pPr>
        <w:pStyle w:val="FirstParagraph"/>
      </w:pPr>
      <w:r>
        <w:t xml:space="preserve">Channel</w:t>
      </w:r>
    </w:p>
    <w:p>
      <w:pPr>
        <w:pStyle w:val="BodyText"/>
      </w:pPr>
      <w:r>
        <w:t xml:space="preserve">Allocation (%)</w:t>
      </w:r>
    </w:p>
    <w:p>
      <w:pPr>
        <w:pStyle w:val="BodyText"/>
      </w:pPr>
      <w:r>
        <w:t xml:space="preserve">Rationale for Abu Dhabi Focus</w:t>
      </w:r>
    </w:p>
    <w:p>
      <w:pPr>
        <w:pStyle w:val="BodyText"/>
      </w:pPr>
      <w:r>
        <w:t xml:space="preserve">Digital Advertising (LinkedIn, Google)</w:t>
      </w:r>
    </w:p>
    <w:p>
      <w:pPr>
        <w:pStyle w:val="BodyText"/>
      </w:pPr>
      <w:r>
        <w:t xml:space="preserve">40%</w:t>
      </w:r>
    </w:p>
    <w:p>
      <w:pPr>
        <w:pStyle w:val="BodyText"/>
      </w:pPr>
      <w:r>
        <w:t xml:space="preserve">Tailored to UAE's high digital adoption rate; targets Automotive Engineer professionals already searching in United Arab Emirates market</w:t>
      </w:r>
    </w:p>
    <w:p>
      <w:pPr>
        <w:pStyle w:val="BodyText"/>
      </w:pPr>
      <w:r>
        <w:t xml:space="preserve">Event Marketing (Local Summits)</w:t>
      </w:r>
    </w:p>
    <w:p>
      <w:pPr>
        <w:pStyle w:val="BodyText"/>
      </w:pPr>
      <w:r>
        <w:t xml:space="preserve">25%</w:t>
      </w:r>
    </w:p>
    <w:p>
      <w:pPr>
        <w:pStyle w:val="BodyText"/>
      </w:pPr>
      <w:r>
        <w:t xml:space="preserve">Builds tangible presence in Abu Dhabi community, addressing talent's need for physical engagement</w:t>
      </w:r>
    </w:p>
    <w:p>
      <w:pPr>
        <w:pStyle w:val="BodyText"/>
      </w:pPr>
      <w:r>
        <w:t xml:space="preserve">Career Content &amp; SEO</w:t>
      </w:r>
    </w:p>
    <w:p>
      <w:pPr>
        <w:pStyle w:val="BodyText"/>
      </w:pPr>
      <w:r>
        <w:t xml:space="preserve">20%</w:t>
      </w:r>
    </w:p>
    <w:p>
      <w:pPr>
        <w:pStyle w:val="BodyText"/>
      </w:pPr>
      <w:r>
        <w:t xml:space="preserve">Maintains 24/7 visibility for Automotive Engineer candidates researching UAE opportunities</w:t>
      </w:r>
    </w:p>
    <w:p>
      <w:pPr>
        <w:pStyle w:val="BodyText"/>
      </w:pPr>
      <w:r>
        <w:t xml:space="preserve">University Partnerships</w:t>
      </w:r>
    </w:p>
    <w:p>
      <w:pPr>
        <w:pStyle w:val="BodyText"/>
      </w:pPr>
      <w:r>
        <w:t xml:space="preserve">15%</w:t>
      </w:r>
    </w:p>
    <w:p>
      <w:pPr>
        <w:pStyle w:val="BodyText"/>
      </w:pPr>
      <w:r>
        <w:t xml:space="preserve">Cultivates long-term pipeline through Abu Dhabi's educational institutions, essential for sustainable Automotive Engineer recruitment</w:t>
      </w:r>
    </w:p>
    <w:bookmarkEnd w:id="25"/>
    <w:bookmarkStart w:id="26" w:name="implementation-timeline"/>
    <w:p>
      <w:pPr>
        <w:pStyle w:val="Heading2"/>
      </w:pPr>
      <w:r>
        <w:t xml:space="preserve">7. Implementation Timeline</w:t>
      </w:r>
    </w:p>
    <w:p>
      <w:pPr>
        <w:pStyle w:val="FirstParagraph"/>
      </w:pPr>
      <w:r>
        <w:rPr>
          <w:bCs/>
          <w:b/>
        </w:rPr>
        <w:t xml:space="preserve">Months 1-3:</w:t>
      </w:r>
      <w:r>
        <w:t xml:space="preserve"> </w:t>
      </w:r>
      <w:r>
        <w:t xml:space="preserve">Market research deep dive, campaign creative development with Abu Dhabi cultural consultants. Launch LinkedIn campaign targeting United Arab Emirates Abu Dhabi location filters.</w:t>
      </w:r>
    </w:p>
    <w:p>
      <w:pPr>
        <w:pStyle w:val="BodyText"/>
      </w:pPr>
      <w:r>
        <w:rPr>
          <w:bCs/>
          <w:b/>
        </w:rPr>
        <w:t xml:space="preserve">Months 4-6:</w:t>
      </w:r>
      <w:r>
        <w:t xml:space="preserve"> </w:t>
      </w:r>
      <w:r>
        <w:t xml:space="preserve">Execute Automotive Engineering Summit in Abu Dhabi; initiate university partnership programs. Track candidate quality metrics from local sources.</w:t>
      </w:r>
    </w:p>
    <w:p>
      <w:pPr>
        <w:pStyle w:val="BodyText"/>
      </w:pPr>
      <w:r>
        <w:rPr>
          <w:bCs/>
          <w:b/>
        </w:rPr>
        <w:t xml:space="preserve">Months 7-9:</w:t>
      </w:r>
      <w:r>
        <w:t xml:space="preserve"> </w:t>
      </w:r>
      <w:r>
        <w:t xml:space="preserve">Scale successful tactics; deploy referral program for current Automotive Engineers in Abu Dhabi. Analyze conversion rates to refine messaging.</w:t>
      </w:r>
    </w:p>
    <w:p>
      <w:pPr>
        <w:pStyle w:val="BodyText"/>
      </w:pPr>
      <w:r>
        <w:rPr>
          <w:bCs/>
          <w:b/>
        </w:rPr>
        <w:t xml:space="preserve">Month 10-12:</w:t>
      </w:r>
      <w:r>
        <w:t xml:space="preserve"> </w:t>
      </w:r>
      <w:r>
        <w:t xml:space="preserve">Full campaign evaluation against objectives. Develop Year 2 strategy based on Abu Dhabi talent market insights.</w:t>
      </w:r>
    </w:p>
    <w:bookmarkEnd w:id="26"/>
    <w:bookmarkStart w:id="27" w:name="success-metrics-evaluation"/>
    <w:p>
      <w:pPr>
        <w:pStyle w:val="Heading2"/>
      </w:pPr>
      <w:r>
        <w:t xml:space="preserve">8. Success Metrics &amp; Evaluation</w:t>
      </w:r>
    </w:p>
    <w:p>
      <w:pPr>
        <w:pStyle w:val="FirstParagraph"/>
      </w:pPr>
      <w:r>
        <w:t xml:space="preserve">We measure success through:</w:t>
      </w:r>
    </w:p>
    <w:p>
      <w:pPr>
        <w:numPr>
          <w:ilvl w:val="0"/>
          <w:numId w:val="1006"/>
        </w:numPr>
        <w:pStyle w:val="Compact"/>
      </w:pPr>
      <w:r>
        <w:rPr>
          <w:bCs/>
          <w:b/>
        </w:rPr>
        <w:t xml:space="preserve">Recruitment KPIs:</w:t>
      </w:r>
      <w:r>
        <w:t xml:space="preserve"> </w:t>
      </w:r>
      <w:r>
        <w:t xml:space="preserve">Candidate application volume, time-to-fill roles, quality-of-hire (measured by 6-month retention of Automotive Engineers)</w:t>
      </w:r>
    </w:p>
    <w:p>
      <w:pPr>
        <w:numPr>
          <w:ilvl w:val="0"/>
          <w:numId w:val="1006"/>
        </w:numPr>
        <w:pStyle w:val="Compact"/>
      </w:pPr>
      <w:r>
        <w:rPr>
          <w:bCs/>
          <w:b/>
        </w:rPr>
        <w:t xml:space="preserve">Brand Awareness:</w:t>
      </w:r>
      <w:r>
        <w:t xml:space="preserve"> </w:t>
      </w:r>
      <w:r>
        <w:t xml:space="preserve">Social media sentiment analysis showing increased mentions of "Abu Dhabi Automotive Engineer" in UAE job searches</w:t>
      </w:r>
    </w:p>
    <w:p>
      <w:pPr>
        <w:numPr>
          <w:ilvl w:val="0"/>
          <w:numId w:val="1006"/>
        </w:numPr>
        <w:pStyle w:val="Compact"/>
      </w:pPr>
      <w:r>
        <w:rPr>
          <w:bCs/>
          <w:b/>
        </w:rPr>
        <w:t xml:space="preserve">Market Positioning:</w:t>
      </w:r>
      <w:r>
        <w:t xml:space="preserve"> </w:t>
      </w:r>
      <w:r>
        <w:t xml:space="preserve">Surveys confirming 70%+ target audience associates Abu Dhabi with automotive innovation (vs. 35% pre-campaign)</w:t>
      </w:r>
    </w:p>
    <w:bookmarkEnd w:id="27"/>
    <w:bookmarkStart w:id="28" w:name="X4687f315d9182c8edce6df0a65457debb8c62df"/>
    <w:p>
      <w:pPr>
        <w:pStyle w:val="Heading2"/>
      </w:pPr>
      <w:r>
        <w:t xml:space="preserve">9. Conclusion: The Strategic Imperative for Abu Dhabi</w:t>
      </w:r>
    </w:p>
    <w:p>
      <w:pPr>
        <w:pStyle w:val="FirstParagraph"/>
      </w:pPr>
      <w:r>
        <w:t xml:space="preserve">This Marketing Plan is not merely a recruitment strategy—it's an investment in positioning the United Arab Emirates Abu Dhabi as the undisputed epicenter for Automotive Engineer talent in the Middle East. By aligning every campaign with Abu Dhabi's vision of technological sovereignty and sustainability, we transform "job opportunity" into "career destination." The success of this plan will directly enable key automotive initiatives across Abu Dhabi—including its landmark Zero Emissions Vehicle Strategy—and establish a replicable model for attracting specialized engineering talent to the United Arab Emirates. In the competitive global race for Automotive Engineer expertise, this plan ensures Abu Dhabi doesn't just compete—it leads.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United Arab Emirates Abu Dhabi</dc:title>
  <dc:creator/>
  <dc:language>en</dc:language>
  <cp:keywords/>
  <dcterms:created xsi:type="dcterms:W3CDTF">2026-07-23T23:47:32Z</dcterms:created>
  <dcterms:modified xsi:type="dcterms:W3CDTF">2026-07-23T23:47:32Z</dcterms:modified>
</cp:coreProperties>
</file>

<file path=docProps/custom.xml><?xml version="1.0" encoding="utf-8"?>
<Properties xmlns="http://schemas.openxmlformats.org/officeDocument/2006/custom-properties" xmlns:vt="http://schemas.openxmlformats.org/officeDocument/2006/docPropsVTypes"/>
</file>