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0" w:name="X8dd9ebc8121eb80eb8cb1f503f5ee34d7aad963"/>
    <w:p>
      <w:pPr>
        <w:pStyle w:val="Heading1"/>
      </w:pPr>
      <w:r>
        <w:t xml:space="preserve">Strategic Marketing Plan for Securing Top Automotive Engineering Talent in Ho Chi Minh City, Vietnam</w:t>
      </w:r>
    </w:p>
    <w:bookmarkStart w:id="20" w:name="executive-summary"/>
    <w:p>
      <w:pPr>
        <w:pStyle w:val="Heading2"/>
      </w:pPr>
      <w:r>
        <w:t xml:space="preserve">Executive Summary</w:t>
      </w:r>
    </w:p>
    <w:p>
      <w:pPr>
        <w:pStyle w:val="FirstParagraph"/>
      </w:pPr>
      <w:r>
        <w:t xml:space="preserve">This comprehensive Marketing Plan addresses the critical need for skilled Automotive Engineers within Ho Chi Minh City's rapidly evolving automotive sector. As Vietnam emerges as a key hub for ASEAN automotive manufacturing—with major investments from Toyota, Hyundai, and VinFast—we must execute a targeted talent acquisition strategy to secure engineering professionals capable of driving innovation in electric vehicles (EVs), autonomous driving systems, and sustainable manufacturing. This plan leverages Ho Chi Minh City's unique ecosystem to position our organization as the premier employer for Automotive Engineers seeking impactful careers in Vietnam.</w:t>
      </w:r>
    </w:p>
    <w:bookmarkEnd w:id="20"/>
    <w:bookmarkStart w:id="21" w:name="X73bba8afd1cb882f06755dc7a6f1dd6b1c4905b"/>
    <w:p>
      <w:pPr>
        <w:pStyle w:val="Heading2"/>
      </w:pPr>
      <w:r>
        <w:t xml:space="preserve">Market Analysis: Automotive Engineering Demand in Ho Chi Minh City</w:t>
      </w:r>
    </w:p>
    <w:p>
      <w:pPr>
        <w:pStyle w:val="FirstParagraph"/>
      </w:pPr>
      <w:r>
        <w:t xml:space="preserve">Ho Chi Minh City (HCMC) is the undisputed engine of Vietnam's automotive revolution. With over 60% of the nation's automotive R&amp;D facilities concentrated in HCMC, including VinFast’s $2 billion smart factory complex in Thu Duc and Toyota’s advanced engineering center in Binh Chanh District, demand for Automotive Engineers has surged by 35% YoY (Vietnam Automotive Association, 2023). However, a critical talent gap persists: only 18% of local engineers possess the specialized skills required for EV battery management systems and AI-driven vehicle diagnostics—the exact competencies our industry needs. This shortage directly impedes HCMC’s target to become ASEAN's EV production leader by 2030.</w:t>
      </w:r>
    </w:p>
    <w:p>
      <w:pPr>
        <w:pStyle w:val="BodyText"/>
      </w:pPr>
      <w:r>
        <w:t xml:space="preserve">Key challenges include:</w:t>
      </w:r>
      <w:r>
        <w:t xml:space="preserve"> </w:t>
      </w:r>
      <w:r>
        <w:t xml:space="preserve">- High competition from multinational OEMs offering 20% higher salaries in HCMC’s Saigon Hi-Tech Park</w:t>
      </w:r>
      <w:r>
        <w:t xml:space="preserve"> </w:t>
      </w:r>
      <w:r>
        <w:t xml:space="preserve">- Limited local engineering curricula aligned with emerging automotive tech trends</w:t>
      </w:r>
      <w:r>
        <w:t xml:space="preserve"> </w:t>
      </w:r>
      <w:r>
        <w:t xml:space="preserve">- Cultural preference for stable corporate roles over startup innovation environments</w:t>
      </w:r>
    </w:p>
    <w:bookmarkEnd w:id="21"/>
    <w:bookmarkStart w:id="22" w:name="X4a4a07724e3cbecabade6a313a331de7157b193"/>
    <w:p>
      <w:pPr>
        <w:pStyle w:val="Heading2"/>
      </w:pPr>
      <w:r>
        <w:t xml:space="preserve">Target Audience: The Ideal Automotive Engineer in HCMC</w:t>
      </w:r>
    </w:p>
    <w:p>
      <w:pPr>
        <w:pStyle w:val="FirstParagraph"/>
      </w:pPr>
      <w:r>
        <w:t xml:space="preserve">Our primary persona is the "Tech-Driven Automotive Engineer" aged 28-40, residing within HCMC’s urban corridors (Districts 1, 3, Thu Duc). This professional possesses:</w:t>
      </w:r>
      <w:r>
        <w:t xml:space="preserve"> </w:t>
      </w:r>
      <w:r>
        <w:t xml:space="preserve">- Specialized expertise in EV powertrains, ADAS (Advanced Driver Assistance Systems), or connected vehicle software</w:t>
      </w:r>
      <w:r>
        <w:t xml:space="preserve"> </w:t>
      </w:r>
      <w:r>
        <w:t xml:space="preserve">- At least 3 years of experience at Tier-1 automotive suppliers or OEMs within Vietnam’s HCMC cluster</w:t>
      </w:r>
      <w:r>
        <w:t xml:space="preserve"> </w:t>
      </w:r>
      <w:r>
        <w:t xml:space="preserve">- Proficiency in German/English technical documentation (critical for Toyota/Volkswagen collaborations)</w:t>
      </w:r>
      <w:r>
        <w:t xml:space="preserve"> </w:t>
      </w:r>
      <w:r>
        <w:t xml:space="preserve">- Value-driven priorities: career acceleration, access to cutting-edge projects, and HCMC-based work-life balance</w:t>
      </w:r>
    </w:p>
    <w:p>
      <w:pPr>
        <w:pStyle w:val="BodyText"/>
      </w:pPr>
      <w:r>
        <w:t xml:space="preserve">Secondary audiences include:</w:t>
      </w:r>
      <w:r>
        <w:t xml:space="preserve"> </w:t>
      </w:r>
      <w:r>
        <w:t xml:space="preserve">- Recent graduates from Ho Chi Minh City University of Technology (HCMUT) and International School of Engineering (ISE), with EV-focused thesis projects</w:t>
      </w:r>
      <w:r>
        <w:t xml:space="preserve"> </w:t>
      </w:r>
      <w:r>
        <w:t xml:space="preserve">- Expatriate engineers seeking relocation to Vietnam’s fastest-growing automotive market</w:t>
      </w:r>
    </w:p>
    <w:bookmarkEnd w:id="22"/>
    <w:bookmarkStart w:id="26" w:name="X34a379557c2345ac7bfab5c358ea1950963a32c"/>
    <w:p>
      <w:pPr>
        <w:pStyle w:val="Heading2"/>
      </w:pPr>
      <w:r>
        <w:t xml:space="preserve">Marketing Strategy: Positioning as HCMC’s Automotive Engineering Leader</w:t>
      </w:r>
    </w:p>
    <w:p>
      <w:pPr>
        <w:pStyle w:val="FirstParagraph"/>
      </w:pPr>
      <w:r>
        <w:t xml:space="preserve">We will implement a three-pillar strategy to dominate the Automotive Engineer talent market in Ho Chi Minh City:</w:t>
      </w:r>
    </w:p>
    <w:bookmarkStart w:id="23" w:name="X3d06cd61df41a91cec7f056770373d821a8f644"/>
    <w:p>
      <w:pPr>
        <w:pStyle w:val="Heading3"/>
      </w:pPr>
      <w:r>
        <w:t xml:space="preserve">1. Employer Branding as an Innovation Catalyst</w:t>
      </w:r>
    </w:p>
    <w:p>
      <w:pPr>
        <w:pStyle w:val="FirstParagraph"/>
      </w:pPr>
      <w:r>
        <w:t xml:space="preserve">Create "HCMC Engineering Impact" campaign showcasing our engineers’ real-world contributions to Vietnam’s EV ecosystem. Features will include:</w:t>
      </w:r>
      <w:r>
        <w:t xml:space="preserve"> </w:t>
      </w:r>
      <w:r>
        <w:t xml:space="preserve">- Video testimonials from current HCMC-based Automotive Engineers working on VinFast’s VF8 battery optimization</w:t>
      </w:r>
      <w:r>
        <w:t xml:space="preserve"> </w:t>
      </w:r>
      <w:r>
        <w:t xml:space="preserve">- Social media series: "A Day in Saigon: Designing the Future of Mobility" (targeted at HCMC LinkedIn/Instagram)</w:t>
      </w:r>
      <w:r>
        <w:t xml:space="preserve"> </w:t>
      </w:r>
      <w:r>
        <w:t xml:space="preserve">- Sponsorship of ASEAN Automotive Engineering Summit at Saigon Convention Center (March 2024)</w:t>
      </w:r>
    </w:p>
    <w:bookmarkEnd w:id="23"/>
    <w:bookmarkStart w:id="24" w:name="hyper-local-talent-acquisition-channels"/>
    <w:p>
      <w:pPr>
        <w:pStyle w:val="Heading3"/>
      </w:pPr>
      <w:r>
        <w:t xml:space="preserve">2. Hyper-Local Talent Acquisition Channels</w:t>
      </w:r>
    </w:p>
    <w:p>
      <w:pPr>
        <w:pStyle w:val="FirstParagraph"/>
      </w:pPr>
      <w:r>
        <w:t xml:space="preserve">Move beyond job boards to engage HCMC’s engineering community where they live:</w:t>
      </w:r>
      <w:r>
        <w:t xml:space="preserve"> </w:t>
      </w:r>
      <w:r>
        <w:t xml:space="preserve">- Partner with HCMC Technical University for "Future Engineer" internships (paid, 6-months)</w:t>
      </w:r>
      <w:r>
        <w:t xml:space="preserve"> </w:t>
      </w:r>
      <w:r>
        <w:t xml:space="preserve">- Targeted Facebook/Google ads in HCMC neighborhoods using keywords: "automotive engineer job Ho Chi Minh City," "EV engineer salary Vietnam"</w:t>
      </w:r>
      <w:r>
        <w:t xml:space="preserve"> </w:t>
      </w:r>
      <w:r>
        <w:t xml:space="preserve">- Zalo (Vietnam’s dominant messaging app) campaigns featuring quick-apply video interviews</w:t>
      </w:r>
    </w:p>
    <w:bookmarkEnd w:id="24"/>
    <w:bookmarkStart w:id="25" w:name="Xd430c8db5031abb275891c157017451dd0d97c4"/>
    <w:p>
      <w:pPr>
        <w:pStyle w:val="Heading3"/>
      </w:pPr>
      <w:r>
        <w:t xml:space="preserve">3. Competitive Value Proposition for HCMC Engineers</w:t>
      </w:r>
    </w:p>
    <w:p>
      <w:pPr>
        <w:pStyle w:val="FirstParagraph"/>
      </w:pPr>
      <w:r>
        <w:t xml:space="preserve">Address HCMC-specific priorities through:</w:t>
      </w:r>
      <w:r>
        <w:t xml:space="preserve"> </w:t>
      </w:r>
      <w:r>
        <w:t xml:space="preserve">- Relocation package including premium housing subsidies in District 2 (near tech parks)</w:t>
      </w:r>
      <w:r>
        <w:t xml:space="preserve"> </w:t>
      </w:r>
      <w:r>
        <w:t xml:space="preserve">- "HCMC Mobility Pass" offering free access to EV test drives at VinFast’s Saigon campus</w:t>
      </w:r>
      <w:r>
        <w:t xml:space="preserve"> </w:t>
      </w:r>
      <w:r>
        <w:t xml:space="preserve">- Career ladder visibility: Transparent progression from Automotive Engineer to VP of R&amp;D within 5 years</w:t>
      </w:r>
    </w:p>
    <w:bookmarkEnd w:id="25"/>
    <w:bookmarkEnd w:id="26"/>
    <w:bookmarkStart w:id="27" w:name="Xa5f57f1cbd0dee98c4ec12f5dd8ea5aece1d0d7"/>
    <w:p>
      <w:pPr>
        <w:pStyle w:val="Heading2"/>
      </w:pPr>
      <w:r>
        <w:t xml:space="preserve">Implementation Timeline &amp; Budget Allocation (HCMC Focus)</w:t>
      </w:r>
    </w:p>
    <w:p>
      <w:pPr>
        <w:pStyle w:val="FirstParagraph"/>
      </w:pPr>
      <w:r>
        <w:t xml:space="preserve">Quarter</w:t>
      </w:r>
    </w:p>
    <w:bookmarkEnd w:id="27"/>
    <w:p>
      <w:pPr>
        <w:pStyle w:val="BodyText"/>
      </w:pPr>
      <w:r>
        <w:t xml:space="preserve">Key Activities</w:t>
      </w:r>
    </w:p>
    <w:p>
      <w:pPr>
        <w:pStyle w:val="BodyText"/>
      </w:pPr>
      <w:r>
        <w:t xml:space="preserve">HCMC-Specific Action</w:t>
      </w:r>
    </w:p>
    <w:p>
      <w:pPr>
        <w:pStyle w:val="BodyText"/>
      </w:pPr>
      <w:r>
        <w:t xml:space="preserve">Q1 2024</w:t>
      </w:r>
    </w:p>
    <w:p>
      <w:pPr>
        <w:pStyle w:val="BodyText"/>
      </w:pPr>
      <w:r>
        <w:t xml:space="preserve">Landing page launch: "Automotive Engineering Careers in Ho Chi Minh City"</w:t>
      </w:r>
    </w:p>
    <w:p>
      <w:pPr>
        <w:pStyle w:val="BodyText"/>
      </w:pPr>
      <w:r>
        <w:t xml:space="preserve">Partner with HCMC Chamber of Commerce for joint promotion at Tech Meetup HCMC event</w:t>
      </w:r>
    </w:p>
    <w:p>
      <w:pPr>
        <w:pStyle w:val="BodyText"/>
      </w:pPr>
      <w:r>
        <w:t xml:space="preserve">Q2 2024</w:t>
      </w:r>
    </w:p>
    <w:p>
      <w:pPr>
        <w:pStyle w:val="BodyText"/>
      </w:pPr>
      <w:r>
        <w:t xml:space="preserve">Recruitment campaign: "Build Vietnam’s EV Future with Us"</w:t>
      </w:r>
    </w:p>
    <w:p>
      <w:pPr>
        <w:pStyle w:val="BodyText"/>
      </w:pPr>
      <w:r>
        <w:t xml:space="preserve">Sponsor HCMUT Engineering Day; host free technical workshops on ADAS systems at Saigon Innovation Hub</w:t>
      </w:r>
    </w:p>
    <w:p>
      <w:pPr>
        <w:pStyle w:val="BodyText"/>
      </w:pPr>
      <w:r>
        <w:t xml:space="preserve">Q3 2024</w:t>
      </w:r>
    </w:p>
    <w:p>
      <w:pPr>
        <w:pStyle w:val="BodyText"/>
      </w:pPr>
      <w:r>
        <w:t xml:space="preserve">Talent pipeline activation</w:t>
      </w:r>
    </w:p>
    <w:p>
      <w:pPr>
        <w:pStyle w:val="BodyText"/>
      </w:pPr>
      <w:r>
        <w:t xml:space="preserve">Launch "HCMC Engineer Ambassadors" program recruiting from current employees’ networks in District 7, Binh Thanh</w:t>
      </w:r>
    </w:p>
    <w:p>
      <w:pPr>
        <w:pStyle w:val="BodyText"/>
      </w:pPr>
      <w:r>
        <w:t xml:space="preserve">Q4 2024</w:t>
      </w:r>
    </w:p>
    <w:p>
      <w:pPr>
        <w:pStyle w:val="BodyText"/>
      </w:pPr>
      <w:r>
        <w:t xml:space="preserve">Retention focus: Year-end achievement showcase</w:t>
      </w:r>
    </w:p>
    <w:p>
      <w:pPr>
        <w:pStyle w:val="BodyText"/>
      </w:pPr>
      <w:r>
        <w:t xml:space="preserve">&lt;</w:t>
      </w:r>
    </w:p>
    <w:p>
      <w:pPr>
        <w:pStyle w:val="BodyText"/>
      </w:pPr>
      <w:r>
        <w:t xml:space="preserve">Host awards ceremony at Saigon Opera House for top HCMC Automotive Engineers; feature in Vietnam Auto News</w:t>
      </w:r>
    </w:p>
    <w:p>
      <w:pPr>
        <w:pStyle w:val="BodyText"/>
      </w:pPr>
      <w:r>
        <w:t xml:space="preserve">Budget allocation prioritizes HCMC-centric tactics: 65% to digital channels (Zalo/LinkedIn ads targeting HCMC IP zones), 25% to physical events at Saigon venues, and 10% for university partnerships.</w:t>
      </w:r>
    </w:p>
    <w:bookmarkStart w:id="28" w:name="Xc14c303219e254f35f88b7865e7bdeb40b3cca1"/>
    <w:p>
      <w:pPr>
        <w:pStyle w:val="Heading2"/>
      </w:pPr>
      <w:r>
        <w:t xml:space="preserve">Success Metrics for the Ho Chi Minh City Market</w:t>
      </w:r>
    </w:p>
    <w:p>
      <w:pPr>
        <w:pStyle w:val="FirstParagraph"/>
      </w:pPr>
      <w:r>
        <w:t xml:space="preserve">We measure success through HCMC-specific KPIs:</w:t>
      </w:r>
      <w:r>
        <w:t xml:space="preserve"> </w:t>
      </w:r>
      <w:r>
        <w:t xml:space="preserve">- 50+ qualified Automotive Engineer applications within first 90 days from HCMC-based candidates (vs. industry avg. of 35)</w:t>
      </w:r>
      <w:r>
        <w:t xml:space="preserve"> </w:t>
      </w:r>
      <w:r>
        <w:t xml:space="preserve">- 70% candidate retention rate in HCMC roles after Year 1 (exceeding national average of 58%)</w:t>
      </w:r>
      <w:r>
        <w:t xml:space="preserve"> </w:t>
      </w:r>
      <w:r>
        <w:t xml:space="preserve">- Brand recognition: "Top Employer for Automotive Engineers" ranking in HCMC HR surveys by Q4</w:t>
      </w:r>
    </w:p>
    <w:bookmarkEnd w:id="28"/>
    <w:bookmarkStart w:id="29" w:name="X69db1bf99466763a41e452aa70c524322695498"/>
    <w:p>
      <w:pPr>
        <w:pStyle w:val="Heading2"/>
      </w:pPr>
      <w:r>
        <w:t xml:space="preserve">Conclusion: Engineering Vietnam’s Future from Ho Chi Minh City</w:t>
      </w:r>
    </w:p>
    <w:p>
      <w:pPr>
        <w:pStyle w:val="FirstParagraph"/>
      </w:pPr>
      <w:r>
        <w:t xml:space="preserve">This Marketing Plan directly addresses the strategic imperative to secure top-tier Automotive Engineer talent within Vietnam’s most dynamic automotive hub. By embedding our recruitment strategy in Ho Chi Minh City’s unique innovation ecosystem—from leveraging Saigon Hi-Tech Park partnerships to speaking the language of local engineering priorities—we position ourselves not just as an employer, but as a catalyst for Vietnam’s automotive transformation. Every initiative is engineered to resonate with the ambitious Automotive Engineer who sees Ho Chi Minh City not merely as a location, but as the launchpad for building the future of mobility in Southeast Asia. This plan ensures we capture 40% of HCMC’s high-value engineering talent pipeline by 2025, directly accelerating our competitive edge in Vietnam’s automotive revolution.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Talent Acquisition in Ho Chi Minh City, Vietnam</dc:title>
  <dc:creator/>
  <dc:language>en</dc:language>
  <cp:keywords/>
  <dcterms:created xsi:type="dcterms:W3CDTF">2025-12-09T19:47:55Z</dcterms:created>
  <dcterms:modified xsi:type="dcterms:W3CDTF">2025-12-09T19:47:55Z</dcterms:modified>
</cp:coreProperties>
</file>

<file path=docProps/custom.xml><?xml version="1.0" encoding="utf-8"?>
<Properties xmlns="http://schemas.openxmlformats.org/officeDocument/2006/custom-properties" xmlns:vt="http://schemas.openxmlformats.org/officeDocument/2006/docPropsVTypes"/>
</file>