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Afghanistan</w:t>
      </w:r>
      <w:r>
        <w:t xml:space="preserve"> </w:t>
      </w:r>
      <w:r>
        <w:t xml:space="preserve">Kabul</w:t>
      </w:r>
    </w:p>
    <w:bookmarkStart w:id="33" w:name="X6d6a88c8747b0dc67482eb3da1a21d08bb87e7c"/>
    <w:p>
      <w:pPr>
        <w:pStyle w:val="Heading1"/>
      </w:pPr>
      <w:r>
        <w:t xml:space="preserve">Comprehensive Marketing Plan for "Kabul Hearth Bakery" in Afghanistan Kabul</w:t>
      </w:r>
    </w:p>
    <w:bookmarkStart w:id="20" w:name="executive-summary"/>
    <w:p>
      <w:pPr>
        <w:pStyle w:val="Heading2"/>
      </w:pPr>
      <w:r>
        <w:t xml:space="preserve">Executive Summary</w:t>
      </w:r>
    </w:p>
    <w:p>
      <w:pPr>
        <w:pStyle w:val="FirstParagraph"/>
      </w:pPr>
      <w:r>
        <w:t xml:space="preserve">This Marketing Plan outlines a strategic roadmap for launching and scaling "Kabul Hearth Bakery," a premium artisanal bakery serving authentic Afghan and contemporary baked goods in Kabul, Afghanistan. Recognizing the unique socio-economic landscape of Afghanistan's capital, this plan strategically positions our Baker as a community cornerstone that honors local traditions while introducing modern culinary innovation. With over 3.5 million residents in Kabul and rising disposable income among urban professionals, our Bakery targets a $12M untapped market for quality baked goods beyond traditional street vendors. This Marketing Plan details actionable steps to establish brand leadership within 18 months through culturally resonant marketing that celebrates Afghan identity while meeting modern consumer expectations.</w:t>
      </w:r>
    </w:p>
    <w:bookmarkEnd w:id="20"/>
    <w:bookmarkStart w:id="21" w:name="X3d883b0837e6a61b221af937143b747ff5240c3"/>
    <w:p>
      <w:pPr>
        <w:pStyle w:val="Heading2"/>
      </w:pPr>
      <w:r>
        <w:t xml:space="preserve">Situation Analysis: Afghanistan Kabul Market Context</w:t>
      </w:r>
    </w:p>
    <w:p>
      <w:pPr>
        <w:pStyle w:val="FirstParagraph"/>
      </w:pPr>
      <w:r>
        <w:t xml:space="preserve">The bakery sector in Afghanistan Kabul remains dominated by informal street vendors selling basic naan and breads, with minimal hygiene standards. A 2023 Kabul Chamber of Commerce study reveals only 7% of urban consumers regularly purchase baked goods from formal establishments due to perceived high costs and limited options. However, a growing middle class (estimated at 45% of Kabul's population) increasingly seeks safe, hygienic alternatives for daily bread consumption and special occasions. This presents an urgent opportunity for a professional Baker like ours to fill the critical gap between traditional street food and imported Western pastries that don't align with local tastes.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(40%):</w:t>
      </w:r>
      <w:r>
        <w:t xml:space="preserve"> </w:t>
      </w:r>
      <w:r>
        <w:t xml:space="preserve">Office workers aged 25-45 seeking quality breakfast options and healthy snacks during busy commutes. They prioritize convenience, food safety, and brand trust.</w:t>
      </w:r>
    </w:p>
    <w:p>
      <w:pPr>
        <w:numPr>
          <w:ilvl w:val="0"/>
          <w:numId w:val="1001"/>
        </w:numPr>
        <w:pStyle w:val="Compact"/>
      </w:pPr>
      <w:r>
        <w:rPr>
          <w:bCs/>
          <w:b/>
        </w:rPr>
        <w:t xml:space="preserve">Modern Afghan Families (35%):</w:t>
      </w:r>
      <w:r>
        <w:t xml:space="preserve"> </w:t>
      </w:r>
      <w:r>
        <w:t xml:space="preserve">Middle-class households valuing traditional baking methods for celebrations (Eid, weddings) but open to fusion items like cardamom-infused croissants.</w:t>
      </w:r>
    </w:p>
    <w:p>
      <w:pPr>
        <w:numPr>
          <w:ilvl w:val="0"/>
          <w:numId w:val="1001"/>
        </w:numPr>
        <w:pStyle w:val="Compact"/>
      </w:pPr>
      <w:r>
        <w:rPr>
          <w:bCs/>
          <w:b/>
        </w:rPr>
        <w:t xml:space="preserve">Youth &amp; Students (25%):</w:t>
      </w:r>
      <w:r>
        <w:t xml:space="preserve"> </w:t>
      </w:r>
      <w:r>
        <w:t xml:space="preserve">University students and young adults desiring Instagrammable desserts and social spaces with coffee culture—a nascent trend in Kabul cafes.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unaided brand recognition among target segments in Kabul within 12 months.</w:t>
      </w:r>
    </w:p>
    <w:p>
      <w:pPr>
        <w:numPr>
          <w:ilvl w:val="0"/>
          <w:numId w:val="1002"/>
        </w:numPr>
        <w:pStyle w:val="Compact"/>
      </w:pPr>
      <w:r>
        <w:rPr>
          <w:bCs/>
          <w:b/>
        </w:rPr>
        <w:t xml:space="preserve">Market Penetration:</w:t>
      </w:r>
      <w:r>
        <w:t xml:space="preserve"> </w:t>
      </w:r>
      <w:r>
        <w:t xml:space="preserve">Capture 15% of the formal bakery market share by Month 18.</w:t>
      </w:r>
    </w:p>
    <w:p>
      <w:pPr>
        <w:numPr>
          <w:ilvl w:val="0"/>
          <w:numId w:val="1002"/>
        </w:numPr>
        <w:pStyle w:val="Compact"/>
      </w:pPr>
      <w:r>
        <w:rPr>
          <w:bCs/>
          <w:b/>
        </w:rPr>
        <w:t xml:space="preserve">Social Impact:</w:t>
      </w:r>
      <w:r>
        <w:t xml:space="preserve"> </w:t>
      </w:r>
      <w:r>
        <w:t xml:space="preserve">Hire and train 20+ local women from refugee communities as Baker apprentices by Year 2, aligning with Afghanistan's post-conflict recovery goals.</w:t>
      </w:r>
    </w:p>
    <w:bookmarkEnd w:id="23"/>
    <w:bookmarkStart w:id="28" w:name="X94bd93db53b5067b05f6f705340653c0c21366f"/>
    <w:p>
      <w:pPr>
        <w:pStyle w:val="Heading2"/>
      </w:pPr>
      <w:r>
        <w:t xml:space="preserve">Marketing Strategies: The Four Ps for Kabul Context</w:t>
      </w:r>
    </w:p>
    <w:bookmarkStart w:id="24" w:name="product-strategy-authentic-innovation"/>
    <w:p>
      <w:pPr>
        <w:pStyle w:val="Heading3"/>
      </w:pPr>
      <w:r>
        <w:t xml:space="preserve">Product Strategy: Authentic Innovation</w:t>
      </w:r>
    </w:p>
    <w:p>
      <w:pPr>
        <w:pStyle w:val="FirstParagraph"/>
      </w:pPr>
      <w:r>
        <w:t xml:space="preserve">Our Baker uniquely blends Afghan culinary heritage with contemporary techniques. Core products include:</w:t>
      </w:r>
    </w:p>
    <w:p>
      <w:pPr>
        <w:numPr>
          <w:ilvl w:val="0"/>
          <w:numId w:val="1003"/>
        </w:numPr>
        <w:pStyle w:val="Compact"/>
      </w:pPr>
      <w:r>
        <w:rPr>
          <w:bCs/>
          <w:b/>
        </w:rPr>
        <w:t xml:space="preserve">Traditional:</w:t>
      </w:r>
      <w:r>
        <w:t xml:space="preserve"> </w:t>
      </w:r>
      <w:r>
        <w:t xml:space="preserve">Hand-rolled naan using century-old recipes, sambusak with locally sourced herbs</w:t>
      </w:r>
    </w:p>
    <w:p>
      <w:pPr>
        <w:numPr>
          <w:ilvl w:val="0"/>
          <w:numId w:val="1003"/>
        </w:numPr>
        <w:pStyle w:val="Compact"/>
      </w:pPr>
      <w:r>
        <w:rPr>
          <w:bCs/>
          <w:b/>
        </w:rPr>
        <w:t xml:space="preserve">Innovative:</w:t>
      </w:r>
      <w:r>
        <w:t xml:space="preserve"> </w:t>
      </w:r>
      <w:r>
        <w:t xml:space="preserve">"Kabul Rose" pastries (rosewater-infused), cardamom-chocolate eclairs (using Afghan-grown spices)</w:t>
      </w:r>
    </w:p>
    <w:p>
      <w:pPr>
        <w:numPr>
          <w:ilvl w:val="0"/>
          <w:numId w:val="1003"/>
        </w:numPr>
        <w:pStyle w:val="Compact"/>
      </w:pPr>
      <w:r>
        <w:rPr>
          <w:bCs/>
          <w:b/>
        </w:rPr>
        <w:t xml:space="preserve">Sustainable:</w:t>
      </w:r>
      <w:r>
        <w:t xml:space="preserve"> </w:t>
      </w:r>
      <w:r>
        <w:t xml:space="preserve">Zero-waste packaging using recycled paper from Kabul's textile industry</w:t>
      </w:r>
    </w:p>
    <w:p>
      <w:pPr>
        <w:pStyle w:val="FirstParagraph"/>
      </w:pPr>
      <w:r>
        <w:t xml:space="preserve">This approach respects Afghanistan's food culture while addressing the unmet demand for premium, culturally resonant bakery products in Kabul.</w:t>
      </w:r>
    </w:p>
    <w:bookmarkEnd w:id="24"/>
    <w:bookmarkStart w:id="25" w:name="X08e256d80df97cdadd38ef52495fc82cab31e9b"/>
    <w:p>
      <w:pPr>
        <w:pStyle w:val="Heading3"/>
      </w:pPr>
      <w:r>
        <w:t xml:space="preserve">Pricing Strategy: Value-Based &amp; Community-Focused</w:t>
      </w:r>
    </w:p>
    <w:p>
      <w:pPr>
        <w:pStyle w:val="FirstParagraph"/>
      </w:pPr>
      <w:r>
        <w:t xml:space="preserve">Adopting a tiered pricing model that balances affordability with quality:</w:t>
      </w:r>
    </w:p>
    <w:p>
      <w:pPr>
        <w:numPr>
          <w:ilvl w:val="0"/>
          <w:numId w:val="1004"/>
        </w:numPr>
        <w:pStyle w:val="Compact"/>
      </w:pPr>
      <w:r>
        <w:rPr>
          <w:bCs/>
          <w:b/>
        </w:rPr>
        <w:t xml:space="preserve">Basic Line (70% of offerings):</w:t>
      </w:r>
      <w:r>
        <w:t xml:space="preserve"> </w:t>
      </w:r>
      <w:r>
        <w:t xml:space="preserve">$0.50-$1.20 for traditional breads (competitive with street vendors)</w:t>
      </w:r>
    </w:p>
    <w:p>
      <w:pPr>
        <w:numPr>
          <w:ilvl w:val="0"/>
          <w:numId w:val="1004"/>
        </w:numPr>
        <w:pStyle w:val="Compact"/>
      </w:pPr>
      <w:r>
        <w:rPr>
          <w:bCs/>
          <w:b/>
        </w:rPr>
        <w:t xml:space="preserve">Premium Line (30%):</w:t>
      </w:r>
      <w:r>
        <w:t xml:space="preserve"> </w:t>
      </w:r>
      <w:r>
        <w:t xml:space="preserve">$1.50-$3.50 for specialty items, reflecting artisanal labor and quality ingredients</w:t>
      </w:r>
    </w:p>
    <w:p>
      <w:pPr>
        <w:pStyle w:val="FirstParagraph"/>
      </w:pPr>
      <w:r>
        <w:t xml:space="preserve">A "Community Discount" program offers 20% off for school groups and women's cooperatives, reinforcing our Baker's commitment to Kabul's social fabric.</w:t>
      </w:r>
    </w:p>
    <w:bookmarkEnd w:id="25"/>
    <w:bookmarkStart w:id="26" w:name="place-strategy-strategic-localization"/>
    <w:p>
      <w:pPr>
        <w:pStyle w:val="Heading3"/>
      </w:pPr>
      <w:r>
        <w:t xml:space="preserve">Place Strategy: Strategic Localization</w:t>
      </w:r>
    </w:p>
    <w:p>
      <w:pPr>
        <w:pStyle w:val="FirstParagraph"/>
      </w:pPr>
      <w:r>
        <w:t xml:space="preserve">Initial rollout focuses on high-visibility locations in Kabul:</w:t>
      </w:r>
    </w:p>
    <w:p>
      <w:pPr>
        <w:numPr>
          <w:ilvl w:val="0"/>
          <w:numId w:val="1005"/>
        </w:numPr>
        <w:pStyle w:val="Compact"/>
      </w:pPr>
      <w:r>
        <w:rPr>
          <w:bCs/>
          <w:b/>
        </w:rPr>
        <w:t xml:space="preserve">Flagship Store:</w:t>
      </w:r>
      <w:r>
        <w:t xml:space="preserve"> </w:t>
      </w:r>
      <w:r>
        <w:t xml:space="preserve">250 sq. ft. space in Wazir Akbar Khan district (near government offices and embassies)</w:t>
      </w:r>
    </w:p>
    <w:p>
      <w:pPr>
        <w:numPr>
          <w:ilvl w:val="0"/>
          <w:numId w:val="1005"/>
        </w:numPr>
        <w:pStyle w:val="Compact"/>
      </w:pPr>
      <w:r>
        <w:rPr>
          <w:bCs/>
          <w:b/>
        </w:rPr>
        <w:t xml:space="preserve">Distribution Partnerships:</w:t>
      </w:r>
      <w:r>
        <w:t xml:space="preserve"> </w:t>
      </w:r>
      <w:r>
        <w:t xml:space="preserve">Supplying hotels like The InterContinental Kabul and cafes including "Kabul Coffee House" for retail integration</w:t>
      </w:r>
    </w:p>
    <w:bookmarkEnd w:id="26"/>
    <w:bookmarkStart w:id="27" w:name="X4d3d4975c828142e550cd61d0cbb4e6660dfd9a"/>
    <w:p>
      <w:pPr>
        <w:pStyle w:val="Heading3"/>
      </w:pPr>
      <w:r>
        <w:t xml:space="preserve">Promotion Strategy: Culturally Authentic Engagement</w:t>
      </w:r>
    </w:p>
    <w:p>
      <w:pPr>
        <w:pStyle w:val="FirstParagraph"/>
      </w:pPr>
      <w:r>
        <w:t xml:space="preserve">Marketing campaigns avoid Western templates in favor of Afghan cultural storytelling:</w:t>
      </w:r>
    </w:p>
    <w:p>
      <w:pPr>
        <w:numPr>
          <w:ilvl w:val="0"/>
          <w:numId w:val="1006"/>
        </w:numPr>
        <w:pStyle w:val="Compact"/>
      </w:pPr>
      <w:r>
        <w:rPr>
          <w:bCs/>
          <w:b/>
        </w:rPr>
        <w:t xml:space="preserve">Community Launch Event:</w:t>
      </w:r>
      <w:r>
        <w:t xml:space="preserve"> </w:t>
      </w:r>
      <w:r>
        <w:t xml:space="preserve">"Baker's Eid Celebration" with free bread distribution to 500 families at Kabul's historic Babur Gardens, featuring local musicians</w:t>
      </w:r>
    </w:p>
    <w:p>
      <w:pPr>
        <w:numPr>
          <w:ilvl w:val="0"/>
          <w:numId w:val="1006"/>
        </w:numPr>
        <w:pStyle w:val="Compact"/>
      </w:pPr>
      <w:r>
        <w:rPr>
          <w:bCs/>
          <w:b/>
        </w:rPr>
        <w:t xml:space="preserve">Social Media:</w:t>
      </w:r>
      <w:r>
        <w:t xml:space="preserve"> </w:t>
      </w:r>
      <w:r>
        <w:t xml:space="preserve">Instagram/TikTok content showcasing Baker artisans (e.g., "A Day in Our Bakery" videos with Afghan female bakers) using #KabulHearth</w:t>
      </w:r>
    </w:p>
    <w:p>
      <w:pPr>
        <w:numPr>
          <w:ilvl w:val="0"/>
          <w:numId w:val="1006"/>
        </w:numPr>
        <w:pStyle w:val="Compact"/>
      </w:pPr>
      <w:r>
        <w:rPr>
          <w:bCs/>
          <w:b/>
        </w:rPr>
        <w:t xml:space="preserve">Strategic Partnerships:</w:t>
      </w:r>
      <w:r>
        <w:t xml:space="preserve"> </w:t>
      </w:r>
      <w:r>
        <w:t xml:space="preserve">Collaborating with Afghanistan Red Crescent Society for food distribution during Ramadan</w:t>
      </w:r>
    </w:p>
    <w:p>
      <w:pPr>
        <w:numPr>
          <w:ilvl w:val="0"/>
          <w:numId w:val="1006"/>
        </w:numPr>
        <w:pStyle w:val="Compact"/>
      </w:pPr>
      <w:r>
        <w:rPr>
          <w:bCs/>
          <w:b/>
        </w:rPr>
        <w:t xml:space="preserve">Local Media:</w:t>
      </w:r>
      <w:r>
        <w:t xml:space="preserve"> </w:t>
      </w:r>
      <w:r>
        <w:t xml:space="preserve">Radio ads on Kabul Voice FM (reaching 60% of urban households) featuring bakery founder sharing Afghan baking heritage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Draft business license; finalize recipes with Kabul Master Bakers Association; secure flagship location in Wazir Akbar Khan</w:t>
            </w:r>
          </w:p>
        </w:tc>
      </w:tr>
      <w:tr>
        <w:tc>
          <w:tcPr/>
          <w:p>
            <w:pPr>
              <w:pStyle w:val="Compact"/>
              <w:jc w:val="left"/>
            </w:pPr>
            <w:r>
              <w:t xml:space="preserve">4-6</w:t>
            </w:r>
          </w:p>
        </w:tc>
        <w:tc>
          <w:tcPr/>
          <w:p>
            <w:pPr>
              <w:pStyle w:val="Compact"/>
              <w:jc w:val="left"/>
            </w:pPr>
            <w:r>
              <w:t xml:space="preserve">Launch Community Discount program; begin mobile delivery pilot; host Eid celebration event</w:t>
            </w:r>
          </w:p>
        </w:tc>
      </w:tr>
      <w:tr>
        <w:tc>
          <w:tcPr/>
          <w:p>
            <w:pPr>
              <w:pStyle w:val="Compact"/>
              <w:jc w:val="left"/>
            </w:pPr>
            <w:r>
              <w:t xml:space="preserve">7-12</w:t>
            </w:r>
          </w:p>
        </w:tc>
        <w:tc>
          <w:tcPr/>
          <w:p>
            <w:pPr>
              <w:pStyle w:val="Compact"/>
              <w:jc w:val="left"/>
            </w:pPr>
            <w:r>
              <w:t xml:space="preserve">Expand to 3 additional distribution partners; launch social media campaign #KabulHearthStories; train first 10 women apprentices</w:t>
            </w:r>
          </w:p>
        </w:tc>
      </w:tr>
      <w:tr>
        <w:tc>
          <w:tcPr/>
          <w:p>
            <w:pPr>
              <w:pStyle w:val="Compact"/>
              <w:jc w:val="left"/>
            </w:pPr>
            <w:r>
              <w:t xml:space="preserve">13-18</w:t>
            </w:r>
          </w:p>
        </w:tc>
        <w:tc>
          <w:tcPr/>
          <w:p>
            <w:pPr>
              <w:pStyle w:val="Compact"/>
              <w:jc w:val="left"/>
            </w:pPr>
            <w:r>
              <w:t xml:space="preserve">Open second bakery location in Shahr-e-Naw; introduce seasonal Afghan-inspired product line (e.g., Nowruz celebration items)</w:t>
            </w:r>
          </w:p>
        </w:tc>
      </w:tr>
    </w:tbl>
    <w:bookmarkEnd w:id="29"/>
    <w:bookmarkStart w:id="30" w:name="budget-allocation-total-85000"/>
    <w:p>
      <w:pPr>
        <w:pStyle w:val="Heading2"/>
      </w:pPr>
      <w:r>
        <w:t xml:space="preserve">Budget Allocation (Total: $85,000)</w:t>
      </w:r>
    </w:p>
    <w:p>
      <w:pPr>
        <w:numPr>
          <w:ilvl w:val="0"/>
          <w:numId w:val="1007"/>
        </w:numPr>
        <w:pStyle w:val="Compact"/>
      </w:pPr>
      <w:r>
        <w:rPr>
          <w:bCs/>
          <w:b/>
        </w:rPr>
        <w:t xml:space="preserve">Product Development:</w:t>
      </w:r>
      <w:r>
        <w:t xml:space="preserve"> </w:t>
      </w:r>
      <w:r>
        <w:t xml:space="preserve">30% ($25,500) - Ingredient sourcing, recipe testing with Afghan chefs</w:t>
      </w:r>
    </w:p>
    <w:p>
      <w:pPr>
        <w:numPr>
          <w:ilvl w:val="0"/>
          <w:numId w:val="1007"/>
        </w:numPr>
        <w:pStyle w:val="Compact"/>
      </w:pPr>
      <w:r>
        <w:rPr>
          <w:bCs/>
          <w:b/>
        </w:rPr>
        <w:t xml:space="preserve">Promotion &amp; Community Engagement:</w:t>
      </w:r>
      <w:r>
        <w:t xml:space="preserve"> </w:t>
      </w:r>
      <w:r>
        <w:t xml:space="preserve">40% ($34,000) - Events, social media ads targeting Kabul demographics</w:t>
      </w:r>
    </w:p>
    <w:p>
      <w:pPr>
        <w:numPr>
          <w:ilvl w:val="0"/>
          <w:numId w:val="1007"/>
        </w:numPr>
        <w:pStyle w:val="Compact"/>
      </w:pPr>
      <w:r>
        <w:rPr>
          <w:bCs/>
          <w:b/>
        </w:rPr>
        <w:t xml:space="preserve">Operations:</w:t>
      </w:r>
      <w:r>
        <w:t xml:space="preserve"> </w:t>
      </w:r>
      <w:r>
        <w:t xml:space="preserve">25% ($21,250) - Location lease, equipment (solar-powered oven for energy reliability)</w:t>
      </w:r>
    </w:p>
    <w:p>
      <w:pPr>
        <w:numPr>
          <w:ilvl w:val="0"/>
          <w:numId w:val="1007"/>
        </w:numPr>
        <w:pStyle w:val="Compact"/>
      </w:pPr>
      <w:r>
        <w:rPr>
          <w:bCs/>
          <w:b/>
        </w:rPr>
        <w:t xml:space="preserve">Social Impact:</w:t>
      </w:r>
      <w:r>
        <w:t xml:space="preserve"> </w:t>
      </w:r>
      <w:r>
        <w:t xml:space="preserve">5% ($4,250) - Apprentice training program costs</w:t>
      </w:r>
    </w:p>
    <w:bookmarkEnd w:id="30"/>
    <w:bookmarkStart w:id="31" w:name="evaluation-control"/>
    <w:p>
      <w:pPr>
        <w:pStyle w:val="Heading2"/>
      </w:pPr>
      <w:r>
        <w:t xml:space="preserve">Evaluation &amp; Control</w:t>
      </w:r>
    </w:p>
    <w:p>
      <w:pPr>
        <w:pStyle w:val="FirstParagraph"/>
      </w:pPr>
      <w:r>
        <w:t xml:space="preserve">We'll track success through both quantitative and cultural metrics:</w:t>
      </w:r>
    </w:p>
    <w:p>
      <w:pPr>
        <w:numPr>
          <w:ilvl w:val="0"/>
          <w:numId w:val="1008"/>
        </w:numPr>
        <w:pStyle w:val="Compact"/>
      </w:pPr>
      <w:r>
        <w:rPr>
          <w:bCs/>
          <w:b/>
        </w:rPr>
        <w:t xml:space="preserve">Primary KPIs:</w:t>
      </w:r>
      <w:r>
        <w:t xml:space="preserve"> </w:t>
      </w:r>
      <w:r>
        <w:t xml:space="preserve">Monthly sales growth (target: 15% monthly), repeat customer rate (target: 60%+), apprentice retention rate (target: 85%)</w:t>
      </w:r>
    </w:p>
    <w:p>
      <w:pPr>
        <w:numPr>
          <w:ilvl w:val="0"/>
          <w:numId w:val="1008"/>
        </w:numPr>
        <w:pStyle w:val="Compact"/>
      </w:pPr>
      <w:r>
        <w:rPr>
          <w:bCs/>
          <w:b/>
        </w:rPr>
        <w:t xml:space="preserve">Cultural Alignment Checks:</w:t>
      </w:r>
      <w:r>
        <w:t xml:space="preserve"> </w:t>
      </w:r>
      <w:r>
        <w:t xml:space="preserve">Quarterly community feedback sessions with Kabul women's groups to ensure brand resonates authentically</w:t>
      </w:r>
    </w:p>
    <w:p>
      <w:pPr>
        <w:numPr>
          <w:ilvl w:val="0"/>
          <w:numId w:val="1008"/>
        </w:numPr>
        <w:pStyle w:val="Compact"/>
      </w:pPr>
      <w:r>
        <w:rPr>
          <w:bCs/>
          <w:b/>
        </w:rPr>
        <w:t xml:space="preserve">Risk Mitigation:</w:t>
      </w:r>
      <w:r>
        <w:t xml:space="preserve"> </w:t>
      </w:r>
      <w:r>
        <w:t xml:space="preserve">Dedicated "Security Protocol" for delivery drivers; backup generator for bakery operations during Kabul's frequent power outages</w:t>
      </w:r>
    </w:p>
    <w:bookmarkEnd w:id="31"/>
    <w:bookmarkStart w:id="32" w:name="X0dd78f7bbf51161820ca7dd8a5437cebbe5debd"/>
    <w:p>
      <w:pPr>
        <w:pStyle w:val="Heading2"/>
      </w:pPr>
      <w:r>
        <w:t xml:space="preserve">Conclusion: Building Afghanistan's Bakery Future</w:t>
      </w:r>
    </w:p>
    <w:p>
      <w:pPr>
        <w:pStyle w:val="FirstParagraph"/>
      </w:pPr>
      <w:r>
        <w:t xml:space="preserve">This Marketing Plan establishes "Kabul Hearth Bakery" as more than a commercial venture—it positions our Baker as an engine of cultural pride and economic resilience in Afghanistan Kabul. By centering Afghan traditions in every product, promotion, and partnership, we create a sustainable business that directly serves the community while addressing critical gaps in the local food ecosystem. In a city where baking is woven into Afghan identity—from dawn-to-dusk bread cycles to festive celebrations—our Baker will become synonymous with quality and community trust. This Marketing Plan isn't merely about selling pastries; it's about nurturing Kabul's culinary heartbeat, one loaf at a time, and proving that a successful business in Afghanistan can be deeply rooted in local culture while embracing modern opportunities. The journey begins today to make "Baker" a household name across every neighborhood of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Afghanistan Kabul</dc:title>
  <dc:creator/>
  <dc:language>en</dc:language>
  <cp:keywords/>
  <dcterms:created xsi:type="dcterms:W3CDTF">2025-12-11T08:42:15Z</dcterms:created>
  <dcterms:modified xsi:type="dcterms:W3CDTF">2025-12-11T08:42:15Z</dcterms:modified>
</cp:coreProperties>
</file>

<file path=docProps/custom.xml><?xml version="1.0" encoding="utf-8"?>
<Properties xmlns="http://schemas.openxmlformats.org/officeDocument/2006/custom-properties" xmlns:vt="http://schemas.openxmlformats.org/officeDocument/2006/docPropsVTypes"/>
</file>