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Brazil</w:t>
      </w:r>
      <w:r>
        <w:t xml:space="preserve"> </w:t>
      </w:r>
      <w:r>
        <w:t xml:space="preserve">Brasília</w:t>
      </w:r>
    </w:p>
    <w:bookmarkStart w:id="33" w:name="X3ede7532c94c142d5428dc597c2e8efa1b0b13c"/>
    <w:p>
      <w:pPr>
        <w:pStyle w:val="Heading1"/>
      </w:pPr>
      <w:r>
        <w:t xml:space="preserve">Comprehensive Marketing Plan for Baker: Dominating the Brasília Bakery Market, Brazil</w:t>
      </w:r>
    </w:p>
    <w:bookmarkStart w:id="20" w:name="executive-summary"/>
    <w:p>
      <w:pPr>
        <w:pStyle w:val="Heading2"/>
      </w:pPr>
      <w:r>
        <w:t xml:space="preserve">Executive Summary</w:t>
      </w:r>
    </w:p>
    <w:p>
      <w:pPr>
        <w:pStyle w:val="FirstParagraph"/>
      </w:pPr>
      <w:r>
        <w:t xml:space="preserve">This strategic Marketing Plan outlines the roadmap for "Baker," a premium bakery chain poised to revolutionize the artisanal bread and pastry landscape in Brazil Brasília. With a focus on authentic European baking techniques blended with Brazilian flavors, Baker targets discerning consumers seeking high-quality, locally sourced baked goods. The plan details market entry strategies, competitive differentiation, and growth initiatives specifically tailored for the unique urban ecosystem of Brasília—Brazil's capital city where dining culture increasingly values craftsmanship and sustainability.</w:t>
      </w:r>
    </w:p>
    <w:bookmarkEnd w:id="20"/>
    <w:bookmarkStart w:id="21" w:name="market-analysis-brazil-brasília-context"/>
    <w:p>
      <w:pPr>
        <w:pStyle w:val="Heading2"/>
      </w:pPr>
      <w:r>
        <w:t xml:space="preserve">Market Analysis: Brazil Brasília Context</w:t>
      </w:r>
    </w:p>
    <w:p>
      <w:pPr>
        <w:pStyle w:val="FirstParagraph"/>
      </w:pPr>
      <w:r>
        <w:t xml:space="preserve">Brasília presents a compelling opportunity for Baker due to its rapidly growing middle-class population (over 3 million residents) with rising disposable income. Market research indicates a 15% annual increase in demand for specialty bakery products, driven by urban professionals seeking healthier alternatives and premium breakfast experiences. Competitors like</w:t>
      </w:r>
      <w:r>
        <w:t xml:space="preserve"> </w:t>
      </w:r>
      <w:r>
        <w:rPr>
          <w:iCs/>
          <w:i/>
        </w:rPr>
        <w:t xml:space="preserve">Padaria Pão de Açúcar</w:t>
      </w:r>
      <w:r>
        <w:t xml:space="preserve"> </w:t>
      </w:r>
      <w:r>
        <w:t xml:space="preserve">dominate with mass-produced goods, leaving a void Baker can fill through authentic artisanal positioning. Crucially, Brazil Brasília’s cultural identity—celebrating diversity while embracing modernity—aligns perfectly with Baker’s mission to create fusion products (e.g., *Pão de Queijo* meets sourdough) that honor local traditions without compromising quality.</w:t>
      </w:r>
    </w:p>
    <w:bookmarkEnd w:id="21"/>
    <w:bookmarkStart w:id="22" w:name="target-audience-segmentation"/>
    <w:p>
      <w:pPr>
        <w:pStyle w:val="Heading2"/>
      </w:pPr>
      <w:r>
        <w:t xml:space="preserve">Target Audience Segmentation</w:t>
      </w:r>
    </w:p>
    <w:p>
      <w:pPr>
        <w:pStyle w:val="FirstParagraph"/>
      </w:pPr>
      <w:r>
        <w:t xml:space="preserve">Baker’s primary audience in Brazil Brasília comprises:</w:t>
      </w:r>
    </w:p>
    <w:p>
      <w:pPr>
        <w:numPr>
          <w:ilvl w:val="0"/>
          <w:numId w:val="1001"/>
        </w:numPr>
        <w:pStyle w:val="Compact"/>
      </w:pPr>
      <w:r>
        <w:rPr>
          <w:bCs/>
          <w:b/>
        </w:rPr>
        <w:t xml:space="preserve">Urban Professionals (25-45 years):</w:t>
      </w:r>
      <w:r>
        <w:t xml:space="preserve"> </w:t>
      </w:r>
      <w:r>
        <w:t xml:space="preserve">Office workers seeking premium breakfast solutions during the 7–9 AM rush, valuing convenience and health consciousness.</w:t>
      </w:r>
    </w:p>
    <w:p>
      <w:pPr>
        <w:numPr>
          <w:ilvl w:val="0"/>
          <w:numId w:val="1001"/>
        </w:numPr>
        <w:pStyle w:val="Compact"/>
      </w:pPr>
      <w:r>
        <w:rPr>
          <w:bCs/>
          <w:b/>
        </w:rPr>
        <w:t xml:space="preserve">Cultural Enthusiasts (30-50 years):</w:t>
      </w:r>
      <w:r>
        <w:t xml:space="preserve"> </w:t>
      </w:r>
      <w:r>
        <w:t xml:space="preserve">Residents actively participating in Brasília’s vibrant food festivals (e.g., *Brasília Food Festival*), prioritizing authentic experiences.</w:t>
      </w:r>
    </w:p>
    <w:p>
      <w:pPr>
        <w:numPr>
          <w:ilvl w:val="0"/>
          <w:numId w:val="1001"/>
        </w:numPr>
        <w:pStyle w:val="Compact"/>
      </w:pPr>
      <w:r>
        <w:rPr>
          <w:bCs/>
          <w:b/>
        </w:rPr>
        <w:t xml:space="preserve">Health-Conscious Families:</w:t>
      </w:r>
      <w:r>
        <w:t xml:space="preserve"> </w:t>
      </w:r>
      <w:r>
        <w:t xml:space="preserve">Parents seeking gluten-free, organic options for children, a niche underserved by current bakeries.</w:t>
      </w:r>
    </w:p>
    <w:p>
      <w:pPr>
        <w:pStyle w:val="FirstParagraph"/>
      </w:pPr>
      <w:r>
        <w:t xml:space="preserve">This segmentation drives our tailored Marketing Plan to position Baker as the cultural hub of Brasília’s culinary renaissance.</w:t>
      </w:r>
    </w:p>
    <w:bookmarkEnd w:id="22"/>
    <w:bookmarkStart w:id="23" w:name="marketing-objectives"/>
    <w:p>
      <w:pPr>
        <w:pStyle w:val="Heading2"/>
      </w:pPr>
      <w:r>
        <w:t xml:space="preserve">Marketing Objectives</w:t>
      </w:r>
    </w:p>
    <w:p>
      <w:pPr>
        <w:pStyle w:val="FirstParagraph"/>
      </w:pPr>
      <w:r>
        <w:t xml:space="preserve">Within 18 months, Baker will achieve:</w:t>
      </w:r>
    </w:p>
    <w:p>
      <w:pPr>
        <w:numPr>
          <w:ilvl w:val="0"/>
          <w:numId w:val="1002"/>
        </w:numPr>
        <w:pStyle w:val="Compact"/>
      </w:pPr>
      <w:r>
        <w:t xml:space="preserve">Secure 15% market share in Brasília’s premium bakery segment.</w:t>
      </w:r>
    </w:p>
    <w:p>
      <w:pPr>
        <w:numPr>
          <w:ilvl w:val="0"/>
          <w:numId w:val="1002"/>
        </w:numPr>
        <w:pStyle w:val="Compact"/>
      </w:pPr>
      <w:r>
        <w:t xml:space="preserve">Achieve R$3.5M in annual revenue through brick-and-mortar and delivery channels.</w:t>
      </w:r>
    </w:p>
    <w:p>
      <w:pPr>
        <w:numPr>
          <w:ilvl w:val="0"/>
          <w:numId w:val="1002"/>
        </w:numPr>
        <w:pStyle w:val="Compact"/>
      </w:pPr>
      <w:r>
        <w:t xml:space="preserve">Build brand recognition with 70% awareness among target demographics across Brazil Brasília.</w:t>
      </w:r>
    </w:p>
    <w:bookmarkEnd w:id="23"/>
    <w:bookmarkStart w:id="28" w:name="Xbe8a1028ffcef5a45197e13267c8c8b1bad2604"/>
    <w:p>
      <w:pPr>
        <w:pStyle w:val="Heading2"/>
      </w:pPr>
      <w:r>
        <w:t xml:space="preserve">Strategic Pillars of the Baker Marketing Plan</w:t>
      </w:r>
    </w:p>
    <w:bookmarkStart w:id="24" w:name="Xf0ad145a7189ce0700be113aa1ccdeaae68aa11"/>
    <w:p>
      <w:pPr>
        <w:pStyle w:val="Heading3"/>
      </w:pPr>
      <w:r>
        <w:t xml:space="preserve">1. Product Differentiation: Authenticity Meets Local Flavor</w:t>
      </w:r>
    </w:p>
    <w:p>
      <w:pPr>
        <w:pStyle w:val="FirstParagraph"/>
      </w:pPr>
      <w:r>
        <w:t xml:space="preserve">Baker’s core product strategy centers on "Brazilian-Authentic Artisan Bread." We’ll introduce signature items like:</w:t>
      </w:r>
      <w:r>
        <w:t xml:space="preserve"> </w:t>
      </w:r>
      <w:r>
        <w:t xml:space="preserve">- *Brasília Loaf*: Sourdough infused with local *açaí* and cassava flour.</w:t>
      </w:r>
      <w:r>
        <w:t xml:space="preserve"> </w:t>
      </w:r>
      <w:r>
        <w:t xml:space="preserve">- *Pão de Queijo Fusion*: Traditional cheese bread with vegan cashew alternatives.</w:t>
      </w:r>
      <w:r>
        <w:t xml:space="preserve"> </w:t>
      </w:r>
      <w:r>
        <w:t xml:space="preserve">- Seasonal offerings tied to Brasília’s cultural calendar (e.g., "Festa do Peão" cornbread during rodeo season).</w:t>
      </w:r>
      <w:r>
        <w:t xml:space="preserve"> </w:t>
      </w:r>
      <w:r>
        <w:t xml:space="preserve">All ingredients source from Brazilian family farms within 100km of Brasília, emphasizing sustainability—a key priority for 68% of local consumers (Brazilian Market Institute, 2023).</w:t>
      </w:r>
    </w:p>
    <w:bookmarkEnd w:id="24"/>
    <w:bookmarkStart w:id="25" w:name="X8d78a5536857bf1065b1e5d1b069ed1dbf9ab14"/>
    <w:p>
      <w:pPr>
        <w:pStyle w:val="Heading3"/>
      </w:pPr>
      <w:r>
        <w:t xml:space="preserve">2. Pricing Strategy: Premium Value Positioning</w:t>
      </w:r>
    </w:p>
    <w:p>
      <w:pPr>
        <w:pStyle w:val="FirstParagraph"/>
      </w:pPr>
      <w:r>
        <w:t xml:space="preserve">Baker’s pricing will reflect artisanal quality while remaining accessible:</w:t>
      </w:r>
      <w:r>
        <w:t xml:space="preserve"> </w:t>
      </w:r>
      <w:r>
        <w:t xml:space="preserve">- Standard loaves at R$18–R$25 (vs. competitors’ R$14–R$20 for inferior products).</w:t>
      </w:r>
      <w:r>
        <w:t xml:space="preserve"> </w:t>
      </w:r>
      <w:r>
        <w:t xml:space="preserve">- "Local Love" loyalty program offering 10% discounts on bulk purchases for Brasília-based businesses.</w:t>
      </w:r>
      <w:r>
        <w:t xml:space="preserve"> </w:t>
      </w:r>
      <w:r>
        <w:t xml:space="preserve">This strategy ensures profitability while reinforcing Baker’s commitment to supporting Brazil Brasília’s economy.</w:t>
      </w:r>
    </w:p>
    <w:bookmarkEnd w:id="25"/>
    <w:bookmarkStart w:id="26" w:name="place-distribution-hyper-local-presence"/>
    <w:p>
      <w:pPr>
        <w:pStyle w:val="Heading3"/>
      </w:pPr>
      <w:r>
        <w:t xml:space="preserve">3. Place &amp; Distribution: Hyper-Local Presence</w:t>
      </w:r>
    </w:p>
    <w:p>
      <w:pPr>
        <w:pStyle w:val="FirstParagraph"/>
      </w:pPr>
      <w:r>
        <w:t xml:space="preserve">The Marketing Plan prioritizes strategic locations within Brasília’s high-traffic zones:</w:t>
      </w:r>
      <w:r>
        <w:t xml:space="preserve"> </w:t>
      </w:r>
      <w:r>
        <w:t xml:space="preserve">- Flagship store near</w:t>
      </w:r>
      <w:r>
        <w:t xml:space="preserve"> </w:t>
      </w:r>
      <w:r>
        <w:rPr>
          <w:iCs/>
          <w:i/>
        </w:rPr>
        <w:t xml:space="preserve">Parque da Cidade</w:t>
      </w:r>
      <w:r>
        <w:t xml:space="preserve"> </w:t>
      </w:r>
      <w:r>
        <w:t xml:space="preserve">(popular for morning walks).</w:t>
      </w:r>
      <w:r>
        <w:t xml:space="preserve"> </w:t>
      </w:r>
      <w:r>
        <w:t xml:space="preserve">- Kiosks inside corporate offices (e.g., Eixo Monumental area) via partnerships with Brasília-based firms.</w:t>
      </w:r>
      <w:r>
        <w:t xml:space="preserve"> </w:t>
      </w:r>
      <w:r>
        <w:t xml:space="preserve">- Delivery via local motorcycle couriers integrated with Uber Eats, emphasizing zero-emission routes in Brazil Brasília’s urban core.</w:t>
      </w:r>
    </w:p>
    <w:bookmarkEnd w:id="26"/>
    <w:bookmarkStart w:id="27" w:name="promotion-cultural-integration"/>
    <w:p>
      <w:pPr>
        <w:pStyle w:val="Heading3"/>
      </w:pPr>
      <w:r>
        <w:t xml:space="preserve">4. Promotion: Cultural Integration</w:t>
      </w:r>
    </w:p>
    <w:p>
      <w:pPr>
        <w:pStyle w:val="FirstParagraph"/>
      </w:pPr>
      <w:r>
        <w:t xml:space="preserve">Baker’s promotional tactics will deeply embed the brand within Brazilians’ daily lives:</w:t>
      </w:r>
      <w:r>
        <w:t xml:space="preserve"> </w:t>
      </w:r>
      <w:r>
        <w:t xml:space="preserve">-</w:t>
      </w:r>
      <w:r>
        <w:t xml:space="preserve"> </w:t>
      </w:r>
      <w:r>
        <w:rPr>
          <w:iCs/>
          <w:i/>
        </w:rPr>
        <w:t xml:space="preserve">Community Events:</w:t>
      </w:r>
      <w:r>
        <w:t xml:space="preserve"> </w:t>
      </w:r>
      <w:r>
        <w:t xml:space="preserve">Sponsorship of *Brasília Bike Fest* with complimentary coffee-and-bread bundles.</w:t>
      </w:r>
      <w:r>
        <w:t xml:space="preserve"> </w:t>
      </w:r>
      <w:r>
        <w:t xml:space="preserve">-</w:t>
      </w:r>
      <w:r>
        <w:t xml:space="preserve"> </w:t>
      </w:r>
      <w:r>
        <w:rPr>
          <w:iCs/>
          <w:i/>
        </w:rPr>
        <w:t xml:space="preserve">Social Media Campaigns:</w:t>
      </w:r>
      <w:r>
        <w:t xml:space="preserve"> </w:t>
      </w:r>
      <w:r>
        <w:t xml:space="preserve">"Baker Story" Instagram series featuring local bakers (e.g., *Donna Rosa*, a third-generation Brasília baker) highlighting their craft.</w:t>
      </w:r>
      <w:r>
        <w:t xml:space="preserve"> </w:t>
      </w:r>
      <w:r>
        <w:t xml:space="preserve">-</w:t>
      </w:r>
      <w:r>
        <w:t xml:space="preserve"> </w:t>
      </w:r>
      <w:r>
        <w:rPr>
          <w:iCs/>
          <w:i/>
        </w:rPr>
        <w:t xml:space="preserve">Collaborations:</w:t>
      </w:r>
      <w:r>
        <w:t xml:space="preserve"> </w:t>
      </w:r>
      <w:r>
        <w:t xml:space="preserve">Partnerships with popular Brasília cafes (e.g., *Café do Pão*) for exclusive menu items, cross-promoting both brands.</w:t>
      </w:r>
      <w:r>
        <w:t xml:space="preserve"> </w:t>
      </w:r>
      <w:r>
        <w:t xml:space="preserve">All campaigns will use Portuguese and English to resonate with international residents in Brazil Brasília’s cosmopolitan neighborhoods.</w:t>
      </w:r>
    </w:p>
    <w:bookmarkEnd w:id="27"/>
    <w:bookmarkEnd w:id="28"/>
    <w:bookmarkStart w:id="29" w:name="budget-allocation"/>
    <w:p>
      <w:pPr>
        <w:pStyle w:val="Heading2"/>
      </w:pPr>
      <w:r>
        <w:t xml:space="preserve">Budget Allocation</w:t>
      </w:r>
    </w:p>
    <w:p>
      <w:pPr>
        <w:pStyle w:val="FirstParagraph"/>
      </w:pPr>
      <w:r>
        <w:t xml:space="preserve">The Marketing Plan allocates R$1.8M across 18 months:</w:t>
      </w:r>
      <w:r>
        <w:t xml:space="preserve"> </w:t>
      </w:r>
      <w:r>
        <w:t xml:space="preserve">- 40% Digital Marketing (social media, geo-targeted ads for Brasília metro).</w:t>
      </w:r>
      <w:r>
        <w:t xml:space="preserve"> </w:t>
      </w:r>
      <w:r>
        <w:t xml:space="preserve">- 30% Community Engagement (festival sponsorships, pop-up events).</w:t>
      </w:r>
      <w:r>
        <w:t xml:space="preserve"> </w:t>
      </w:r>
      <w:r>
        <w:t xml:space="preserve">- 20% Product Development (local ingredient R&amp;D with Brazilian suppliers).</w:t>
      </w:r>
      <w:r>
        <w:t xml:space="preserve"> </w:t>
      </w:r>
      <w:r>
        <w:t xml:space="preserve">- 10% PR &amp; Influencer Partnerships (targeting top Brazília food bloggers like *Comer no Canto*).</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flagship location in Brasília’s Asa Sul district; launch social media presence highlighting Brazilian heritage.</w:t>
      </w:r>
    </w:p>
    <w:p>
      <w:pPr>
        <w:pStyle w:val="BodyText"/>
      </w:pPr>
      <w:r>
        <w:rPr>
          <w:bCs/>
          <w:b/>
        </w:rPr>
        <w:t xml:space="preserve">Months 4–6:</w:t>
      </w:r>
      <w:r>
        <w:t xml:space="preserve"> </w:t>
      </w:r>
      <w:r>
        <w:t xml:space="preserve">Roll out first product line; partner with 5 major Brasília corporations for office deliveries.</w:t>
      </w:r>
    </w:p>
    <w:p>
      <w:pPr>
        <w:pStyle w:val="BodyText"/>
      </w:pPr>
      <w:r>
        <w:rPr>
          <w:bCs/>
          <w:b/>
        </w:rPr>
        <w:t xml:space="preserve">Months 7–12:</w:t>
      </w:r>
      <w:r>
        <w:t xml:space="preserve"> </w:t>
      </w:r>
      <w:r>
        <w:t xml:space="preserve">Host inaugural "Baker Festival" in Parque da Cidade, featuring live baking demos with local artisans.</w:t>
      </w:r>
    </w:p>
    <w:p>
      <w:pPr>
        <w:pStyle w:val="BodyText"/>
      </w:pPr>
      <w:r>
        <w:rPr>
          <w:bCs/>
          <w:b/>
        </w:rPr>
        <w:t xml:space="preserve">Months 13–18:</w:t>
      </w:r>
      <w:r>
        <w:t xml:space="preserve"> </w:t>
      </w:r>
      <w:r>
        <w:t xml:space="preserve">Expand to second store in Taguatinga; introduce vegan line based on Brasília consumer feedback.</w:t>
      </w:r>
    </w:p>
    <w:bookmarkEnd w:id="30"/>
    <w:bookmarkStart w:id="31" w:name="evaluation-metrics"/>
    <w:p>
      <w:pPr>
        <w:pStyle w:val="Heading2"/>
      </w:pPr>
      <w:r>
        <w:t xml:space="preserve">Evaluation Metrics</w:t>
      </w:r>
    </w:p>
    <w:p>
      <w:pPr>
        <w:pStyle w:val="FirstParagraph"/>
      </w:pPr>
      <w:r>
        <w:t xml:space="preserve">Baker’s Marketing Plan success will be measured via:</w:t>
      </w:r>
      <w:r>
        <w:t xml:space="preserve"> </w:t>
      </w:r>
      <w:r>
        <w:t xml:space="preserve">- Weekly sales tracking in Brazil Brasília neighborhoods.</w:t>
      </w:r>
      <w:r>
        <w:t xml:space="preserve"> </w:t>
      </w:r>
      <w:r>
        <w:t xml:space="preserve">- Monthly social media engagement (target: 50K followers in Brasília).</w:t>
      </w:r>
      <w:r>
        <w:t xml:space="preserve"> </w:t>
      </w:r>
      <w:r>
        <w:t xml:space="preserve">- Quarterly customer satisfaction surveys focusing on "authenticity" and "local connection."</w:t>
      </w:r>
      <w:r>
        <w:t xml:space="preserve"> </w:t>
      </w:r>
      <w:r>
        <w:t xml:space="preserve">Biannual market share analysis against competitors like</w:t>
      </w:r>
      <w:r>
        <w:t xml:space="preserve"> </w:t>
      </w:r>
      <w:r>
        <w:rPr>
          <w:iCs/>
          <w:i/>
        </w:rPr>
        <w:t xml:space="preserve">Pão de Açúcar</w:t>
      </w:r>
      <w:r>
        <w:t xml:space="preserve"> </w:t>
      </w:r>
      <w:r>
        <w:t xml:space="preserve">will calibrate our Brazil Brasília strategy.</w:t>
      </w:r>
    </w:p>
    <w:bookmarkEnd w:id="31"/>
    <w:bookmarkStart w:id="32" w:name="X0027f91e69e743f67a077e8901aa9bbe34f318f"/>
    <w:p>
      <w:pPr>
        <w:pStyle w:val="Heading2"/>
      </w:pPr>
      <w:r>
        <w:t xml:space="preserve">Conclusion: Baker’s Future in Brazil Brasília</w:t>
      </w:r>
    </w:p>
    <w:p>
      <w:pPr>
        <w:pStyle w:val="FirstParagraph"/>
      </w:pPr>
      <w:r>
        <w:t xml:space="preserve">This Marketing Plan positions Baker not merely as a bakery, but as a cultural catalyst for Brazil Brasília. By weaving local identity into every loaf—using Brazilian ingredients, celebrating community events, and respecting the capital city’s unique spirit—we will transform how Brazilians experience baked goods. The Baker brand will become synonymous with excellence in Brazil’s culinary landscape, proving that authentic craftsmanship thrives when rooted in place. As Brasília evolves toward a global gastronomic destination, Baker is primed to lead its bakery revolution.</w:t>
      </w:r>
    </w:p>
    <w:p>
      <w:pPr>
        <w:pStyle w:val="BodyText"/>
      </w:pPr>
      <w:r>
        <w:rPr>
          <w:bCs/>
          <w:b/>
        </w:rPr>
        <w:t xml:space="preserve">Final Note:</w:t>
      </w:r>
      <w:r>
        <w:t xml:space="preserve"> </w:t>
      </w:r>
      <w:r>
        <w:t xml:space="preserve">This Marketing Plan is meticulously designed for Brazil Brasília’s market dynamics. Every initiative—from sourcing cassava from Goiás farms to celebrating *Carnaval* with special editions—ensures Baker doesn’t just sell bread; it becomes part of Brasília’s story. The time for Baker in Brazil Brasília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Brazil Brasília</dc:title>
  <dc:creator/>
  <dc:language>en</dc:language>
  <cp:keywords/>
  <dcterms:created xsi:type="dcterms:W3CDTF">2025-12-12T03:41:53Z</dcterms:created>
  <dcterms:modified xsi:type="dcterms:W3CDTF">2025-12-12T03:41:53Z</dcterms:modified>
</cp:coreProperties>
</file>

<file path=docProps/custom.xml><?xml version="1.0" encoding="utf-8"?>
<Properties xmlns="http://schemas.openxmlformats.org/officeDocument/2006/custom-properties" xmlns:vt="http://schemas.openxmlformats.org/officeDocument/2006/docPropsVTypes"/>
</file>