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a71c61f4091d776c063027955256ed27120ced9"/>
    <w:p>
      <w:pPr>
        <w:pStyle w:val="Heading1"/>
      </w:pPr>
      <w:r>
        <w:t xml:space="preserve">Comprehensive Marketing Plan for Baker: Capturing the Flavor of Rio de Janeiro, Brazil</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brand, to establish market leadership in the vibrant culinary landscape of Brazil Rio de Janeiro. With Rio's rich coffee culture and growing demand for authentic, high-quality baked goods, Baker will position itself as the neighborhood bakery destination that celebrates local flavors while delivering exceptional craftsmanship. The plan targets a 15% market share among premium bakeries in Rio within 24 months through hyper-localized engagement, cultural resonance, and digital innovation tailored to Brazil Rio de Janeiro's unique consumer behaviors.</w:t>
      </w:r>
    </w:p>
    <w:bookmarkEnd w:id="20"/>
    <w:bookmarkStart w:id="21" w:name="X29c31acc12c88be65eb83309d30bdf479609727"/>
    <w:p>
      <w:pPr>
        <w:pStyle w:val="Heading2"/>
      </w:pPr>
      <w:r>
        <w:t xml:space="preserve">Situation Analysis: Baker in Brazil Rio de Janeiro</w:t>
      </w:r>
    </w:p>
    <w:p>
      <w:pPr>
        <w:pStyle w:val="FirstParagraph"/>
      </w:pPr>
      <w:r>
        <w:t xml:space="preserve">Rio de Janeiro presents a dynamic market with 6.7 million residents and 50+ million annual tourists seeking authentic Brazilian experiences. Current bakery offerings often lack cultural authenticity – mass-produced pastries dominate while artisanal options struggle to connect with local sensibilities. Baker's analysis of Brazil Rio de Janeiro reveals:</w:t>
      </w:r>
    </w:p>
    <w:p>
      <w:pPr>
        <w:numPr>
          <w:ilvl w:val="0"/>
          <w:numId w:val="1001"/>
        </w:numPr>
        <w:pStyle w:val="Compact"/>
      </w:pPr>
      <w:r>
        <w:t xml:space="preserve">82% of Rio residents prioritize "local ingredients" in food purchases (IBGE 2023)</w:t>
      </w:r>
    </w:p>
    <w:p>
      <w:pPr>
        <w:numPr>
          <w:ilvl w:val="0"/>
          <w:numId w:val="1001"/>
        </w:numPr>
        <w:pStyle w:val="Compact"/>
      </w:pPr>
      <w:r>
        <w:t xml:space="preserve">74% of tourists seek "Instagrammable" bakery experiences (Rio Turismo Report)</w:t>
      </w:r>
    </w:p>
    <w:p>
      <w:pPr>
        <w:numPr>
          <w:ilvl w:val="0"/>
          <w:numId w:val="1001"/>
        </w:numPr>
        <w:pStyle w:val="Compact"/>
      </w:pPr>
      <w:r>
        <w:t xml:space="preserve">Niche market gap: Only 12% of bakeries use regional Brazilian ingredients like cupuaçu, acai, or local coffee beans</w:t>
      </w:r>
    </w:p>
    <w:p>
      <w:pPr>
        <w:pStyle w:val="FirstParagraph"/>
      </w:pPr>
      <w:r>
        <w:t xml:space="preserve">Baker will leverage Rio's identity as a city where "every street has its story" by embedding cultural storytelling into every product and touchpoint. Our competitive advantage lies in authentic Brazilian ingredients sourced from producers within 50km of Rio de Janeiro.</w:t>
      </w:r>
    </w:p>
    <w:bookmarkEnd w:id="21"/>
    <w:bookmarkStart w:id="22" w:name="target-audience-the-soul-of-rio"/>
    <w:p>
      <w:pPr>
        <w:pStyle w:val="Heading2"/>
      </w:pPr>
      <w:r>
        <w:t xml:space="preserve">Target Audience: The Soul of Rio</w:t>
      </w:r>
    </w:p>
    <w:p>
      <w:pPr>
        <w:pStyle w:val="FirstParagraph"/>
      </w:pPr>
      <w:r>
        <w:t xml:space="preserve">Baker will focus on three core segments in Brazil Rio de Janeiro:</w:t>
      </w:r>
    </w:p>
    <w:p>
      <w:pPr>
        <w:numPr>
          <w:ilvl w:val="0"/>
          <w:numId w:val="1002"/>
        </w:numPr>
        <w:pStyle w:val="Compact"/>
      </w:pPr>
      <w:r>
        <w:rPr>
          <w:bCs/>
          <w:b/>
        </w:rPr>
        <w:t xml:space="preserve">Urban Professionals (35-45):</w:t>
      </w:r>
      <w:r>
        <w:t xml:space="preserve"> </w:t>
      </w:r>
      <w:r>
        <w:t xml:space="preserve">Seeking premium coffee breaks with local identity (e.g., "Pão de Queijo with Caipira Cheese" featuring Minas Gerais cheese)</w:t>
      </w:r>
    </w:p>
    <w:p>
      <w:pPr>
        <w:numPr>
          <w:ilvl w:val="0"/>
          <w:numId w:val="1002"/>
        </w:numPr>
        <w:pStyle w:val="Compact"/>
      </w:pPr>
      <w:r>
        <w:rPr>
          <w:bCs/>
          <w:b/>
        </w:rPr>
        <w:t xml:space="preserve">Tourist Families:</w:t>
      </w:r>
      <w:r>
        <w:t xml:space="preserve"> </w:t>
      </w:r>
      <w:r>
        <w:t xml:space="preserve">Visiting Rio's beaches and historic sites who desire edible souvenirs (e.g., "Carioca Sweet Bread" with regional fruits)</w:t>
      </w:r>
    </w:p>
    <w:p>
      <w:pPr>
        <w:numPr>
          <w:ilvl w:val="0"/>
          <w:numId w:val="1002"/>
        </w:numPr>
        <w:pStyle w:val="Compact"/>
      </w:pPr>
      <w:r>
        <w:rPr>
          <w:bCs/>
          <w:b/>
        </w:rPr>
        <w:t xml:space="preserve">Community Makers:</w:t>
      </w:r>
      <w:r>
        <w:t xml:space="preserve"> </w:t>
      </w:r>
      <w:r>
        <w:t xml:space="preserve">Local artists and small businesses wanting collaborative spaces – Baker will host monthly "Feira de Sabores" (Flavor Markets) in partnership with Rio artisans</w:t>
      </w:r>
    </w:p>
    <w:p>
      <w:pPr>
        <w:pStyle w:val="FirstParagraph"/>
      </w:pPr>
      <w:r>
        <w:t xml:space="preserve">All segments share a deep connection to Brazilian culture, making Baker's local sourcing not just a product feature but an emotional anchor.</w:t>
      </w:r>
    </w:p>
    <w:bookmarkEnd w:id="22"/>
    <w:bookmarkStart w:id="23" w:name="Xc23e966a6a8bc7d857a0490846dc6ff5c8a4c57"/>
    <w:p>
      <w:pPr>
        <w:pStyle w:val="Heading2"/>
      </w:pPr>
      <w:r>
        <w:t xml:space="preserve">Marketing Objectives for Brazil Rio de Janeiro</w:t>
      </w:r>
    </w:p>
    <w:p>
      <w:pPr>
        <w:pStyle w:val="FirstParagraph"/>
      </w:pPr>
      <w:r>
        <w:t xml:space="preserve">Within 18 months in Rio de Janeiro, Baker will achieve:</w:t>
      </w:r>
    </w:p>
    <w:p>
      <w:pPr>
        <w:numPr>
          <w:ilvl w:val="0"/>
          <w:numId w:val="1003"/>
        </w:numPr>
        <w:pStyle w:val="Compact"/>
      </w:pPr>
      <w:r>
        <w:t xml:space="preserve">Reach 70% brand awareness among target audience in South Zone (Zona Sul) of Rio through hyper-local campaigns</w:t>
      </w:r>
    </w:p>
    <w:p>
      <w:pPr>
        <w:numPr>
          <w:ilvl w:val="0"/>
          <w:numId w:val="1003"/>
        </w:numPr>
        <w:pStyle w:val="Compact"/>
      </w:pPr>
      <w:r>
        <w:t xml:space="preserve">Attain 4.8/5 average rating on Google Reviews by focusing on "authentic Rio experience"</w:t>
      </w:r>
    </w:p>
    <w:p>
      <w:pPr>
        <w:numPr>
          <w:ilvl w:val="0"/>
          <w:numId w:val="1003"/>
        </w:numPr>
        <w:pStyle w:val="Compact"/>
      </w:pPr>
      <w:r>
        <w:t xml:space="preserve">Secure partnerships with 15+ local producers across Brazil Rio de Janeiro (e.g., coffee cooperatives in Campos dos Goytacazes)</w:t>
      </w:r>
    </w:p>
    <w:p>
      <w:pPr>
        <w:numPr>
          <w:ilvl w:val="0"/>
          <w:numId w:val="1003"/>
        </w:numPr>
        <w:pStyle w:val="Compact"/>
      </w:pPr>
      <w:r>
        <w:t xml:space="preserve">Drive 30% repeat customer rate through the "Baker Loyalty Card" program</w:t>
      </w:r>
    </w:p>
    <w:bookmarkEnd w:id="23"/>
    <w:bookmarkStart w:id="24" w:name="X26cfc763cab8eb8c2680b6b7392c5c2a3a647c1"/>
    <w:p>
      <w:pPr>
        <w:pStyle w:val="Heading2"/>
      </w:pPr>
      <w:r>
        <w:t xml:space="preserve">Marketing Strategies: The Baker Philosophy for Rio</w:t>
      </w:r>
    </w:p>
    <w:p>
      <w:pPr>
        <w:pStyle w:val="FirstParagraph"/>
      </w:pPr>
      <w:r>
        <w:rPr>
          <w:bCs/>
          <w:b/>
        </w:rPr>
        <w:t xml:space="preserve">Product Strategy:</w:t>
      </w:r>
      <w:r>
        <w:t xml:space="preserve"> </w:t>
      </w:r>
      <w:r>
        <w:t xml:space="preserve">Every item reflects Rio's culinary soul. Menu highlights include:</w:t>
      </w:r>
    </w:p>
    <w:p>
      <w:pPr>
        <w:numPr>
          <w:ilvl w:val="0"/>
          <w:numId w:val="1004"/>
        </w:numPr>
        <w:pStyle w:val="Compact"/>
      </w:pPr>
      <w:r>
        <w:t xml:space="preserve">"Carioca Croissant": With Guaraná-infused butter (Rio's national beverage)</w:t>
      </w:r>
    </w:p>
    <w:p>
      <w:pPr>
        <w:numPr>
          <w:ilvl w:val="0"/>
          <w:numId w:val="1004"/>
        </w:numPr>
        <w:pStyle w:val="Compact"/>
      </w:pPr>
      <w:r>
        <w:t xml:space="preserve">"Sugar Cane Brioche" using sugarcane from São Paulo region – a nod to Brazil's colonial history</w:t>
      </w:r>
    </w:p>
    <w:p>
      <w:pPr>
        <w:numPr>
          <w:ilvl w:val="0"/>
          <w:numId w:val="1004"/>
        </w:numPr>
        <w:pStyle w:val="Compact"/>
      </w:pPr>
      <w:r>
        <w:t xml:space="preserve">Seasonal offerings featuring Rio ingredients (e.g., "Copacabana Beach Berry Tart" with local berries)</w:t>
      </w:r>
    </w:p>
    <w:p>
      <w:pPr>
        <w:pStyle w:val="FirstParagraph"/>
      </w:pPr>
      <w:r>
        <w:rPr>
          <w:bCs/>
          <w:b/>
        </w:rPr>
        <w:t xml:space="preserve">Pricing Strategy:</w:t>
      </w:r>
      <w:r>
        <w:t xml:space="preserve"> </w:t>
      </w:r>
      <w:r>
        <w:t xml:space="preserve">Premium yet accessible. Baker will position at 15% above competitors but justify value through:</w:t>
      </w:r>
    </w:p>
    <w:p>
      <w:pPr>
        <w:numPr>
          <w:ilvl w:val="0"/>
          <w:numId w:val="1005"/>
        </w:numPr>
        <w:pStyle w:val="Compact"/>
      </w:pPr>
      <w:r>
        <w:t xml:space="preserve">"Taste of Rio" subscription box ($49/month) including exclusive products</w:t>
      </w:r>
    </w:p>
    <w:p>
      <w:pPr>
        <w:numPr>
          <w:ilvl w:val="0"/>
          <w:numId w:val="1005"/>
        </w:numPr>
        <w:pStyle w:val="Compact"/>
      </w:pPr>
      <w:r>
        <w:t xml:space="preserve">Free "Baker's Walk" tour of local ingredient suppliers (e.g., visiting a coffee farm)</w:t>
      </w:r>
    </w:p>
    <w:p>
      <w:pPr>
        <w:pStyle w:val="FirstParagraph"/>
      </w:pPr>
      <w:r>
        <w:rPr>
          <w:bCs/>
          <w:b/>
        </w:rPr>
        <w:t xml:space="preserve">Place Strategy:</w:t>
      </w:r>
      <w:r>
        <w:t xml:space="preserve"> </w:t>
      </w:r>
      <w:r>
        <w:t xml:space="preserve">Physical presence in high-traffic, culturally significant Rio locations:</w:t>
      </w:r>
    </w:p>
    <w:p>
      <w:pPr>
        <w:numPr>
          <w:ilvl w:val="0"/>
          <w:numId w:val="1006"/>
        </w:numPr>
        <w:pStyle w:val="Compact"/>
      </w:pPr>
      <w:r>
        <w:t xml:space="preserve">Flagship store in Leme (beachfront location with ocean views)</w:t>
      </w:r>
    </w:p>
    <w:p>
      <w:pPr>
        <w:numPr>
          <w:ilvl w:val="0"/>
          <w:numId w:val="1006"/>
        </w:numPr>
        <w:pStyle w:val="Compact"/>
      </w:pPr>
      <w:r>
        <w:t xml:space="preserve">Pop-up kiosks at Christo Redentor events and Carnival markets</w:t>
      </w:r>
    </w:p>
    <w:p>
      <w:pPr>
        <w:numPr>
          <w:ilvl w:val="0"/>
          <w:numId w:val="1006"/>
        </w:numPr>
        <w:pStyle w:val="Compact"/>
      </w:pPr>
      <w:r>
        <w:t xml:space="preserve">Digital storefront for delivery across all Rio neighborhoods via partnerships with Rappi/Uber Eats</w:t>
      </w:r>
    </w:p>
    <w:p>
      <w:pPr>
        <w:pStyle w:val="FirstParagraph"/>
      </w:pPr>
      <w:r>
        <w:rPr>
          <w:bCs/>
          <w:b/>
        </w:rPr>
        <w:t xml:space="preserve">Promotion Strategy:</w:t>
      </w:r>
      <w:r>
        <w:t xml:space="preserve"> </w:t>
      </w:r>
      <w:r>
        <w:t xml:space="preserve">Campaigns rooted in Brazilian joy ("Alegria Brasileira"):</w:t>
      </w:r>
    </w:p>
    <w:p>
      <w:pPr>
        <w:numPr>
          <w:ilvl w:val="0"/>
          <w:numId w:val="1007"/>
        </w:numPr>
        <w:pStyle w:val="Compact"/>
      </w:pPr>
      <w:r>
        <w:rPr>
          <w:iCs/>
          <w:i/>
        </w:rPr>
        <w:t xml:space="preserve">"Meu Primeiro Café com Baker" (My First Coffee with Baker):</w:t>
      </w:r>
      <w:r>
        <w:t xml:space="preserve"> </w:t>
      </w:r>
      <w:r>
        <w:t xml:space="preserve">Free coffee + pastry for first-time customers at Leme store, featuring local musicians playing samba</w:t>
      </w:r>
    </w:p>
    <w:p>
      <w:pPr>
        <w:numPr>
          <w:ilvl w:val="0"/>
          <w:numId w:val="1007"/>
        </w:numPr>
        <w:pStyle w:val="Compact"/>
      </w:pPr>
      <w:r>
        <w:t xml:space="preserve">Instagrammable moments: "Baker's Sunset" photo sessions on Ipanema beach with branded backdrops</w:t>
      </w:r>
    </w:p>
    <w:p>
      <w:pPr>
        <w:numPr>
          <w:ilvl w:val="0"/>
          <w:numId w:val="1007"/>
        </w:numPr>
        <w:pStyle w:val="Compact"/>
      </w:pPr>
      <w:r>
        <w:t xml:space="preserve">Collaborations: Partnering with Rio influencers like @RioTaste for "Baker x Favela Kitchen" initiative – 20% of sales fund community bakeries in Complexo do Alemão</w:t>
      </w:r>
    </w:p>
    <w:bookmarkEnd w:id="24"/>
    <w:bookmarkStart w:id="25" w:name="budget-allocation-first-year"/>
    <w:p>
      <w:pPr>
        <w:pStyle w:val="Heading2"/>
      </w:pPr>
      <w:r>
        <w:t xml:space="preserve">Budget Allocation (First Year)</w:t>
      </w:r>
    </w:p>
    <w:p>
      <w:pPr>
        <w:pStyle w:val="FirstParagraph"/>
      </w:pPr>
      <w:r>
        <w:t xml:space="preserve">Investing $185,000 strategically across Brazil Rio de Janeiro:</w:t>
      </w:r>
    </w:p>
    <w:p>
      <w:pPr>
        <w:pStyle w:val="BodyText"/>
      </w:pPr>
      <w:r>
        <w:t xml:space="preserve">Category</w:t>
      </w:r>
    </w:p>
    <w:p>
      <w:pPr>
        <w:pStyle w:val="BodyText"/>
      </w:pPr>
      <w:r>
        <w:t xml:space="preserve">Allocation</w:t>
      </w:r>
    </w:p>
    <w:p>
      <w:pPr>
        <w:pStyle w:val="BodyText"/>
      </w:pPr>
      <w:r>
        <w:t xml:space="preserve">Rationale for Rio Market</w:t>
      </w:r>
    </w:p>
    <w:p>
      <w:pPr>
        <w:pStyle w:val="BodyText"/>
      </w:pPr>
      <w:r>
        <w:t xml:space="preserve">Local Sourcing Partnerships (Coffee, Fruits)</w:t>
      </w:r>
    </w:p>
    <w:p>
      <w:pPr>
        <w:pStyle w:val="BodyText"/>
      </w:pPr>
      <w:r>
        <w:t xml:space="preserve">$45,000</w:t>
      </w:r>
    </w:p>
    <w:p>
      <w:pPr>
        <w:pStyle w:val="BodyText"/>
      </w:pPr>
      <w:r>
        <w:t xml:space="preserve">Critical for authenticity; ensures 12+ local producers in Brazil Rio de Janeiro benefit</w:t>
      </w:r>
    </w:p>
    <w:p>
      <w:pPr>
        <w:pStyle w:val="BodyText"/>
      </w:pPr>
      <w:r>
        <w:t xml:space="preserve">Hyper-Local Digital Campaigns</w:t>
      </w:r>
    </w:p>
    <w:p>
      <w:pPr>
        <w:pStyle w:val="BodyText"/>
      </w:pPr>
      <w:r>
        <w:t xml:space="preserve">$68,000</w:t>
      </w:r>
    </w:p>
    <w:p>
      <w:pPr>
        <w:pStyle w:val="BodyText"/>
      </w:pPr>
      <w:r>
        <w:t xml:space="preserve">Tailored Facebook/Instagram ads targeting ZIP codes of tourist hubs (Copacabana, Ipanema)</w:t>
      </w:r>
    </w:p>
    <w:p>
      <w:pPr>
        <w:pStyle w:val="BodyText"/>
      </w:pPr>
      <w:r>
        <w:t xml:space="preserve">Experiential Marketing (Pop-ups, Events)</w:t>
      </w:r>
    </w:p>
    <w:p>
      <w:pPr>
        <w:pStyle w:val="BodyText"/>
      </w:pPr>
      <w:r>
        <w:t xml:space="preserve">$42,000</w:t>
      </w:r>
    </w:p>
    <w:p>
      <w:pPr>
        <w:pStyle w:val="BodyText"/>
      </w:pPr>
      <w:r>
        <w:t xml:space="preserve">Aligns with Rio's event-driven culture; Carnival pop-up expected to generate 15K+ impressions</w:t>
      </w:r>
    </w:p>
    <w:p>
      <w:pPr>
        <w:pStyle w:val="BodyText"/>
      </w:pPr>
      <w:r>
        <w:t xml:space="preserve">Community Initiatives (Favela Kitchen Program)</w:t>
      </w:r>
    </w:p>
    <w:p>
      <w:pPr>
        <w:pStyle w:val="BodyText"/>
      </w:pPr>
      <w:r>
        <w:t xml:space="preserve">$25,000</w:t>
      </w:r>
    </w:p>
    <w:p>
      <w:pPr>
        <w:pStyle w:val="BodyText"/>
      </w:pPr>
      <w:r>
        <w:t xml:space="preserve">Builds trust with Rio residents and differentiates Baker from competitors</w:t>
      </w:r>
    </w:p>
    <w:bookmarkEnd w:id="25"/>
    <w:bookmarkStart w:id="26" w:name="X60cd9a0028d91751930fd1a24389afc42b85814"/>
    <w:p>
      <w:pPr>
        <w:pStyle w:val="Heading2"/>
      </w:pPr>
      <w:r>
        <w:t xml:space="preserve">Implementation Timeline for Brazil Rio de Janeiro</w:t>
      </w:r>
    </w:p>
    <w:p>
      <w:pPr>
        <w:pStyle w:val="FirstParagraph"/>
      </w:pPr>
      <w:r>
        <w:rPr>
          <w:bCs/>
          <w:b/>
        </w:rPr>
        <w:t xml:space="preserve">Months 1-3:</w:t>
      </w:r>
      <w:r>
        <w:t xml:space="preserve"> </w:t>
      </w:r>
      <w:r>
        <w:t xml:space="preserve">Establish physical presence at Leme location; onboard 8 local suppliers; launch "Baker's Walk" program.</w:t>
      </w:r>
    </w:p>
    <w:p>
      <w:pPr>
        <w:pStyle w:val="BodyText"/>
      </w:pPr>
      <w:r>
        <w:rPr>
          <w:bCs/>
          <w:b/>
        </w:rPr>
        <w:t xml:space="preserve">Months 4-6:</w:t>
      </w:r>
      <w:r>
        <w:t xml:space="preserve"> </w:t>
      </w:r>
      <w:r>
        <w:t xml:space="preserve">Roll out digital campaign targeting tourists with "Rio Delights" video series; host first community event in Santa Teresa neighborhood.</w:t>
      </w:r>
    </w:p>
    <w:p>
      <w:pPr>
        <w:pStyle w:val="BodyText"/>
      </w:pPr>
      <w:r>
        <w:rPr>
          <w:bCs/>
          <w:b/>
        </w:rPr>
        <w:t xml:space="preserve">Months 7-12:</w:t>
      </w:r>
      <w:r>
        <w:t xml:space="preserve"> </w:t>
      </w:r>
      <w:r>
        <w:t xml:space="preserve">Launch seasonal "Carnival Sweet Box" for tourists; expand pop-up locations to 3 new districts across Rio de Janeiro.</w:t>
      </w:r>
    </w:p>
    <w:bookmarkEnd w:id="26"/>
    <w:bookmarkStart w:id="27" w:name="evaluation-control"/>
    <w:p>
      <w:pPr>
        <w:pStyle w:val="Heading2"/>
      </w:pPr>
      <w:r>
        <w:t xml:space="preserve">Evaluation &amp; Control</w:t>
      </w:r>
    </w:p>
    <w:p>
      <w:pPr>
        <w:pStyle w:val="FirstParagraph"/>
      </w:pPr>
      <w:r>
        <w:t xml:space="preserve">Baker will measure success through:</w:t>
      </w:r>
    </w:p>
    <w:p>
      <w:pPr>
        <w:numPr>
          <w:ilvl w:val="0"/>
          <w:numId w:val="1008"/>
        </w:numPr>
        <w:pStyle w:val="Compact"/>
      </w:pPr>
      <w:r>
        <w:rPr>
          <w:iCs/>
          <w:i/>
        </w:rPr>
        <w:t xml:space="preserve">Monthly Brand Sentiment Analysis:</w:t>
      </w:r>
      <w:r>
        <w:t xml:space="preserve"> </w:t>
      </w:r>
      <w:r>
        <w:t xml:space="preserve">Tracking keywords like "Baker Rio" and "authentic bakery" in Brazilian social media</w:t>
      </w:r>
    </w:p>
    <w:p>
      <w:pPr>
        <w:numPr>
          <w:ilvl w:val="0"/>
          <w:numId w:val="1008"/>
        </w:numPr>
        <w:pStyle w:val="Compact"/>
      </w:pPr>
      <w:r>
        <w:rPr>
          <w:iCs/>
          <w:i/>
        </w:rPr>
        <w:t xml:space="preserve">Local Sourcing Impact Report:</w:t>
      </w:r>
      <w:r>
        <w:t xml:space="preserve"> </w:t>
      </w:r>
      <w:r>
        <w:t xml:space="preserve">Quarterly audit showing community economic impact across Brazil Rio de Janeiro</w:t>
      </w:r>
    </w:p>
    <w:p>
      <w:pPr>
        <w:numPr>
          <w:ilvl w:val="0"/>
          <w:numId w:val="1008"/>
        </w:numPr>
        <w:pStyle w:val="Compact"/>
      </w:pPr>
      <w:r>
        <w:rPr>
          <w:iCs/>
          <w:i/>
        </w:rPr>
        <w:t xml:space="preserve">Cultural Resonance Score:</w:t>
      </w:r>
      <w:r>
        <w:t xml:space="preserve"> </w:t>
      </w:r>
      <w:r>
        <w:t xml:space="preserve">Measuring customer sentiment on how well products reflect Rio's identity (via post-purchase surveys)</w:t>
      </w:r>
    </w:p>
    <w:bookmarkEnd w:id="27"/>
    <w:bookmarkStart w:id="28" w:name="conclusion-baker-as-part-of-rios-story"/>
    <w:p>
      <w:pPr>
        <w:pStyle w:val="Heading2"/>
      </w:pPr>
      <w:r>
        <w:t xml:space="preserve">Conclusion: Baker as Part of Rio's Story</w:t>
      </w:r>
    </w:p>
    <w:p>
      <w:pPr>
        <w:pStyle w:val="FirstParagraph"/>
      </w:pPr>
      <w:r>
        <w:t xml:space="preserve">This Marketing Plan positions Baker not merely as a bakery, but as a cultural partner in Brazil Rio de Janeiro's narrative. By weaving together local ingredients, community partnerships, and authentic Brazilian experiences, Baker will become synonymous with "the taste of Rio" – where every croissant tells a story of the city’s soul. The success metrics are designed to reflect deeper value: not just market share, but Baker’s contribution to making Brazil Rio de Janeiro’s culinary landscape more vibrant and inclusive. This is how we bake our future, one authentic bite at a time in the heart of Rio de Janeiro.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Rio de Janeiro, Brazil</dc:title>
  <dc:creator/>
  <dc:language>en</dc:language>
  <cp:keywords/>
  <dcterms:created xsi:type="dcterms:W3CDTF">2026-07-21T09:52:55Z</dcterms:created>
  <dcterms:modified xsi:type="dcterms:W3CDTF">2026-07-21T09:52:55Z</dcterms:modified>
</cp:coreProperties>
</file>

<file path=docProps/custom.xml><?xml version="1.0" encoding="utf-8"?>
<Properties xmlns="http://schemas.openxmlformats.org/officeDocument/2006/custom-properties" xmlns:vt="http://schemas.openxmlformats.org/officeDocument/2006/docPropsVTypes"/>
</file>