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Marseille's</w:t>
      </w:r>
      <w:r>
        <w:t xml:space="preserve"> </w:t>
      </w:r>
      <w:r>
        <w:t xml:space="preserve">Premier</w:t>
      </w:r>
      <w:r>
        <w:t xml:space="preserve"> </w:t>
      </w:r>
      <w:r>
        <w:t xml:space="preserve">Baker</w:t>
      </w:r>
      <w:r>
        <w:t xml:space="preserve"> </w:t>
      </w:r>
      <w:r>
        <w:t xml:space="preserve">-</w:t>
      </w:r>
      <w:r>
        <w:t xml:space="preserve"> </w:t>
      </w:r>
      <w:r>
        <w:t xml:space="preserve">"Le</w:t>
      </w:r>
      <w:r>
        <w:t xml:space="preserve"> </w:t>
      </w:r>
      <w:r>
        <w:t xml:space="preserve">Pain</w:t>
      </w:r>
      <w:r>
        <w:t xml:space="preserve"> </w:t>
      </w:r>
      <w:r>
        <w:t xml:space="preserve">de</w:t>
      </w:r>
      <w:r>
        <w:t xml:space="preserve"> </w:t>
      </w:r>
      <w:r>
        <w:t xml:space="preserve">la</w:t>
      </w:r>
      <w:r>
        <w:t xml:space="preserve"> </w:t>
      </w:r>
      <w:r>
        <w:t xml:space="preserve">Méditerranée"</w:t>
      </w:r>
    </w:p>
    <w:bookmarkStart w:id="30" w:name="Xc7d46afce108be770ecebd1edcc293f63fb8b4a"/>
    <w:p>
      <w:pPr>
        <w:pStyle w:val="Heading1"/>
      </w:pPr>
      <w:r>
        <w:t xml:space="preserve">Marketing Plan for "Le Pain de la Méditerranée": Positioning the Baker in France Marseille</w:t>
      </w:r>
    </w:p>
    <w:bookmarkStart w:id="20" w:name="executive-summary"/>
    <w:p>
      <w:pPr>
        <w:pStyle w:val="Heading2"/>
      </w:pPr>
      <w:r>
        <w:t xml:space="preserve">Executive Summary</w:t>
      </w:r>
    </w:p>
    <w:p>
      <w:pPr>
        <w:pStyle w:val="FirstParagraph"/>
      </w:pPr>
      <w:r>
        <w:t xml:space="preserve">This comprehensive Marketing Plan details the strategic roadmap for "Le Pain de la Méditerranée," a newly established artisanal baker located in the heart of Marseille, France. As a cornerstone of French culinary tradition, this plan focuses on leveraging Marseille's unique cultural identity to establish the Baker as an indispensable local institution and a must-visit destination for both residents and tourists. The strategy integrates authentic French baking heritage with Marseille-specific market dynamics to achieve 25% market penetration within the Vieux-Port district within 18 months, while cultivating deep community roots.</w:t>
      </w:r>
    </w:p>
    <w:bookmarkEnd w:id="20"/>
    <w:bookmarkStart w:id="21" w:name="Xe00cdd99eea855a9f9f9aa59704b43e40e675be"/>
    <w:p>
      <w:pPr>
        <w:pStyle w:val="Heading2"/>
      </w:pPr>
      <w:r>
        <w:t xml:space="preserve">Situation Analysis: France Marseille Context</w:t>
      </w:r>
    </w:p>
    <w:p>
      <w:pPr>
        <w:pStyle w:val="FirstParagraph"/>
      </w:pPr>
      <w:r>
        <w:t xml:space="preserve">Marseille, France’s second-largest city and a vibrant port hub with over 1.6 million residents, boasts a profound baker culture deeply intertwined with its Mediterranean identity. With approximately 150 active boulangeries within the city limits (Marseille Chamber of Commerce, 2023), competition is intense but also reflective of the community's dedication to local craft. Key Marseille-specific insights inform our strategy:</w:t>
      </w:r>
    </w:p>
    <w:p>
      <w:pPr>
        <w:numPr>
          <w:ilvl w:val="0"/>
          <w:numId w:val="1001"/>
        </w:numPr>
        <w:pStyle w:val="Compact"/>
      </w:pPr>
      <w:r>
        <w:rPr>
          <w:bCs/>
          <w:b/>
        </w:rPr>
        <w:t xml:space="preserve">Cultural Fusion:</w:t>
      </w:r>
      <w:r>
        <w:t xml:space="preserve"> </w:t>
      </w:r>
      <w:r>
        <w:t xml:space="preserve">Marseille’s history as a melting pot (North African, Provençal, Italian influences) demands unique pastry innovations beyond classic baguettes.</w:t>
      </w:r>
    </w:p>
    <w:p>
      <w:pPr>
        <w:numPr>
          <w:ilvl w:val="0"/>
          <w:numId w:val="1001"/>
        </w:numPr>
        <w:pStyle w:val="Compact"/>
      </w:pPr>
      <w:r>
        <w:rPr>
          <w:bCs/>
          <w:b/>
        </w:rPr>
        <w:t xml:space="preserve">Tourism Driver:</w:t>
      </w:r>
      <w:r>
        <w:t xml:space="preserve"> </w:t>
      </w:r>
      <w:r>
        <w:t xml:space="preserve">12 million annual visitors to the Old Port (Vieux-Port) area create an immediate target market for experiential bakery offerings.</w:t>
      </w:r>
    </w:p>
    <w:p>
      <w:pPr>
        <w:numPr>
          <w:ilvl w:val="0"/>
          <w:numId w:val="1001"/>
        </w:numPr>
        <w:pStyle w:val="Compact"/>
      </w:pPr>
      <w:r>
        <w:rPr>
          <w:bCs/>
          <w:b/>
        </w:rPr>
        <w:t xml:space="preserve">Local Preferences:</w:t>
      </w:r>
      <w:r>
        <w:t xml:space="preserve"> </w:t>
      </w:r>
      <w:r>
        <w:t xml:space="preserve">Marseille residents prioritize "authentic, locally sourced ingredients" (65% in recent survey), with a growing demand for gluten-free and vegan options reflecting city-wide health trends.</w:t>
      </w:r>
    </w:p>
    <w:bookmarkEnd w:id="21"/>
    <w:bookmarkStart w:id="22" w:name="X8e81e81598a0b93c70b8a612d7ce4a48121eb9f"/>
    <w:p>
      <w:pPr>
        <w:pStyle w:val="Heading2"/>
      </w:pPr>
      <w:r>
        <w:t xml:space="preserve">Marketing Plan: Core Objectives for the Baker in Marseille</w:t>
      </w:r>
    </w:p>
    <w:p>
      <w:pPr>
        <w:pStyle w:val="FirstParagraph"/>
      </w:pPr>
      <w:r>
        <w:t xml:space="preserve">Aligned with Marseille’s urban fabric, our objectives are hyper-localized:</w:t>
      </w:r>
    </w:p>
    <w:p>
      <w:pPr>
        <w:numPr>
          <w:ilvl w:val="0"/>
          <w:numId w:val="1002"/>
        </w:numPr>
        <w:pStyle w:val="Compact"/>
      </w:pPr>
      <w:r>
        <w:rPr>
          <w:bCs/>
          <w:b/>
        </w:rPr>
        <w:t xml:space="preserve">Brand Positioning:</w:t>
      </w:r>
      <w:r>
        <w:t xml:space="preserve"> </w:t>
      </w:r>
      <w:r>
        <w:t xml:space="preserve">Establish "Le Pain de la Méditerranée" as the definitive artisanal Baker embodying Marseille’s soul – not just a bakery, but a cultural hub.</w:t>
      </w:r>
    </w:p>
    <w:p>
      <w:pPr>
        <w:numPr>
          <w:ilvl w:val="0"/>
          <w:numId w:val="1002"/>
        </w:numPr>
        <w:pStyle w:val="Compact"/>
      </w:pPr>
      <w:r>
        <w:rPr>
          <w:bCs/>
          <w:b/>
        </w:rPr>
        <w:t xml:space="preserve">Market Capture:</w:t>
      </w:r>
      <w:r>
        <w:t xml:space="preserve"> </w:t>
      </w:r>
      <w:r>
        <w:t xml:space="preserve">Achieve 30% share of breakfast/lunch pastry sales within a 500m radius of Vieux-Port by Year 2.</w:t>
      </w:r>
    </w:p>
    <w:bookmarkEnd w:id="22"/>
    <w:bookmarkStart w:id="26" w:name="Xe6adffdaa319a931e3d36e6ce58dbf2c5f97d92"/>
    <w:p>
      <w:pPr>
        <w:pStyle w:val="Heading2"/>
      </w:pPr>
      <w:r>
        <w:t xml:space="preserve">Marketing Strategy: The Baker's Marseille Identity</w:t>
      </w:r>
    </w:p>
    <w:p>
      <w:pPr>
        <w:pStyle w:val="FirstParagraph"/>
      </w:pPr>
      <w:r>
        <w:t xml:space="preserve">This Marketing Plan centers the Baker as the brand’s heartbeat, ensuring every tactic reflects authenticity and local pride:</w:t>
      </w:r>
    </w:p>
    <w:bookmarkStart w:id="23" w:name="product-innovation-rooted-in-marseille"/>
    <w:p>
      <w:pPr>
        <w:pStyle w:val="Heading3"/>
      </w:pPr>
      <w:r>
        <w:t xml:space="preserve">1. Product Innovation Rooted in Marseille</w:t>
      </w:r>
    </w:p>
    <w:p>
      <w:pPr>
        <w:pStyle w:val="FirstParagraph"/>
      </w:pPr>
      <w:r>
        <w:t xml:space="preserve">The Baker will move beyond standard offerings by infusing local ingredients and traditions:</w:t>
      </w:r>
    </w:p>
    <w:p>
      <w:pPr>
        <w:numPr>
          <w:ilvl w:val="0"/>
          <w:numId w:val="1003"/>
        </w:numPr>
        <w:pStyle w:val="Compact"/>
      </w:pPr>
      <w:r>
        <w:rPr>
          <w:bCs/>
          <w:b/>
        </w:rPr>
        <w:t xml:space="preserve">Marseille Signature Items:</w:t>
      </w:r>
      <w:r>
        <w:t xml:space="preserve"> </w:t>
      </w:r>
      <w:r>
        <w:t xml:space="preserve">"Zaatar Croissant" (with locally sourced za'atar spice blend), "Saffron-Infused Boule" using Provençal saffron, and "Ratatouille Galette" for savory options.</w:t>
      </w:r>
    </w:p>
    <w:p>
      <w:pPr>
        <w:numPr>
          <w:ilvl w:val="0"/>
          <w:numId w:val="1003"/>
        </w:numPr>
        <w:pStyle w:val="Compact"/>
      </w:pPr>
      <w:r>
        <w:rPr>
          <w:bCs/>
          <w:b/>
        </w:rPr>
        <w:t xml:space="preserve">Sustainability Partnership:</w:t>
      </w:r>
      <w:r>
        <w:t xml:space="preserve"> </w:t>
      </w:r>
      <w:r>
        <w:t xml:space="preserve">Sourcing flour from a cooperative mill in the Bouches-du-Rhône countryside, with signage highlighting "Marseille-Grown Grain."</w:t>
      </w:r>
    </w:p>
    <w:p>
      <w:pPr>
        <w:numPr>
          <w:ilvl w:val="0"/>
          <w:numId w:val="1003"/>
        </w:numPr>
        <w:pStyle w:val="Compact"/>
      </w:pPr>
      <w:r>
        <w:rPr>
          <w:bCs/>
          <w:b/>
        </w:rPr>
        <w:t xml:space="preserve">Daily Baker’s Special:</w:t>
      </w:r>
      <w:r>
        <w:t xml:space="preserve"> </w:t>
      </w:r>
      <w:r>
        <w:t xml:space="preserve">A rotating item featuring seasonal Mediterranean produce (e.g., wild fennel bread in spring, sun-dried tomato focaccia in summer).</w:t>
      </w:r>
    </w:p>
    <w:bookmarkEnd w:id="23"/>
    <w:bookmarkStart w:id="24" w:name="place-strategic-location-experience"/>
    <w:p>
      <w:pPr>
        <w:pStyle w:val="Heading3"/>
      </w:pPr>
      <w:r>
        <w:t xml:space="preserve">2. Place: Strategic Location &amp; Experience</w:t>
      </w:r>
    </w:p>
    <w:p>
      <w:pPr>
        <w:pStyle w:val="FirstParagraph"/>
      </w:pPr>
      <w:r>
        <w:t xml:space="preserve">The physical location at 4 Rue de la République, Marseille (steps from Vieux-Port) is critical to the Marketing Plan. This isn’t just a shop; it’s a destination:</w:t>
      </w:r>
    </w:p>
    <w:p>
      <w:pPr>
        <w:numPr>
          <w:ilvl w:val="0"/>
          <w:numId w:val="1004"/>
        </w:numPr>
        <w:pStyle w:val="Compact"/>
      </w:pPr>
      <w:r>
        <w:rPr>
          <w:bCs/>
          <w:b/>
        </w:rPr>
        <w:t xml:space="preserve">Store Design:</w:t>
      </w:r>
      <w:r>
        <w:t xml:space="preserve"> </w:t>
      </w:r>
      <w:r>
        <w:t xml:space="preserve">Whitewashed walls with local ceramic tiles, outdoor seating overlooking the port, and open kitchen showcasing the Baker at work – creating an Instagrammable "Marseille moment."</w:t>
      </w:r>
    </w:p>
    <w:p>
      <w:pPr>
        <w:numPr>
          <w:ilvl w:val="0"/>
          <w:numId w:val="1004"/>
        </w:numPr>
        <w:pStyle w:val="Compact"/>
      </w:pPr>
      <w:r>
        <w:rPr>
          <w:bCs/>
          <w:b/>
        </w:rPr>
        <w:t xml:space="preserve">Extended Hours:</w:t>
      </w:r>
      <w:r>
        <w:t xml:space="preserve"> </w:t>
      </w:r>
      <w:r>
        <w:t xml:space="preserve">6:00 AM–8:00 PM to serve early risers (tourists), lunch crowds, and evening markets.</w:t>
      </w:r>
    </w:p>
    <w:bookmarkEnd w:id="24"/>
    <w:bookmarkStart w:id="25" w:name="promotion-hyper-local-community-building"/>
    <w:p>
      <w:pPr>
        <w:pStyle w:val="Heading3"/>
      </w:pPr>
      <w:r>
        <w:t xml:space="preserve">3. Promotion: Hyper-Local Community Building</w:t>
      </w:r>
    </w:p>
    <w:p>
      <w:pPr>
        <w:pStyle w:val="FirstParagraph"/>
      </w:pPr>
      <w:r>
        <w:t xml:space="preserve">Promotion focuses on Marseille’s community-driven ethos, not mass advertising:</w:t>
      </w:r>
    </w:p>
    <w:p>
      <w:pPr>
        <w:numPr>
          <w:ilvl w:val="0"/>
          <w:numId w:val="1005"/>
        </w:numPr>
        <w:pStyle w:val="Compact"/>
      </w:pPr>
      <w:r>
        <w:rPr>
          <w:bCs/>
          <w:b/>
        </w:rPr>
        <w:t xml:space="preserve">Collaborative Events:</w:t>
      </w:r>
      <w:r>
        <w:t xml:space="preserve"> </w:t>
      </w:r>
      <w:r>
        <w:t xml:space="preserve">Partner with local institutions like Musée des Civilisations de l'Europe et de la Méditerranée (MUCEM) for "Bread &amp; History" tours. The Baker hosts free weekend workshops on Provençal baking techniques.</w:t>
      </w:r>
    </w:p>
    <w:p>
      <w:pPr>
        <w:numPr>
          <w:ilvl w:val="0"/>
          <w:numId w:val="1005"/>
        </w:numPr>
        <w:pStyle w:val="Compact"/>
      </w:pPr>
      <w:r>
        <w:rPr>
          <w:bCs/>
          <w:b/>
        </w:rPr>
        <w:t xml:space="preserve">Social Media Strategy:</w:t>
      </w:r>
      <w:r>
        <w:t xml:space="preserve"> </w:t>
      </w:r>
      <w:r>
        <w:t xml:space="preserve">Targeted Instagram campaigns using #MarseilleBaker, featuring real Marseille residents enjoying the product. Partner with micro-influencers based in Marseille (e.g., @MarseilleEats) for authentic content.</w:t>
      </w:r>
    </w:p>
    <w:p>
      <w:pPr>
        <w:numPr>
          <w:ilvl w:val="0"/>
          <w:numId w:val="1005"/>
        </w:numPr>
        <w:pStyle w:val="Compact"/>
      </w:pPr>
      <w:r>
        <w:rPr>
          <w:bCs/>
          <w:b/>
        </w:rPr>
        <w:t xml:space="preserve">Local Loyalty Program:</w:t>
      </w:r>
      <w:r>
        <w:t xml:space="preserve"> </w:t>
      </w:r>
      <w:r>
        <w:t xml:space="preserve">"La Carte du Pain" – a physical card stamped for each purchase, redeemable at partner cafés and markets across the city, fostering cross-community connections.</w:t>
      </w:r>
    </w:p>
    <w:bookmarkEnd w:id="25"/>
    <w:bookmarkEnd w:id="26"/>
    <w:bookmarkStart w:id="27" w:name="budget-allocation-prioritizing-marseille"/>
    <w:p>
      <w:pPr>
        <w:pStyle w:val="Heading2"/>
      </w:pPr>
      <w:r>
        <w:t xml:space="preserve">Budget Allocation: Prioritizing Marseille</w:t>
      </w:r>
    </w:p>
    <w:p>
      <w:pPr>
        <w:pStyle w:val="FirstParagraph"/>
      </w:pPr>
      <w:r>
        <w:t xml:space="preserve">This Marketing Plan allocates resources strategically for France Marseille’s market:</w:t>
      </w:r>
    </w:p>
    <w:p>
      <w:pPr>
        <w:pStyle w:val="BodyText"/>
      </w:pPr>
      <w:r>
        <w:t xml:space="preserve">Category</w:t>
      </w:r>
    </w:p>
    <w:p>
      <w:pPr>
        <w:pStyle w:val="BodyText"/>
      </w:pPr>
      <w:r>
        <w:t xml:space="preserve">Allocation (%)</w:t>
      </w:r>
    </w:p>
    <w:p>
      <w:pPr>
        <w:pStyle w:val="BodyText"/>
      </w:pPr>
      <w:r>
        <w:t xml:space="preserve">Marseille-Specific Focus</w:t>
      </w:r>
    </w:p>
    <w:p>
      <w:pPr>
        <w:pStyle w:val="BodyText"/>
      </w:pPr>
      <w:r>
        <w:t xml:space="preserve">Product Development &amp; Local Sourcing</w:t>
      </w:r>
    </w:p>
    <w:p>
      <w:pPr>
        <w:pStyle w:val="BodyText"/>
      </w:pPr>
      <w:r>
        <w:t xml:space="preserve">35%</w:t>
      </w:r>
    </w:p>
    <w:p>
      <w:pPr>
        <w:pStyle w:val="BodyText"/>
      </w:pPr>
      <w:r>
        <w:t xml:space="preserve">Funding partnerships with regional farms, spice suppliers from the Old Port district.</w:t>
      </w:r>
    </w:p>
    <w:p>
      <w:pPr>
        <w:pStyle w:val="BodyText"/>
      </w:pPr>
      <w:r>
        <w:t xml:space="preserve">Local Event Participation &amp; Community Engagement</w:t>
      </w:r>
    </w:p>
    <w:p>
      <w:pPr>
        <w:pStyle w:val="BodyText"/>
      </w:pPr>
      <w:r>
        <w:t xml:space="preserve">30%</w:t>
      </w:r>
    </w:p>
    <w:p>
      <w:pPr>
        <w:pStyle w:val="BodyText"/>
      </w:pPr>
      <w:r>
        <w:t xml:space="preserve">Sponsoring Marseille street festivals and co-hosting events at Le Panier neighborhood markets.</w:t>
      </w:r>
    </w:p>
    <w:p>
      <w:pPr>
        <w:pStyle w:val="BodyText"/>
      </w:pPr>
      <w:r>
        <w:t xml:space="preserve">Digital Marketing (Instagram, Local SEO)</w:t>
      </w:r>
    </w:p>
    <w:p>
      <w:pPr>
        <w:pStyle w:val="BodyText"/>
      </w:pPr>
      <w:r>
        <w:t xml:space="preserve">25%</w:t>
      </w:r>
    </w:p>
    <w:p>
      <w:pPr>
        <w:pStyle w:val="BodyText"/>
      </w:pPr>
      <w:r>
        <w:t xml:space="preserve">Tailored ads targeting tourists searching "best bakery Marseille" and locals near Vieux-Port.</w:t>
      </w:r>
    </w:p>
    <w:p>
      <w:pPr>
        <w:pStyle w:val="BodyText"/>
      </w:pPr>
      <w:r>
        <w:t xml:space="preserve">Brand Experience &amp; Store Atmosphere</w:t>
      </w:r>
    </w:p>
    <w:p>
      <w:pPr>
        <w:pStyle w:val="BodyText"/>
      </w:pPr>
      <w:r>
        <w:t xml:space="preserve">10%</w:t>
      </w:r>
    </w:p>
    <w:p>
      <w:pPr>
        <w:pStyle w:val="BodyText"/>
      </w:pPr>
      <w:r>
        <w:t xml:space="preserve">Retrofitted signage with Marseille street names, locally crafted seating.</w:t>
      </w:r>
    </w:p>
    <w:bookmarkEnd w:id="27"/>
    <w:bookmarkStart w:id="28" w:name="X5efbedbc06df657ffb8e0980ef17078c7e9faaf"/>
    <w:p>
      <w:pPr>
        <w:pStyle w:val="Heading2"/>
      </w:pPr>
      <w:r>
        <w:t xml:space="preserve">Key Performance Indicators (KPIs) for France Marseille</w:t>
      </w:r>
    </w:p>
    <w:p>
      <w:pPr>
        <w:pStyle w:val="FirstParagraph"/>
      </w:pPr>
      <w:r>
        <w:t xml:space="preserve">Success is measured through Marseille-specific metrics:</w:t>
      </w:r>
    </w:p>
    <w:p>
      <w:pPr>
        <w:numPr>
          <w:ilvl w:val="0"/>
          <w:numId w:val="1006"/>
        </w:numPr>
        <w:pStyle w:val="Compact"/>
      </w:pPr>
      <w:r>
        <w:rPr>
          <w:bCs/>
          <w:b/>
        </w:rPr>
        <w:t xml:space="preserve">Local Customer Base:</w:t>
      </w:r>
      <w:r>
        <w:t xml:space="preserve"> </w:t>
      </w:r>
      <w:r>
        <w:t xml:space="preserve">60% repeat customers from within a 1km radius of the bakery (vs. industry average of 45%).</w:t>
      </w:r>
    </w:p>
    <w:p>
      <w:pPr>
        <w:numPr>
          <w:ilvl w:val="0"/>
          <w:numId w:val="1006"/>
        </w:numPr>
        <w:pStyle w:val="Compact"/>
      </w:pPr>
      <w:r>
        <w:rPr>
          <w:bCs/>
          <w:b/>
        </w:rPr>
        <w:t xml:space="preserve">Tourist Conversion Rate:</w:t>
      </w:r>
      <w:r>
        <w:t xml:space="preserve"> </w:t>
      </w:r>
      <w:r>
        <w:t xml:space="preserve">Achieve 35% of sales from tourists (tracked via QR code receipts asking for visitor origin).</w:t>
      </w:r>
    </w:p>
    <w:p>
      <w:pPr>
        <w:numPr>
          <w:ilvl w:val="0"/>
          <w:numId w:val="1006"/>
        </w:numPr>
        <w:pStyle w:val="Compact"/>
      </w:pPr>
      <w:r>
        <w:rPr>
          <w:bCs/>
          <w:b/>
        </w:rPr>
        <w:t xml:space="preserve">Community Sentiment:</w:t>
      </w:r>
      <w:r>
        <w:t xml:space="preserve"> </w:t>
      </w:r>
      <w:r>
        <w:t xml:space="preserve">90% positive mentions in Marseille-focused online reviews (Google Maps, TripAdvisor) within 12 months.</w:t>
      </w:r>
    </w:p>
    <w:bookmarkEnd w:id="28"/>
    <w:bookmarkStart w:id="29" w:name="X20c30a3ed6b13872588f9f494917c2edd5b20b1"/>
    <w:p>
      <w:pPr>
        <w:pStyle w:val="Heading2"/>
      </w:pPr>
      <w:r>
        <w:t xml:space="preserve">Conclusion: The Baker as Marseille's Cultural Anchor</w:t>
      </w:r>
    </w:p>
    <w:p>
      <w:pPr>
        <w:pStyle w:val="FirstParagraph"/>
      </w:pPr>
      <w:r>
        <w:t xml:space="preserve">This Marketing Plan positions "Le Pain de la Méditerranée" not merely as a Baker operating in France Marseille, but as an essential thread in the city’s cultural tapestry. By embedding the Baker’s craft within Marseille’s history, landscape, and community rhythms – from zaatar-spiced pastries inspired by North African markets to partnership with local museums – we transform bread into a symbol of Marseille itself. The success of this Marketing Plan hinges on authenticity: every loaf baked by the Baker must tell a story of the Mediterranean soul that defines France Marseille. As our first year unfolds, we will witness not just sales growth, but the building of a legacy where "Baker" and "Marseille" become synonymous in the hearts and palates of locals and visitors alike.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Marseille's Premier Baker - "Le Pain de la Méditerranée"</dc:title>
  <dc:creator/>
  <dc:language>en</dc:language>
  <cp:keywords/>
  <dcterms:created xsi:type="dcterms:W3CDTF">2026-07-23T04:21:59Z</dcterms:created>
  <dcterms:modified xsi:type="dcterms:W3CDTF">2026-07-23T04:21:59Z</dcterms:modified>
</cp:coreProperties>
</file>

<file path=docProps/custom.xml><?xml version="1.0" encoding="utf-8"?>
<Properties xmlns="http://schemas.openxmlformats.org/officeDocument/2006/custom-properties" xmlns:vt="http://schemas.openxmlformats.org/officeDocument/2006/docPropsVTypes"/>
</file>