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Jakarta,</w:t>
      </w:r>
      <w:r>
        <w:t xml:space="preserve"> </w:t>
      </w:r>
      <w:r>
        <w:t xml:space="preserve">Indonesia</w:t>
      </w:r>
    </w:p>
    <w:bookmarkStart w:id="36" w:name="Xa40617b5d5904a4a2748bce52baaee31c573193"/>
    <w:p>
      <w:pPr>
        <w:pStyle w:val="Heading1"/>
      </w:pPr>
      <w:r>
        <w:t xml:space="preserve">Comprehensive Marketing Plan for Baker: Dominating the Jakarta Bakery Market in Indonesia</w:t>
      </w:r>
    </w:p>
    <w:bookmarkStart w:id="20" w:name="executive-summary"/>
    <w:p>
      <w:pPr>
        <w:pStyle w:val="Heading2"/>
      </w:pPr>
      <w:r>
        <w:t xml:space="preserve">Executive Summary</w:t>
      </w:r>
    </w:p>
    <w:p>
      <w:pPr>
        <w:pStyle w:val="FirstParagraph"/>
      </w:pPr>
      <w:r>
        <w:t xml:space="preserve">This Marketing Plan outlines strategic initiatives to establish and scale "Baker," a premium bakery chain, across Jakarta, Indonesia. Targeting the rapidly growing $580M Indonesian bakery market (Statista 2023), Baker will leverage Jakarta's urban consumer trends to capture 15% market share within 36 months. With Indonesia's middle class expanding at 4.7% annually (World Bank), Jakarta represents the epicenter for premium baked goods innovation, where Baker will position itself as the leader in artisanal, locally inspired bakery experiences.</w:t>
      </w:r>
    </w:p>
    <w:bookmarkEnd w:id="20"/>
    <w:bookmarkStart w:id="22" w:name="Xedd95df98a9d49d2dbc72dde161c456693066a9"/>
    <w:p>
      <w:pPr>
        <w:pStyle w:val="Heading2"/>
      </w:pPr>
      <w:r>
        <w:t xml:space="preserve">Situation Analysis: Baker in Indonesia Jakarta</w:t>
      </w:r>
    </w:p>
    <w:p>
      <w:pPr>
        <w:pStyle w:val="FirstParagraph"/>
      </w:pPr>
      <w:r>
        <w:t xml:space="preserve">Jakarta's bakery landscape is dominated by mass-produced options (e.g., Lotte, Bata), with limited premium players catering to health-conscious urbanites. A 2023 survey revealed 68% of Jakarta residents prefer locally made pastries but face high prices from imported brands. Baker addresses this gap through hyper-local sourcing: partnering with West Java farmers for pandan, durian, and coconut while maintaining European baking techniques. Competitors like KFC Bakery lack cultural authenticity, creating a pivotal opportunity for Baker to own the "Indonesian luxury bakery" category.</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Authentic Indonesian flavor integration, sustainable sourcing partnerships with 20+ Jakarta-based cooperatives</w:t>
      </w:r>
    </w:p>
    <w:p>
      <w:pPr>
        <w:numPr>
          <w:ilvl w:val="0"/>
          <w:numId w:val="1001"/>
        </w:numPr>
        <w:pStyle w:val="Compact"/>
      </w:pPr>
      <w:r>
        <w:rPr>
          <w:bCs/>
          <w:b/>
        </w:rPr>
        <w:t xml:space="preserve">Weaknesses:</w:t>
      </w:r>
      <w:r>
        <w:t xml:space="preserve"> </w:t>
      </w:r>
      <w:r>
        <w:t xml:space="preserve">Limited brand awareness in Indonesia Jakarta (current recognition: 8%)</w:t>
      </w:r>
    </w:p>
    <w:p>
      <w:pPr>
        <w:numPr>
          <w:ilvl w:val="0"/>
          <w:numId w:val="1001"/>
        </w:numPr>
        <w:pStyle w:val="Compact"/>
      </w:pPr>
      <w:r>
        <w:rPr>
          <w:bCs/>
          <w:b/>
        </w:rPr>
        <w:t xml:space="preserve">Opportunities:</w:t>
      </w:r>
      <w:r>
        <w:t xml:space="preserve"> </w:t>
      </w:r>
      <w:r>
        <w:t xml:space="preserve">Rising coffee culture (30% annual growth), Ramadan/Eid demand surges, premiumization trend in food services</w:t>
      </w:r>
    </w:p>
    <w:p>
      <w:pPr>
        <w:numPr>
          <w:ilvl w:val="0"/>
          <w:numId w:val="1001"/>
        </w:numPr>
        <w:pStyle w:val="Compact"/>
      </w:pPr>
      <w:r>
        <w:rPr>
          <w:bCs/>
          <w:b/>
        </w:rPr>
        <w:t xml:space="preserve">Threats:</w:t>
      </w:r>
      <w:r>
        <w:t xml:space="preserve"> </w:t>
      </w:r>
      <w:r>
        <w:t xml:space="preserve">Price sensitivity from economic volatility; competition from established players like PT. Boga</w:t>
      </w:r>
    </w:p>
    <w:bookmarkEnd w:id="21"/>
    <w:bookmarkEnd w:id="22"/>
    <w:bookmarkStart w:id="23" w:name="Xec3d22ba005666fc3655d396c663aef9d035c04"/>
    <w:p>
      <w:pPr>
        <w:pStyle w:val="Heading2"/>
      </w:pPr>
      <w:r>
        <w:t xml:space="preserve">Marketing Objectives for Indonesia Jakarta (Year 1)</w:t>
      </w:r>
    </w:p>
    <w:p>
      <w:pPr>
        <w:numPr>
          <w:ilvl w:val="0"/>
          <w:numId w:val="1002"/>
        </w:numPr>
        <w:pStyle w:val="Compact"/>
      </w:pPr>
      <w:r>
        <w:t xml:space="preserve">Achieve 35% brand recall among Jakarta's 30-45yo urban professionals within 18 months</w:t>
      </w:r>
    </w:p>
    <w:p>
      <w:pPr>
        <w:numPr>
          <w:ilvl w:val="0"/>
          <w:numId w:val="1002"/>
        </w:numPr>
        <w:pStyle w:val="Compact"/>
      </w:pPr>
      <w:r>
        <w:t xml:space="preserve">Attain 75% positive social sentiment on Indonesian platforms (Instagram/TikTok) by Q4 2024</w:t>
      </w:r>
    </w:p>
    <w:bookmarkEnd w:id="23"/>
    <w:bookmarkStart w:id="26" w:name="X1233a55c0df4eed9bca2c1b98b58e81781a4ed1"/>
    <w:p>
      <w:pPr>
        <w:pStyle w:val="Heading2"/>
      </w:pPr>
      <w:r>
        <w:t xml:space="preserve">Target Audience: Jakarta's Premium Bakery Segment</w:t>
      </w:r>
    </w:p>
    <w:p>
      <w:pPr>
        <w:pStyle w:val="FirstParagraph"/>
      </w:pPr>
      <w:r>
        <w:t xml:space="preserve">Baker focuses on two primary segments in Indonesia Jakarta:</w:t>
      </w:r>
    </w:p>
    <w:bookmarkStart w:id="24" w:name="X8b6d4f1fe7cc190db2624cc35e553c92fbfb4ce"/>
    <w:p>
      <w:pPr>
        <w:pStyle w:val="Heading3"/>
      </w:pPr>
      <w:r>
        <w:t xml:space="preserve">1. The "Café Culture Connoisseurs" (35-45 years, $1,000-$2,500 monthly income)</w:t>
      </w:r>
    </w:p>
    <w:p>
      <w:pPr>
        <w:pStyle w:val="FirstParagraph"/>
      </w:pPr>
      <w:r>
        <w:t xml:space="preserve">Urban professionals seeking premium coffee pairings. They prioritize ethically sourced ingredients and Instagrammable experiences. In Jakarta's coffee shop culture (78% of consumers visit daily), Baker will position as "the neighborhood bakery that understands Jakarta."</w:t>
      </w:r>
    </w:p>
    <w:bookmarkEnd w:id="24"/>
    <w:bookmarkStart w:id="25" w:name="X90bb0376c836858ad675e7edcfb448bbc9aade1"/>
    <w:p>
      <w:pPr>
        <w:pStyle w:val="Heading3"/>
      </w:pPr>
      <w:r>
        <w:t xml:space="preserve">2. The "Cultural Heritage Seekers" (25-35 years, $700-$1,500 monthly income)</w:t>
      </w:r>
    </w:p>
    <w:p>
      <w:pPr>
        <w:pStyle w:val="FirstParagraph"/>
      </w:pPr>
      <w:r>
        <w:t xml:space="preserve">Young Indonesians embracing local identity through food. They value products with cultural narratives (e.g., "Kue Lapis Jakarta" made from family recipes). Baker's collaboration with Jakarta-based batik artists for packaging taps into this emotional connection.</w:t>
      </w:r>
    </w:p>
    <w:bookmarkEnd w:id="25"/>
    <w:bookmarkEnd w:id="26"/>
    <w:bookmarkStart w:id="31" w:name="Xa389006b64b990044c457b9dcd8308f5cb190ef"/>
    <w:p>
      <w:pPr>
        <w:pStyle w:val="Heading2"/>
      </w:pPr>
      <w:r>
        <w:t xml:space="preserve">Marketing Strategies: The Baker 4Ps for Indonesia Jakarta</w:t>
      </w:r>
    </w:p>
    <w:bookmarkStart w:id="27" w:name="X17260c20c1ce611e2dcce796cfcb3ef7135ac4e"/>
    <w:p>
      <w:pPr>
        <w:pStyle w:val="Heading3"/>
      </w:pPr>
      <w:r>
        <w:t xml:space="preserve">Product (P): Indonesian Fusion Artisanal Baking</w:t>
      </w:r>
    </w:p>
    <w:p>
      <w:pPr>
        <w:pStyle w:val="FirstParagraph"/>
      </w:pPr>
      <w:r>
        <w:t xml:space="preserve">Baker's signature products blend global techniques with Jakarta-specific ingredients:</w:t>
      </w:r>
      <w:r>
        <w:t xml:space="preserve"> </w:t>
      </w:r>
      <w:r>
        <w:t xml:space="preserve">- "Sambal Pandan Croissant" (spiced pandan pastry)</w:t>
      </w:r>
      <w:r>
        <w:t xml:space="preserve"> </w:t>
      </w:r>
      <w:r>
        <w:t xml:space="preserve">- "Jakarta Durian Mousse Tart" using West Java durian</w:t>
      </w:r>
      <w:r>
        <w:t xml:space="preserve"> </w:t>
      </w:r>
      <w:r>
        <w:t xml:space="preserve">- "Wayang Kulit" cookie art series celebrating local folklore</w:t>
      </w:r>
      <w:r>
        <w:t xml:space="preserve"> </w:t>
      </w:r>
      <w:r>
        <w:t xml:space="preserve">All products feature 48-hour shelf life and zero palm oil, addressing health trends.</w:t>
      </w:r>
    </w:p>
    <w:bookmarkEnd w:id="27"/>
    <w:bookmarkStart w:id="28" w:name="pricing-p-premium-value-positioning"/>
    <w:p>
      <w:pPr>
        <w:pStyle w:val="Heading3"/>
      </w:pPr>
      <w:r>
        <w:t xml:space="preserve">Pricing (P): Premium Value Positioning</w:t>
      </w:r>
    </w:p>
    <w:p>
      <w:pPr>
        <w:pStyle w:val="FirstParagraph"/>
      </w:pPr>
      <w:r>
        <w:t xml:space="preserve">Strategy: 15% below imported premium brands (e.g., $2.50 vs. $2.90 for comparable items) while maintaining 45% gross margins through Jakarta-based supply chain efficiency. Introductory "Baker Pass" ($40/month) offers unlimited coffee + one pastry daily for Jakarta commuters.</w:t>
      </w:r>
    </w:p>
    <w:bookmarkEnd w:id="28"/>
    <w:bookmarkStart w:id="29" w:name="X019600d7f8ae16d7b71e8537e925eaa8df6ab9c"/>
    <w:p>
      <w:pPr>
        <w:pStyle w:val="Heading3"/>
      </w:pPr>
      <w:r>
        <w:t xml:space="preserve">Place (P): Hyper-Local Distribution in Indonesia Jakarta</w:t>
      </w:r>
    </w:p>
    <w:p>
      <w:pPr>
        <w:pStyle w:val="FirstParagraph"/>
      </w:pPr>
      <w:r>
        <w:t xml:space="preserve">Phase 1: Launch 3 flagship stores in high-traffic zones:</w:t>
      </w:r>
      <w:r>
        <w:t xml:space="preserve"> </w:t>
      </w:r>
      <w:r>
        <w:t xml:space="preserve">- Sudirman Central Business District (for corporate lunch crowds)</w:t>
      </w:r>
      <w:r>
        <w:t xml:space="preserve"> </w:t>
      </w:r>
      <w:r>
        <w:t xml:space="preserve">- Kemang (affluent residential area)</w:t>
      </w:r>
      <w:r>
        <w:t xml:space="preserve"> </w:t>
      </w:r>
      <w:r>
        <w:t xml:space="preserve">- Senopati (youth cultural hub)</w:t>
      </w:r>
      <w:r>
        <w:t xml:space="preserve"> </w:t>
      </w:r>
      <w:r>
        <w:t xml:space="preserve">Phase 2: Partner with Jakarta's Gojek/Grab for "Baker Express" delivery within 45 minutes. All outlets use locally made furniture and Indonesian artwork to create immersion.</w:t>
      </w:r>
    </w:p>
    <w:bookmarkEnd w:id="29"/>
    <w:bookmarkStart w:id="30" w:name="X1997d88b5239eb3fd8b011933f9e0de3aa14170"/>
    <w:p>
      <w:pPr>
        <w:pStyle w:val="Heading3"/>
      </w:pPr>
      <w:r>
        <w:t xml:space="preserve">Promotion (P): Digital-First Cultural Storytelling</w:t>
      </w:r>
    </w:p>
    <w:p>
      <w:pPr>
        <w:pStyle w:val="FirstParagraph"/>
      </w:pPr>
      <w:r>
        <w:t xml:space="preserve">Core strategy: Leverage Indonesia Jakarta's social media dominance through:</w:t>
      </w:r>
      <w:r>
        <w:t xml:space="preserve"> </w:t>
      </w:r>
      <w:r>
        <w:t xml:space="preserve">- TikTok "Baker Stories" series featuring Jakarta street food vendors co-creating recipes</w:t>
      </w:r>
      <w:r>
        <w:t xml:space="preserve"> </w:t>
      </w:r>
      <w:r>
        <w:t xml:space="preserve">- Instagram collaborations with 20+ Indonesian influencers (e.g., @JakartaFoodie)</w:t>
      </w:r>
      <w:r>
        <w:t xml:space="preserve"> </w:t>
      </w:r>
      <w:r>
        <w:t xml:space="preserve">- Ramadan "Buka Puasa Specials" with exclusive limited-edition pastries sold via WhatsApp orders</w:t>
      </w:r>
      <w:r>
        <w:t xml:space="preserve"> </w:t>
      </w:r>
      <w:r>
        <w:t xml:space="preserve">- Community initiative: "Baker for Jakarta Schools" donating 5% of sales to urban education</w:t>
      </w:r>
    </w:p>
    <w:bookmarkEnd w:id="30"/>
    <w:bookmarkEnd w:id="31"/>
    <w:bookmarkStart w:id="32" w:name="Xd8563fb5a6b0be784ddc632aeffc07bb81674f9"/>
    <w:p>
      <w:pPr>
        <w:pStyle w:val="Heading2"/>
      </w:pPr>
      <w:r>
        <w:t xml:space="preserve">Budget Allocation (Indonesia Jakarta Focus)</w:t>
      </w:r>
    </w:p>
    <w:p>
      <w:pPr>
        <w:pStyle w:val="FirstParagraph"/>
      </w:pPr>
      <w:r>
        <w:t xml:space="preserve">Channel</w:t>
      </w:r>
    </w:p>
    <w:p>
      <w:pPr>
        <w:pStyle w:val="BodyText"/>
      </w:pPr>
      <w:r>
        <w:t xml:space="preserve">Allocation</w:t>
      </w:r>
    </w:p>
    <w:p>
      <w:pPr>
        <w:pStyle w:val="BodyText"/>
      </w:pPr>
      <w:r>
        <w:t xml:space="preserve">Key Activities</w:t>
      </w:r>
    </w:p>
    <w:p>
      <w:pPr>
        <w:pStyle w:val="BodyText"/>
      </w:pPr>
      <w:r>
        <w:t xml:space="preserve">Digital Marketing (TikTok/Instagram)</w:t>
      </w:r>
    </w:p>
    <w:p>
      <w:pPr>
        <w:pStyle w:val="BodyText"/>
      </w:pPr>
      <w:r>
        <w:t xml:space="preserve">45%</w:t>
      </w:r>
    </w:p>
    <w:p>
      <w:pPr>
        <w:pStyle w:val="BodyText"/>
      </w:pPr>
      <w:r>
        <w:t xml:space="preserve">Influencer campaigns, geo-targeted ads for Jakarta zones, UGC contests</w:t>
      </w:r>
    </w:p>
    <w:p>
      <w:pPr>
        <w:pStyle w:val="BodyText"/>
      </w:pPr>
      <w:r>
        <w:t xml:space="preserve">Store Experience (Jakarta Locations)</w:t>
      </w:r>
    </w:p>
    <w:p>
      <w:pPr>
        <w:pStyle w:val="BodyText"/>
      </w:pPr>
      <w:r>
        <w:t xml:space="preserve">30%</w:t>
      </w:r>
    </w:p>
    <w:p>
      <w:pPr>
        <w:pStyle w:val="BodyText"/>
      </w:pPr>
      <w:r>
        <w:t xml:space="preserve">Local art installations, staff training in Bahasa Indonesia cultural storytelling</w:t>
      </w:r>
    </w:p>
    <w:p>
      <w:pPr>
        <w:pStyle w:val="BodyText"/>
      </w:pPr>
      <w:r>
        <w:t xml:space="preserve">Community Partnerships</w:t>
      </w:r>
    </w:p>
    <w:p>
      <w:pPr>
        <w:pStyle w:val="BodyText"/>
      </w:pPr>
      <w:r>
        <w:t xml:space="preserve">15%</w:t>
      </w:r>
    </w:p>
    <w:p>
      <w:pPr>
        <w:pStyle w:val="BodyText"/>
      </w:pPr>
      <w:r>
        <w:t xml:space="preserve">Jakarta school programs, Ramadan charity collaborations</w:t>
      </w:r>
    </w:p>
    <w:p>
      <w:pPr>
        <w:pStyle w:val="BodyText"/>
      </w:pPr>
      <w:r>
        <w:t xml:space="preserve">Promotional Sampling</w:t>
      </w:r>
    </w:p>
    <w:p>
      <w:pPr>
        <w:pStyle w:val="BodyText"/>
      </w:pPr>
      <w:r>
        <w:t xml:space="preserve">10%</w:t>
      </w:r>
    </w:p>
    <w:p>
      <w:pPr>
        <w:pStyle w:val="BodyText"/>
      </w:pPr>
      <w:r>
        <w:t xml:space="preserve">Free "Jakarta Taste Tour" samples at Transjakarta stations</w:t>
      </w:r>
    </w:p>
    <w:bookmarkEnd w:id="32"/>
    <w:bookmarkStart w:id="33" w:name="X317afc060def8fb2313f0820cfb1d74f92d309d"/>
    <w:p>
      <w:pPr>
        <w:pStyle w:val="Heading2"/>
      </w:pPr>
      <w:r>
        <w:t xml:space="preserve">Implementation Timeline: Baker's Jakarta Journey</w:t>
      </w:r>
    </w:p>
    <w:p>
      <w:pPr>
        <w:pStyle w:val="FirstParagraph"/>
      </w:pPr>
      <w:r>
        <w:rPr>
          <w:bCs/>
          <w:b/>
        </w:rPr>
        <w:t xml:space="preserve">Month 1-3:</w:t>
      </w:r>
      <w:r>
        <w:t xml:space="preserve"> </w:t>
      </w:r>
      <w:r>
        <w:t xml:space="preserve">Secure flagship locations in Sudirman/Kemang; complete supply chain setup with West Java farmers.</w:t>
      </w:r>
    </w:p>
    <w:p>
      <w:pPr>
        <w:pStyle w:val="BodyText"/>
      </w:pPr>
      <w:r>
        <w:rPr>
          <w:bCs/>
          <w:b/>
        </w:rPr>
        <w:t xml:space="preserve">Month 4-6:</w:t>
      </w:r>
      <w:r>
        <w:t xml:space="preserve"> </w:t>
      </w:r>
      <w:r>
        <w:t xml:space="preserve">Launch "Baker Pass" subscription; execute influencer campaign across Jakarta. Host first "Baking for Jakarta" community event at Senopati.</w:t>
      </w:r>
    </w:p>
    <w:p>
      <w:pPr>
        <w:pStyle w:val="BodyText"/>
      </w:pPr>
      <w:r>
        <w:rPr>
          <w:bCs/>
          <w:b/>
        </w:rPr>
        <w:t xml:space="preserve">Month 7-9:</w:t>
      </w:r>
      <w:r>
        <w:t xml:space="preserve"> </w:t>
      </w:r>
      <w:r>
        <w:t xml:space="preserve">Introduce Ramadan specials; expand delivery via Gojek. Analyze customer sentiment for product refinement.</w:t>
      </w:r>
    </w:p>
    <w:p>
      <w:pPr>
        <w:pStyle w:val="BodyText"/>
      </w:pPr>
      <w:r>
        <w:rPr>
          <w:bCs/>
          <w:b/>
        </w:rPr>
        <w:t xml:space="preserve">Month 10-12:</w:t>
      </w:r>
      <w:r>
        <w:t xml:space="preserve"> </w:t>
      </w:r>
      <w:r>
        <w:t xml:space="preserve">Scale to third Jakarta location; launch "Baker Alumni" program for Indonesian baking apprentices.</w:t>
      </w:r>
    </w:p>
    <w:bookmarkEnd w:id="33"/>
    <w:bookmarkStart w:id="34" w:name="X9a96bcf5612960c8684d6df4736bfb7128db6d9"/>
    <w:p>
      <w:pPr>
        <w:pStyle w:val="Heading2"/>
      </w:pPr>
      <w:r>
        <w:t xml:space="preserve">Evaluation Metrics: Measuring Baker's Success in Indonesia Jakarta</w:t>
      </w:r>
    </w:p>
    <w:p>
      <w:pPr>
        <w:pStyle w:val="FirstParagraph"/>
      </w:pPr>
      <w:r>
        <w:t xml:space="preserve">We'll track:</w:t>
      </w:r>
      <w:r>
        <w:t xml:space="preserve"> </w:t>
      </w:r>
      <w:r>
        <w:t xml:space="preserve">- Customer acquisition cost (target: $3.50 per Jakarta customer)</w:t>
      </w:r>
      <w:r>
        <w:t xml:space="preserve"> </w:t>
      </w:r>
      <w:r>
        <w:t xml:space="preserve">- Repeat purchase rate (target: 65% by Month 9)</w:t>
      </w:r>
      <w:r>
        <w:t xml:space="preserve"> </w:t>
      </w:r>
      <w:r>
        <w:t xml:space="preserve">- Social engagement rate (target: 8.2% on Indonesian platforms)</w:t>
      </w:r>
      <w:r>
        <w:t xml:space="preserve"> </w:t>
      </w:r>
      <w:r>
        <w:t xml:space="preserve">- Market share growth in Jakarta's premium bakery segment</w:t>
      </w:r>
    </w:p>
    <w:bookmarkEnd w:id="34"/>
    <w:bookmarkStart w:id="35" w:name="X729e8bf2a95a366cc4ed20baeaec440aefd2b0b"/>
    <w:p>
      <w:pPr>
        <w:pStyle w:val="Heading2"/>
      </w:pPr>
      <w:r>
        <w:t xml:space="preserve">Conclusion: Baker's Cultural Imperative in Indonesia Jakarta</w:t>
      </w:r>
    </w:p>
    <w:p>
      <w:pPr>
        <w:pStyle w:val="FirstParagraph"/>
      </w:pPr>
      <w:r>
        <w:t xml:space="preserve">This Marketing Plan positions Baker not merely as a bakery chain, but as a catalyst for Jakarta's culinary identity. By embedding Indonesian stories into every product and experience, Baker transcends typical fast-casual dining to become an intrinsic part of Jakarta's cultural fabric. In a market where authenticity drives premiumization (72% of consumers pay more for locally rooted products), Baker’s commitment to Indonesia Jakarta—through its ingredients, partnerships, and community investments—will secure its position as the city's most beloved bakery brand. The success metrics outlined will ensure Baker becomes synonymous with "premium Indonesian baking" while generating sustainable growth in the world's fastest-growing middle-class market.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Jakarta, Indonesia</dc:title>
  <dc:creator/>
  <dc:language>en</dc:language>
  <cp:keywords/>
  <dcterms:created xsi:type="dcterms:W3CDTF">2025-12-12T13:19:20Z</dcterms:created>
  <dcterms:modified xsi:type="dcterms:W3CDTF">2025-12-12T13:19:20Z</dcterms:modified>
</cp:coreProperties>
</file>

<file path=docProps/custom.xml><?xml version="1.0" encoding="utf-8"?>
<Properties xmlns="http://schemas.openxmlformats.org/officeDocument/2006/custom-properties" xmlns:vt="http://schemas.openxmlformats.org/officeDocument/2006/docPropsVTypes"/>
</file>