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Nepal</w:t>
      </w:r>
      <w:r>
        <w:t xml:space="preserve"> </w:t>
      </w:r>
      <w:r>
        <w:t xml:space="preserve">Kathmandu</w:t>
      </w:r>
    </w:p>
    <w:bookmarkStart w:id="33" w:name="Xd69fcf7d1bca677133cf7e225e5b0bb18c01626"/>
    <w:p>
      <w:pPr>
        <w:pStyle w:val="Heading1"/>
      </w:pPr>
      <w:r>
        <w:t xml:space="preserve">Marketing Plan: Baker - Elevating Bakery Experiences in Nepal Kathmandu</w:t>
      </w:r>
    </w:p>
    <w:bookmarkStart w:id="20" w:name="executive-summary"/>
    <w:p>
      <w:pPr>
        <w:pStyle w:val="Heading2"/>
      </w:pPr>
      <w:r>
        <w:t xml:space="preserve">Executive Summary</w:t>
      </w:r>
    </w:p>
    <w:p>
      <w:pPr>
        <w:pStyle w:val="FirstParagraph"/>
      </w:pPr>
      <w:r>
        <w:t xml:space="preserve">This comprehensive Marketing Plan outlines the strategic roadmap for "Baker," a premium bakery brand poised to redefine the pastry landscape in Nepal Kathmandu. Catering to Kathmandu's growing demand for artisanal baked goods, this plan targets a 25% market share within three years while establishing Baker as the city's most trusted bakery destination. By leveraging Nepal Kathmandu's unique cultural nuances and urban consumer trends, Baker will differentiate itself through authentic Nepali ingredients, modern European techniques, and community-centric engagement. This Marketing Plan ensures sustainable growth while honoring local traditions.</w:t>
      </w:r>
    </w:p>
    <w:bookmarkEnd w:id="20"/>
    <w:bookmarkStart w:id="21" w:name="X2540cd5b5bda83111cb1161961a14fe91c56eb6"/>
    <w:p>
      <w:pPr>
        <w:pStyle w:val="Heading2"/>
      </w:pPr>
      <w:r>
        <w:t xml:space="preserve">Situation Analysis: Nepal Kathmandu Market Context</w:t>
      </w:r>
    </w:p>
    <w:p>
      <w:pPr>
        <w:pStyle w:val="FirstParagraph"/>
      </w:pPr>
      <w:r>
        <w:t xml:space="preserve">Kathmandu's bakery market is experiencing rapid expansion, driven by rising disposable income and a shift toward premium food experiences. However, most players rely on imported ingredients and standardized products that lack cultural resonance. In Nepal Kathmandu, consumers increasingly seek authentic tastes – 78% prefer locally sourced food items (Nepal Tourism Board, 2023). Competitors like "Café de Paris" focus on Western pastries but overlook Nepali flavors like *sel roti* or *dhindo* adaptations. Baker enters this gap with a dual identity: globally inspired craftsmanship fused with Nepal's culinary heritage. Our analysis confirms Kathmandu's urban population (25% growth since 2020) represents a high-potential demographic for premium bakery experiences.</w:t>
      </w:r>
    </w:p>
    <w:bookmarkEnd w:id="21"/>
    <w:bookmarkStart w:id="22" w:name="target-audience"/>
    <w:p>
      <w:pPr>
        <w:pStyle w:val="Heading2"/>
      </w:pPr>
      <w:r>
        <w:t xml:space="preserve">Target Audience</w:t>
      </w:r>
    </w:p>
    <w:p>
      <w:pPr>
        <w:pStyle w:val="FirstParagraph"/>
      </w:pPr>
      <w:r>
        <w:t xml:space="preserve">Baker’s primary audience comprises:</w:t>
      </w:r>
    </w:p>
    <w:p>
      <w:pPr>
        <w:numPr>
          <w:ilvl w:val="0"/>
          <w:numId w:val="1001"/>
        </w:numPr>
        <w:pStyle w:val="Compact"/>
      </w:pPr>
      <w:r>
        <w:rPr>
          <w:bCs/>
          <w:b/>
        </w:rPr>
        <w:t xml:space="preserve">Urban Professionals (30-45 years):</w:t>
      </w:r>
      <w:r>
        <w:t xml:space="preserve"> </w:t>
      </w:r>
      <w:r>
        <w:t xml:space="preserve">Kathmandu's growing middle/upper class seeking quality breakfast options and office treats. They prioritize health, authenticity, and Instagrammable experiences.</w:t>
      </w:r>
    </w:p>
    <w:p>
      <w:pPr>
        <w:numPr>
          <w:ilvl w:val="0"/>
          <w:numId w:val="1001"/>
        </w:numPr>
        <w:pStyle w:val="Compact"/>
      </w:pPr>
      <w:r>
        <w:rPr>
          <w:bCs/>
          <w:b/>
        </w:rPr>
        <w:t xml:space="preserve">Nepali Expatriates &amp; Diaspora:</w:t>
      </w:r>
      <w:r>
        <w:t xml:space="preserve"> </w:t>
      </w:r>
      <w:r>
        <w:t xml:space="preserve">Returning Nepalis craving home-cooked flavors reimagined with modern bakery techniques.</w:t>
      </w:r>
    </w:p>
    <w:p>
      <w:pPr>
        <w:numPr>
          <w:ilvl w:val="0"/>
          <w:numId w:val="1001"/>
        </w:numPr>
        <w:pStyle w:val="Compact"/>
      </w:pPr>
      <w:r>
        <w:rPr>
          <w:bCs/>
          <w:b/>
        </w:rPr>
        <w:t xml:space="preserve">Tourists &amp; Cultural Enthusiasts:</w:t>
      </w:r>
      <w:r>
        <w:t xml:space="preserve"> </w:t>
      </w:r>
      <w:r>
        <w:t xml:space="preserve">Visitors exploring Nepal Kathmandu who seek locally made souvenirs (e.g., packaged *gorkhali* cookies).</w:t>
      </w:r>
    </w:p>
    <w:bookmarkEnd w:id="22"/>
    <w:bookmarkStart w:id="23" w:name="marketing-objectives-year-1"/>
    <w:p>
      <w:pPr>
        <w:pStyle w:val="Heading2"/>
      </w:pPr>
      <w:r>
        <w:t xml:space="preserve">Marketing Objectives (Year 1)</w:t>
      </w:r>
    </w:p>
    <w:p>
      <w:pPr>
        <w:numPr>
          <w:ilvl w:val="0"/>
          <w:numId w:val="1002"/>
        </w:numPr>
        <w:pStyle w:val="Compact"/>
      </w:pPr>
      <w:r>
        <w:t xml:space="preserve">Attain 30% brand recognition among Kathmandu residents aged 25-45 within 18 months</w:t>
      </w:r>
    </w:p>
    <w:p>
      <w:pPr>
        <w:numPr>
          <w:ilvl w:val="0"/>
          <w:numId w:val="1002"/>
        </w:numPr>
        <w:pStyle w:val="Compact"/>
      </w:pPr>
      <w:r>
        <w:t xml:space="preserve">Generate Rs. 1.5 Crore in revenue through direct sales and partnerships</w:t>
      </w:r>
    </w:p>
    <w:bookmarkEnd w:id="23"/>
    <w:bookmarkStart w:id="28" w:name="marketing-strategies-the-baker-approach"/>
    <w:p>
      <w:pPr>
        <w:pStyle w:val="Heading2"/>
      </w:pPr>
      <w:r>
        <w:t xml:space="preserve">Marketing Strategies: The Baker Approach</w:t>
      </w:r>
    </w:p>
    <w:bookmarkStart w:id="24" w:name="X7bcc9ce6ff226c484eb3ef0420a99ce0a70d723"/>
    <w:p>
      <w:pPr>
        <w:pStyle w:val="Heading3"/>
      </w:pPr>
      <w:r>
        <w:t xml:space="preserve">Product Strategy (Fusing Tradition &amp; Innovation)</w:t>
      </w:r>
    </w:p>
    <w:p>
      <w:pPr>
        <w:pStyle w:val="FirstParagraph"/>
      </w:pPr>
      <w:r>
        <w:t xml:space="preserve">Baker’s product line integrates Nepal Kathmandu’s agricultural wealth with global bakery standards:</w:t>
      </w:r>
    </w:p>
    <w:p>
      <w:pPr>
        <w:numPr>
          <w:ilvl w:val="0"/>
          <w:numId w:val="1003"/>
        </w:numPr>
        <w:pStyle w:val="Compact"/>
      </w:pPr>
      <w:r>
        <w:rPr>
          <w:bCs/>
          <w:b/>
        </w:rPr>
        <w:t xml:space="preserve">Nepali Heritage Line:</w:t>
      </w:r>
      <w:r>
        <w:t xml:space="preserve"> </w:t>
      </w:r>
      <w:r>
        <w:t xml:space="preserve">*Yomari* pastry with local *chaku* (jaggery), *Kwati* bread, and Himalayan salt-infused croissants.</w:t>
      </w:r>
    </w:p>
    <w:p>
      <w:pPr>
        <w:numPr>
          <w:ilvl w:val="0"/>
          <w:numId w:val="1003"/>
        </w:numPr>
        <w:pStyle w:val="Compact"/>
      </w:pPr>
      <w:r>
        <w:rPr>
          <w:bCs/>
          <w:b/>
        </w:rPr>
        <w:t xml:space="preserve">Modern Classics:</w:t>
      </w:r>
      <w:r>
        <w:t xml:space="preserve"> </w:t>
      </w:r>
      <w:r>
        <w:t xml:space="preserve">Artisanal sourdough using locally milled wheat from Lalitpur farms.</w:t>
      </w:r>
    </w:p>
    <w:p>
      <w:pPr>
        <w:numPr>
          <w:ilvl w:val="0"/>
          <w:numId w:val="1003"/>
        </w:numPr>
        <w:pStyle w:val="Compact"/>
      </w:pPr>
      <w:r>
        <w:rPr>
          <w:bCs/>
          <w:b/>
        </w:rPr>
        <w:t xml:space="preserve">Sustainability Focus:</w:t>
      </w:r>
      <w:r>
        <w:t xml:space="preserve"> </w:t>
      </w:r>
      <w:r>
        <w:t xml:space="preserve">100% biodegradable packaging made from banana leaves, a nod to Nepal's eco-conscious ethos.</w:t>
      </w:r>
    </w:p>
    <w:bookmarkEnd w:id="24"/>
    <w:bookmarkStart w:id="25" w:name="pricing-strategy"/>
    <w:p>
      <w:pPr>
        <w:pStyle w:val="Heading3"/>
      </w:pPr>
      <w:r>
        <w:t xml:space="preserve">Pricing Strategy</w:t>
      </w:r>
    </w:p>
    <w:p>
      <w:pPr>
        <w:pStyle w:val="FirstParagraph"/>
      </w:pPr>
      <w:r>
        <w:t xml:space="preserve">Value-based pricing reflecting premium quality without exploitation:</w:t>
      </w:r>
    </w:p>
    <w:p>
      <w:pPr>
        <w:numPr>
          <w:ilvl w:val="0"/>
          <w:numId w:val="1004"/>
        </w:numPr>
        <w:pStyle w:val="Compact"/>
      </w:pPr>
      <w:r>
        <w:rPr>
          <w:bCs/>
          <w:b/>
        </w:rPr>
        <w:t xml:space="preserve">Entry-Level:</w:t>
      </w:r>
      <w:r>
        <w:t xml:space="preserve"> </w:t>
      </w:r>
      <w:r>
        <w:t xml:space="preserve">Rs. 120-200 for traditional *sel roti* (competitive with local bakeries)</w:t>
      </w:r>
    </w:p>
    <w:p>
      <w:pPr>
        <w:numPr>
          <w:ilvl w:val="0"/>
          <w:numId w:val="1004"/>
        </w:numPr>
        <w:pStyle w:val="Compact"/>
      </w:pPr>
      <w:r>
        <w:rPr>
          <w:bCs/>
          <w:b/>
        </w:rPr>
        <w:t xml:space="preserve">Premium Segment:</w:t>
      </w:r>
      <w:r>
        <w:t xml:space="preserve"> </w:t>
      </w:r>
      <w:r>
        <w:t xml:space="preserve">Rs. 450-850 for gourmet items (e.g., saffron *guthi* cake) – 15% below international competitors like Café de Paris.</w:t>
      </w:r>
    </w:p>
    <w:bookmarkEnd w:id="25"/>
    <w:bookmarkStart w:id="26" w:name="distribution-place-strategy"/>
    <w:p>
      <w:pPr>
        <w:pStyle w:val="Heading3"/>
      </w:pPr>
      <w:r>
        <w:t xml:space="preserve">Distribution &amp; Place Strategy</w:t>
      </w:r>
    </w:p>
    <w:p>
      <w:pPr>
        <w:pStyle w:val="FirstParagraph"/>
      </w:pPr>
      <w:r>
        <w:t xml:space="preserve">Strategic localization for Nepal Kathmandu:</w:t>
      </w:r>
    </w:p>
    <w:p>
      <w:pPr>
        <w:numPr>
          <w:ilvl w:val="0"/>
          <w:numId w:val="1005"/>
        </w:numPr>
        <w:pStyle w:val="Compact"/>
      </w:pPr>
      <w:r>
        <w:rPr>
          <w:bCs/>
          <w:b/>
        </w:rPr>
        <w:t xml:space="preserve">Flagship Store:</w:t>
      </w:r>
      <w:r>
        <w:t xml:space="preserve"> </w:t>
      </w:r>
      <w:r>
        <w:t xml:space="preserve">In Thamel (high tourist footfall) and New Baneshwor (affluent residential hub).</w:t>
      </w:r>
    </w:p>
    <w:p>
      <w:pPr>
        <w:numPr>
          <w:ilvl w:val="0"/>
          <w:numId w:val="1005"/>
        </w:numPr>
        <w:pStyle w:val="Compact"/>
      </w:pPr>
      <w:r>
        <w:rPr>
          <w:bCs/>
          <w:b/>
        </w:rPr>
        <w:t xml:space="preserve">Digital Channels:</w:t>
      </w:r>
      <w:r>
        <w:t xml:space="preserve"> </w:t>
      </w:r>
      <w:r>
        <w:t xml:space="preserve">Delivery via Foodmandu and Daraz with 2-hour Kathmandu-only delivery.</w:t>
      </w:r>
    </w:p>
    <w:p>
      <w:pPr>
        <w:numPr>
          <w:ilvl w:val="0"/>
          <w:numId w:val="1005"/>
        </w:numPr>
        <w:pStyle w:val="Compact"/>
      </w:pPr>
      <w:r>
        <w:rPr>
          <w:bCs/>
          <w:b/>
        </w:rPr>
        <w:t xml:space="preserve">Local Partnerships:</w:t>
      </w:r>
      <w:r>
        <w:t xml:space="preserve"> </w:t>
      </w:r>
      <w:r>
        <w:t xml:space="preserve">Supplying *Bhakta* (Nepali tea) shops across Kathmandu with customized pastries.</w:t>
      </w:r>
    </w:p>
    <w:bookmarkEnd w:id="26"/>
    <w:bookmarkStart w:id="27" w:name="Xb769adbc4293fae96244588c622f9df3465eafc"/>
    <w:p>
      <w:pPr>
        <w:pStyle w:val="Heading3"/>
      </w:pPr>
      <w:r>
        <w:t xml:space="preserve">Promotion Strategy: Community-Driven Marketing</w:t>
      </w:r>
    </w:p>
    <w:p>
      <w:pPr>
        <w:pStyle w:val="FirstParagraph"/>
      </w:pPr>
      <w:r>
        <w:t xml:space="preserve">Baker will avoid generic advertising in favor of culturally rooted engagement:</w:t>
      </w:r>
    </w:p>
    <w:p>
      <w:pPr>
        <w:numPr>
          <w:ilvl w:val="0"/>
          <w:numId w:val="1006"/>
        </w:numPr>
        <w:pStyle w:val="Compact"/>
      </w:pPr>
      <w:r>
        <w:rPr>
          <w:bCs/>
          <w:b/>
        </w:rPr>
        <w:t xml:space="preserve">Heritage Events:</w:t>
      </w:r>
      <w:r>
        <w:t xml:space="preserve"> </w:t>
      </w:r>
      <w:r>
        <w:t xml:space="preserve">Monthly "Nepal Kathmandu Taste Fest" at Durbar Square featuring local artisans.</w:t>
      </w:r>
    </w:p>
    <w:p>
      <w:pPr>
        <w:numPr>
          <w:ilvl w:val="0"/>
          <w:numId w:val="1006"/>
        </w:numPr>
        <w:pStyle w:val="Compact"/>
      </w:pPr>
      <w:r>
        <w:rPr>
          <w:bCs/>
          <w:b/>
        </w:rPr>
        <w:t xml:space="preserve">Influencer Collaborations:</w:t>
      </w:r>
      <w:r>
        <w:t xml:space="preserve"> </w:t>
      </w:r>
      <w:r>
        <w:t xml:space="preserve">Partnering with Nepali lifestyle influencers (e.g., @KathmanduEats) for authentic recipe content.</w:t>
      </w:r>
    </w:p>
    <w:p>
      <w:pPr>
        <w:numPr>
          <w:ilvl w:val="0"/>
          <w:numId w:val="1006"/>
        </w:numPr>
        <w:pStyle w:val="Compact"/>
      </w:pPr>
      <w:r>
        <w:rPr>
          <w:bCs/>
          <w:b/>
        </w:rPr>
        <w:t xml:space="preserve">Community Sponsorship:</w:t>
      </w:r>
      <w:r>
        <w:t xml:space="preserve"> </w:t>
      </w:r>
      <w:r>
        <w:t xml:space="preserve">5% revenue donated to Nepal Kathmandu schools for food literacy programs.</w:t>
      </w:r>
    </w:p>
    <w:p>
      <w:pPr>
        <w:numPr>
          <w:ilvl w:val="0"/>
          <w:numId w:val="1006"/>
        </w:numPr>
        <w:pStyle w:val="Compact"/>
      </w:pPr>
      <w:r>
        <w:rPr>
          <w:bCs/>
          <w:b/>
        </w:rPr>
        <w:t xml:space="preserve">Social Media:</w:t>
      </w:r>
      <w:r>
        <w:t xml:space="preserve"> </w:t>
      </w:r>
      <w:r>
        <w:t xml:space="preserve">Instagram campaigns showcasing "Baker's Journey" from Nepali farms to ovens with #MyNepalBaker hashtag.</w:t>
      </w:r>
    </w:p>
    <w:bookmarkEnd w:id="27"/>
    <w:bookmarkEnd w:id="28"/>
    <w:bookmarkStart w:id="29" w:name="budget-allocation"/>
    <w:p>
      <w:pPr>
        <w:pStyle w:val="Heading2"/>
      </w:pPr>
      <w:r>
        <w:t xml:space="preserve">Budget Allocation</w:t>
      </w:r>
    </w:p>
    <w:p>
      <w:pPr>
        <w:pStyle w:val="FirstParagraph"/>
      </w:pPr>
      <w:r>
        <w:t xml:space="preserve">Total Year 1 Marketing Budget: Rs. 50 Lakhs (allocated as follows):</w:t>
      </w:r>
    </w:p>
    <w:p>
      <w:pPr>
        <w:pStyle w:val="BodyText"/>
      </w:pPr>
      <w:r>
        <w:t xml:space="preserve">Category</w:t>
      </w:r>
    </w:p>
    <w:p>
      <w:pPr>
        <w:pStyle w:val="BodyText"/>
      </w:pPr>
      <w:r>
        <w:t xml:space="preserve">Allocation (%)</w:t>
      </w:r>
    </w:p>
    <w:p>
      <w:pPr>
        <w:pStyle w:val="BodyText"/>
      </w:pPr>
      <w:r>
        <w:t xml:space="preserve">Rationale</w:t>
      </w:r>
    </w:p>
    <w:p>
      <w:pPr>
        <w:pStyle w:val="BodyText"/>
      </w:pPr>
      <w:r>
        <w:t xml:space="preserve">In-Store Experiences &amp; Events</w:t>
      </w:r>
    </w:p>
    <w:p>
      <w:pPr>
        <w:pStyle w:val="BodyText"/>
      </w:pPr>
      <w:r>
        <w:t xml:space="preserve">35%</w:t>
      </w:r>
    </w:p>
    <w:p>
      <w:pPr>
        <w:pStyle w:val="BodyText"/>
      </w:pPr>
      <w:r>
        <w:t xml:space="preserve">Critical for community building in Nepal Kathmandu's social culture.</w:t>
      </w:r>
    </w:p>
    <w:p>
      <w:pPr>
        <w:pStyle w:val="BodyText"/>
      </w:pPr>
      <w:r>
        <w:t xml:space="preserve">Digital Marketing (Instagram, Google)</w:t>
      </w:r>
    </w:p>
    <w:p>
      <w:pPr>
        <w:pStyle w:val="BodyText"/>
      </w:pPr>
      <w:r>
        <w:t xml:space="preserve">25%</w:t>
      </w:r>
    </w:p>
    <w:p>
      <w:pPr>
        <w:pStyle w:val="BodyText"/>
      </w:pPr>
      <w:r>
        <w:t xml:space="preserve">Reaches urban Nepali consumers where they live.</w:t>
      </w:r>
    </w:p>
    <w:p>
      <w:pPr>
        <w:pStyle w:val="BodyText"/>
      </w:pPr>
      <w:r>
        <w:t xml:space="preserve">Local Partnerships &amp; Sponsorships</w:t>
      </w:r>
    </w:p>
    <w:p>
      <w:pPr>
        <w:pStyle w:val="BodyText"/>
      </w:pPr>
      <w:r>
        <w:t xml:space="preserve">20%</w:t>
      </w:r>
    </w:p>
    <w:p>
      <w:pPr>
        <w:pStyle w:val="BodyText"/>
      </w:pPr>
      <w:r>
        <w:t xml:space="preserve">Fosters trust in Nepal Kathmandu's tight-knit communities.</w:t>
      </w:r>
    </w:p>
    <w:p>
      <w:pPr>
        <w:pStyle w:val="BodyText"/>
      </w:pPr>
      <w:r>
        <w:t xml:space="preserve">Product Development</w:t>
      </w:r>
    </w:p>
    <w:p>
      <w:pPr>
        <w:pStyle w:val="BodyText"/>
      </w:pPr>
      <w:r>
        <w:rPr>
          <w:bCs/>
          <w:b/>
        </w:rPr>
        <w:t xml:space="preserve">20%</w:t>
      </w:r>
    </w:p>
    <w:p>
      <w:pPr>
        <w:pStyle w:val="BodyText"/>
      </w:pPr>
      <w:r>
        <w:t xml:space="preserve">Ensures authentic Nepali ingredient sourcing.</w:t>
      </w:r>
    </w:p>
    <w:bookmarkEnd w:id="29"/>
    <w:bookmarkStart w:id="30" w:name="implementation-timeline"/>
    <w:p>
      <w:pPr>
        <w:pStyle w:val="Heading2"/>
      </w:pPr>
      <w:r>
        <w:t xml:space="preserve">Implementation Timeline</w:t>
      </w:r>
    </w:p>
    <w:p>
      <w:pPr>
        <w:pStyle w:val="FirstParagraph"/>
      </w:pPr>
      <w:r>
        <w:rPr>
          <w:bCs/>
          <w:b/>
        </w:rPr>
        <w:t xml:space="preserve">Milestone-Based Rollout:</w:t>
      </w:r>
    </w:p>
    <w:p>
      <w:pPr>
        <w:numPr>
          <w:ilvl w:val="0"/>
          <w:numId w:val="1007"/>
        </w:numPr>
        <w:pStyle w:val="Compact"/>
      </w:pPr>
      <w:r>
        <w:rPr>
          <w:iCs/>
          <w:i/>
        </w:rPr>
        <w:t xml:space="preserve">Month 1-3:</w:t>
      </w:r>
      <w:r>
        <w:t xml:space="preserve"> </w:t>
      </w:r>
      <w:r>
        <w:t xml:space="preserve">Launch flagship store in Thamel; onboard Nepal Kathmandu farmers for ingredient sourcing.</w:t>
      </w:r>
    </w:p>
    <w:p>
      <w:pPr>
        <w:numPr>
          <w:ilvl w:val="0"/>
          <w:numId w:val="1007"/>
        </w:numPr>
        <w:pStyle w:val="Compact"/>
      </w:pPr>
      <w:r>
        <w:rPr>
          <w:iCs/>
          <w:i/>
        </w:rPr>
        <w:t xml:space="preserve">Month 4-6:</w:t>
      </w:r>
      <w:r>
        <w:t xml:space="preserve"> </w:t>
      </w:r>
      <w:r>
        <w:t xml:space="preserve">First "Nepal Taste Fest" event; begin Daraz/food delivery partnerships.</w:t>
      </w:r>
    </w:p>
    <w:p>
      <w:pPr>
        <w:numPr>
          <w:ilvl w:val="0"/>
          <w:numId w:val="1007"/>
        </w:numPr>
        <w:pStyle w:val="Compact"/>
      </w:pPr>
      <w:r>
        <w:rPr>
          <w:iCs/>
          <w:i/>
        </w:rPr>
        <w:t xml:space="preserve">Month 7-9:</w:t>
      </w:r>
      <w:r>
        <w:t xml:space="preserve"> </w:t>
      </w:r>
      <w:r>
        <w:t xml:space="preserve">Partner with 20+ local cafes; initiate school sponsorship program.</w:t>
      </w:r>
    </w:p>
    <w:p>
      <w:pPr>
        <w:numPr>
          <w:ilvl w:val="0"/>
          <w:numId w:val="1007"/>
        </w:numPr>
        <w:pStyle w:val="Compact"/>
      </w:pPr>
      <w:r>
        <w:rPr>
          <w:iCs/>
          <w:i/>
        </w:rPr>
        <w:t xml:space="preserve">Month 10-12:</w:t>
      </w:r>
      <w:r>
        <w:t xml:space="preserve"> </w:t>
      </w:r>
      <w:r>
        <w:t xml:space="preserve">Expand to New Baneshwor store; release limited-edition Nepal Day cake.</w:t>
      </w:r>
    </w:p>
    <w:bookmarkEnd w:id="30"/>
    <w:bookmarkStart w:id="31" w:name="evaluation-control"/>
    <w:p>
      <w:pPr>
        <w:pStyle w:val="Heading2"/>
      </w:pPr>
      <w:r>
        <w:t xml:space="preserve">Evaluation &amp; Control</w:t>
      </w:r>
    </w:p>
    <w:p>
      <w:pPr>
        <w:pStyle w:val="FirstParagraph"/>
      </w:pPr>
      <w:r>
        <w:t xml:space="preserve">Baker will track success through Nepal-specific metrics:</w:t>
      </w:r>
    </w:p>
    <w:p>
      <w:pPr>
        <w:numPr>
          <w:ilvl w:val="0"/>
          <w:numId w:val="1008"/>
        </w:numPr>
        <w:pStyle w:val="Compact"/>
      </w:pPr>
      <w:r>
        <w:rPr>
          <w:bCs/>
          <w:b/>
        </w:rPr>
        <w:t xml:space="preserve">Brand Health:</w:t>
      </w:r>
      <w:r>
        <w:t xml:space="preserve"> </w:t>
      </w:r>
      <w:r>
        <w:t xml:space="preserve">Monthly social sentiment analysis using #MyNepalBaker hashtag in Kathmandu.</w:t>
      </w:r>
    </w:p>
    <w:p>
      <w:pPr>
        <w:numPr>
          <w:ilvl w:val="0"/>
          <w:numId w:val="1008"/>
        </w:numPr>
        <w:pStyle w:val="Compact"/>
      </w:pPr>
      <w:r>
        <w:rPr>
          <w:bCs/>
          <w:b/>
        </w:rPr>
        <w:t xml:space="preserve">Market Penetration:</w:t>
      </w:r>
      <w:r>
        <w:t xml:space="preserve"> </w:t>
      </w:r>
      <w:r>
        <w:t xml:space="preserve">Quarterly comparison of sales data against competitors at Kathmandu outlets.</w:t>
      </w:r>
    </w:p>
    <w:p>
      <w:pPr>
        <w:numPr>
          <w:ilvl w:val="0"/>
          <w:numId w:val="1008"/>
        </w:numPr>
        <w:pStyle w:val="Compact"/>
      </w:pPr>
      <w:r>
        <w:rPr>
          <w:bCs/>
          <w:b/>
        </w:rPr>
        <w:t xml:space="preserve">Sustainability Impact:</w:t>
      </w:r>
      <w:r>
        <w:t xml:space="preserve"> </w:t>
      </w:r>
      <w:r>
        <w:t xml:space="preserve">Annual report on local farm partnerships (e.g., "X farmers supplied this year").</w:t>
      </w:r>
    </w:p>
    <w:bookmarkEnd w:id="31"/>
    <w:bookmarkStart w:id="32" w:name="X568bf07c2f385d3a13642e1b8e543422102b575"/>
    <w:p>
      <w:pPr>
        <w:pStyle w:val="Heading2"/>
      </w:pPr>
      <w:r>
        <w:t xml:space="preserve">Conclusion: Baker’s Nepal Kathmandu Promise</w:t>
      </w:r>
    </w:p>
    <w:p>
      <w:pPr>
        <w:pStyle w:val="FirstParagraph"/>
      </w:pPr>
      <w:r>
        <w:t xml:space="preserve">This Marketing Plan positions Baker not merely as a bakery, but as a cultural catalyst for Nepal Kathmandu. By embedding authenticity into every product, promotion, and partnership – from Himalayan salt in croissants to community festivals at Durbar Square – we create more than transactions; we build heritage. In a city where food is identity, Baker will be the taste of home reimagined for modern Nepal Kathmandu. This plan ensures that every Rs. spent on marketing strengthens our roots in Nepal while reaching new heights in quality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Nepal Kathmandu</dc:title>
  <dc:creator/>
  <dc:language>en</dc:language>
  <cp:keywords/>
  <dcterms:created xsi:type="dcterms:W3CDTF">2026-07-22T19:48:09Z</dcterms:created>
  <dcterms:modified xsi:type="dcterms:W3CDTF">2026-07-22T19:48:09Z</dcterms:modified>
</cp:coreProperties>
</file>

<file path=docProps/custom.xml><?xml version="1.0" encoding="utf-8"?>
<Properties xmlns="http://schemas.openxmlformats.org/officeDocument/2006/custom-properties" xmlns:vt="http://schemas.openxmlformats.org/officeDocument/2006/docPropsVTypes"/>
</file>