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Baker</w:t>
      </w:r>
      <w:r>
        <w:t xml:space="preserve"> </w:t>
      </w:r>
      <w:r>
        <w:t xml:space="preserve">-</w:t>
      </w:r>
      <w:r>
        <w:t xml:space="preserve"> </w:t>
      </w:r>
      <w:r>
        <w:t xml:space="preserve">Wellington,</w:t>
      </w:r>
      <w:r>
        <w:t xml:space="preserve"> </w:t>
      </w:r>
      <w:r>
        <w:t xml:space="preserve">New</w:t>
      </w:r>
      <w:r>
        <w:t xml:space="preserve"> </w:t>
      </w:r>
      <w:r>
        <w:t xml:space="preserve">Zealand</w:t>
      </w:r>
    </w:p>
    <w:bookmarkStart w:id="31" w:name="X99f884007a7bdea46c0db192f3fcbf2d971172a"/>
    <w:p>
      <w:pPr>
        <w:pStyle w:val="Heading1"/>
      </w:pPr>
      <w:r>
        <w:t xml:space="preserve">Comprehensive Marketing Plan for Baker: Elevating the Artisan Bakery Experience in New Zealand Wellington</w:t>
      </w:r>
    </w:p>
    <w:bookmarkStart w:id="20" w:name="executive-summary"/>
    <w:p>
      <w:pPr>
        <w:pStyle w:val="Heading2"/>
      </w:pPr>
      <w:r>
        <w:t xml:space="preserve">Executive Summary</w:t>
      </w:r>
    </w:p>
    <w:p>
      <w:pPr>
        <w:pStyle w:val="FirstParagraph"/>
      </w:pPr>
      <w:r>
        <w:t xml:space="preserve">This strategic marketing plan outlines a targeted approach to establish "Baker" as Wellington's premier artisan bakery destination. As a new entrant in the vibrant food landscape of New Zealand Wellington, this plan leverages local cultural nuances and consumer preferences to capture market share within the competitive specialty bakery sector. Our core mission is to become the trusted neighborhood</w:t>
      </w:r>
      <w:r>
        <w:t xml:space="preserve"> </w:t>
      </w:r>
      <w:r>
        <w:rPr>
          <w:iCs/>
          <w:i/>
        </w:rPr>
        <w:t xml:space="preserve">Baker</w:t>
      </w:r>
      <w:r>
        <w:t xml:space="preserve"> </w:t>
      </w:r>
      <w:r>
        <w:t xml:space="preserve">for Wellingtonians through exceptional products, community engagement, and hyper-localized marketing. This</w:t>
      </w:r>
      <w:r>
        <w:t xml:space="preserve"> </w:t>
      </w:r>
      <w:r>
        <w:rPr>
          <w:bCs/>
          <w:b/>
        </w:rPr>
        <w:t xml:space="preserve">Marketing Plan</w:t>
      </w:r>
      <w:r>
        <w:t xml:space="preserve"> </w:t>
      </w:r>
      <w:r>
        <w:t xml:space="preserve">details actionable steps to achieve 25% market penetration in central Wellington neighborhoods within 18 months of launch.</w:t>
      </w:r>
    </w:p>
    <w:bookmarkEnd w:id="20"/>
    <w:bookmarkStart w:id="21" w:name="Xb8a7dab71ef73c098b16dac88ab00c6c8b0d6de"/>
    <w:p>
      <w:pPr>
        <w:pStyle w:val="Heading2"/>
      </w:pPr>
      <w:r>
        <w:t xml:space="preserve">Market Analysis: The Baker Opportunity in New Zealand Wellington</w:t>
      </w:r>
    </w:p>
    <w:p>
      <w:pPr>
        <w:pStyle w:val="FirstParagraph"/>
      </w:pPr>
      <w:r>
        <w:t xml:space="preserve">New Zealand Wellington's food scene is defined by its strong emphasis on local ingredients, sustainability, and community connection. With over 60% of residents aged 18-45 actively seeking artisanal food experiences (Wellington Tourism Report 2023), the market gap for a bakery that marries traditional craftsmanship with modern Wellington sensibilities is significant. Current competitors lack consistent use of hyper-local produce and fail to engage deeply with neighborhood identity.</w:t>
      </w:r>
    </w:p>
    <w:p>
      <w:pPr>
        <w:pStyle w:val="BodyText"/>
      </w:pPr>
      <w:r>
        <w:t xml:space="preserve">Key insights reveal that Wellingtonians prioritize:</w:t>
      </w:r>
    </w:p>
    <w:p>
      <w:pPr>
        <w:numPr>
          <w:ilvl w:val="0"/>
          <w:numId w:val="1001"/>
        </w:numPr>
        <w:pStyle w:val="Compact"/>
      </w:pPr>
      <w:r>
        <w:t xml:space="preserve">Locally sourced ingredients (78% consider this critical)</w:t>
      </w:r>
    </w:p>
    <w:p>
      <w:pPr>
        <w:numPr>
          <w:ilvl w:val="0"/>
          <w:numId w:val="1001"/>
        </w:numPr>
        <w:pStyle w:val="Compact"/>
      </w:pPr>
      <w:r>
        <w:t xml:space="preserve">Sustainability in packaging (65% willing to pay premium)</w:t>
      </w:r>
    </w:p>
    <w:p>
      <w:pPr>
        <w:numPr>
          <w:ilvl w:val="0"/>
          <w:numId w:val="1001"/>
        </w:numPr>
        <w:pStyle w:val="Compact"/>
      </w:pPr>
      <w:r>
        <w:t xml:space="preserve">Community connection through business</w:t>
      </w:r>
    </w:p>
    <w:bookmarkEnd w:id="21"/>
    <w:bookmarkStart w:id="22" w:name="X707a78dbbf028a2812e532b52eb49ad3d86e280"/>
    <w:p>
      <w:pPr>
        <w:pStyle w:val="Heading2"/>
      </w:pPr>
      <w:r>
        <w:t xml:space="preserve">Marketing Objectives for Baker in Wellington</w:t>
      </w:r>
    </w:p>
    <w:p>
      <w:pPr>
        <w:pStyle w:val="FirstParagraph"/>
      </w:pPr>
      <w:r>
        <w:t xml:space="preserve">1. Achieve 5,000 unique customer visits within the first 6 months of operation across our flagship Wellington store.</w:t>
      </w:r>
      <w:r>
        <w:br/>
      </w:r>
      <w:r>
        <w:t xml:space="preserve">2. Secure 30+ strategic partnerships with local Wellington businesses (cafés, offices, event venues) by Q3.</w:t>
      </w:r>
      <w:r>
        <w:br/>
      </w:r>
      <w:r>
        <w:t xml:space="preserve">3. Attain a minimum of 4.7/5 average rating on Google Reviews within the first year through exceptional service and product quality.</w:t>
      </w:r>
      <w:r>
        <w:br/>
      </w:r>
      <w:r>
        <w:t xml:space="preserve">4. Become the most recognized artisan bakery brand in New Zealand Wellington via community integration.</w:t>
      </w:r>
    </w:p>
    <w:bookmarkEnd w:id="22"/>
    <w:bookmarkStart w:id="26" w:name="X95580ac78f83961b0951bc26d863e4268818cb4"/>
    <w:p>
      <w:pPr>
        <w:pStyle w:val="Heading2"/>
      </w:pPr>
      <w:r>
        <w:t xml:space="preserve">Strategic Marketing Plan: Baker's Wellington Approach</w:t>
      </w:r>
    </w:p>
    <w:bookmarkStart w:id="23" w:name="product-positioning"/>
    <w:p>
      <w:pPr>
        <w:pStyle w:val="Heading3"/>
      </w:pPr>
      <w:r>
        <w:t xml:space="preserve">Product Positioning</w:t>
      </w:r>
    </w:p>
    <w:p>
      <w:pPr>
        <w:pStyle w:val="FirstParagraph"/>
      </w:pPr>
      <w:r>
        <w:rPr>
          <w:iCs/>
          <w:i/>
        </w:rPr>
        <w:t xml:space="preserve">Baker</w:t>
      </w:r>
      <w:r>
        <w:t xml:space="preserve"> </w:t>
      </w:r>
      <w:r>
        <w:t xml:space="preserve">will differentiate through "Wellington Terroir" breads and pastries. This means:</w:t>
      </w:r>
    </w:p>
    <w:p>
      <w:pPr>
        <w:numPr>
          <w:ilvl w:val="0"/>
          <w:numId w:val="1002"/>
        </w:numPr>
        <w:pStyle w:val="Compact"/>
      </w:pPr>
      <w:r>
        <w:t xml:space="preserve">Sourdough starters using local Wellington spring water and native botanicals (e.g., kānuka honey-infused loaves)</w:t>
      </w:r>
    </w:p>
    <w:p>
      <w:pPr>
        <w:numPr>
          <w:ilvl w:val="0"/>
          <w:numId w:val="1002"/>
        </w:numPr>
        <w:pStyle w:val="Compact"/>
      </w:pPr>
      <w:r>
        <w:t xml:space="preserve">Collaborations with nearby producers like Kāpiti Coast dairy farms for exclusive butter</w:t>
      </w:r>
    </w:p>
    <w:p>
      <w:pPr>
        <w:numPr>
          <w:ilvl w:val="0"/>
          <w:numId w:val="1002"/>
        </w:numPr>
        <w:pStyle w:val="Compact"/>
      </w:pPr>
      <w:r>
        <w:t xml:space="preserve">Seasonal menus reflecting Wellington's weather patterns (e.g., "Windswept" oatcakes in autumn)</w:t>
      </w:r>
    </w:p>
    <w:bookmarkEnd w:id="23"/>
    <w:bookmarkStart w:id="24" w:name="digital-community-marketing-strategy"/>
    <w:p>
      <w:pPr>
        <w:pStyle w:val="Heading3"/>
      </w:pPr>
      <w:r>
        <w:t xml:space="preserve">Digital &amp; Community Marketing Strategy</w:t>
      </w:r>
    </w:p>
    <w:p>
      <w:pPr>
        <w:pStyle w:val="FirstParagraph"/>
      </w:pPr>
      <w:r>
        <w:t xml:space="preserve">Rather than generic social media, we'll deploy hyper-local digital tactics:</w:t>
      </w:r>
    </w:p>
    <w:p>
      <w:pPr>
        <w:numPr>
          <w:ilvl w:val="0"/>
          <w:numId w:val="1003"/>
        </w:numPr>
        <w:pStyle w:val="Compact"/>
      </w:pPr>
      <w:r>
        <w:rPr>
          <w:bCs/>
          <w:b/>
        </w:rPr>
        <w:t xml:space="preserve">Wellington Neighborhood Campaigns:</w:t>
      </w:r>
      <w:r>
        <w:t xml:space="preserve"> </w:t>
      </w:r>
      <w:r>
        <w:t xml:space="preserve">"Baker's Walk" Instagram series showcasing each suburb (Te Aro, Cuba Street, Thorndon) with location-specific treats</w:t>
      </w:r>
    </w:p>
    <w:p>
      <w:pPr>
        <w:numPr>
          <w:ilvl w:val="0"/>
          <w:numId w:val="1003"/>
        </w:numPr>
        <w:pStyle w:val="Compact"/>
      </w:pPr>
      <w:r>
        <w:rPr>
          <w:bCs/>
          <w:b/>
        </w:rPr>
        <w:t xml:space="preserve">TikTok Engagement:</w:t>
      </w:r>
      <w:r>
        <w:t xml:space="preserve"> </w:t>
      </w:r>
      <w:r>
        <w:t xml:space="preserve">Partnering with Wellington micro-influencers for "Build Your Own Bread" challenges using local ingredients</w:t>
      </w:r>
    </w:p>
    <w:p>
      <w:pPr>
        <w:numPr>
          <w:ilvl w:val="0"/>
          <w:numId w:val="1003"/>
        </w:numPr>
        <w:pStyle w:val="Compact"/>
      </w:pPr>
      <w:r>
        <w:rPr>
          <w:bCs/>
          <w:b/>
        </w:rPr>
        <w:t xml:space="preserve">Community Events:</w:t>
      </w:r>
      <w:r>
        <w:t xml:space="preserve"> </w:t>
      </w:r>
      <w:r>
        <w:t xml:space="preserve">Free sourdough workshops at Wellington Libraries (e.g., Te Aro branch) and pop-ups at Taranaki Street market</w:t>
      </w:r>
    </w:p>
    <w:bookmarkEnd w:id="24"/>
    <w:bookmarkStart w:id="25" w:name="local-partnership-strategy"/>
    <w:p>
      <w:pPr>
        <w:pStyle w:val="Heading3"/>
      </w:pPr>
      <w:r>
        <w:t xml:space="preserve">Local Partnership Strategy</w:t>
      </w:r>
    </w:p>
    <w:p>
      <w:pPr>
        <w:pStyle w:val="FirstParagraph"/>
      </w:pPr>
      <w:r>
        <w:t xml:space="preserve">The success of our brand hinges on becoming an integral part of New Zealand Wellington's ecosystem. We'll implement:</w:t>
      </w:r>
    </w:p>
    <w:p>
      <w:pPr>
        <w:numPr>
          <w:ilvl w:val="0"/>
          <w:numId w:val="1004"/>
        </w:numPr>
        <w:pStyle w:val="Compact"/>
      </w:pPr>
      <w:r>
        <w:rPr>
          <w:bCs/>
          <w:b/>
        </w:rPr>
        <w:t xml:space="preserve">Office Lunch Programs:</w:t>
      </w:r>
      <w:r>
        <w:t xml:space="preserve"> </w:t>
      </w:r>
      <w:r>
        <w:t xml:space="preserve">Customized catering for Wellington businesses (e.g., "Wellington Workday Bundle" with local coffee pairings)</w:t>
      </w:r>
    </w:p>
    <w:p>
      <w:pPr>
        <w:numPr>
          <w:ilvl w:val="0"/>
          <w:numId w:val="1004"/>
        </w:numPr>
        <w:pStyle w:val="Compact"/>
      </w:pPr>
      <w:r>
        <w:rPr>
          <w:bCs/>
          <w:b/>
        </w:rPr>
        <w:t xml:space="preserve">Event Collaborations:</w:t>
      </w:r>
      <w:r>
        <w:t xml:space="preserve"> </w:t>
      </w:r>
      <w:r>
        <w:t xml:space="preserve">Exclusive bakery partnerships with events like Wellington Fringe Festival and New Zealand Cup</w:t>
      </w:r>
    </w:p>
    <w:p>
      <w:pPr>
        <w:numPr>
          <w:ilvl w:val="0"/>
          <w:numId w:val="1004"/>
        </w:numPr>
        <w:pStyle w:val="Compact"/>
      </w:pPr>
      <w:r>
        <w:rPr>
          <w:bCs/>
          <w:b/>
        </w:rPr>
        <w:t xml:space="preserve">Sustainability Alliances:</w:t>
      </w:r>
      <w:r>
        <w:t xml:space="preserve"> </w:t>
      </w:r>
      <w:r>
        <w:t xml:space="preserve">Working with Wellington City Council on food waste reduction initiatives using surplus bread for community kitchens</w:t>
      </w:r>
    </w:p>
    <w:bookmarkEnd w:id="25"/>
    <w:bookmarkEnd w:id="26"/>
    <w:bookmarkStart w:id="27" w:name="X34e29baf8b1cdd2decb38184910d563c609d7be"/>
    <w:p>
      <w:pPr>
        <w:pStyle w:val="Heading2"/>
      </w:pPr>
      <w:r>
        <w:t xml:space="preserve">Budget Allocation: Investing in Wellington's Community</w:t>
      </w:r>
    </w:p>
    <w:p>
      <w:pPr>
        <w:pStyle w:val="FirstParagraph"/>
      </w:pPr>
      <w:r>
        <w:t xml:space="preserve">Total marketing budget: NZ$85,000 (15% of total startup costs). Allocation prioritizes high-impact local tactics:</w:t>
      </w:r>
    </w:p>
    <w:p>
      <w:pPr>
        <w:numPr>
          <w:ilvl w:val="0"/>
          <w:numId w:val="1005"/>
        </w:numPr>
        <w:pStyle w:val="Compact"/>
      </w:pPr>
      <w:r>
        <w:t xml:space="preserve">45% Local Community Engagement (Events, workshops, partnerships)</w:t>
      </w:r>
    </w:p>
    <w:p>
      <w:pPr>
        <w:numPr>
          <w:ilvl w:val="0"/>
          <w:numId w:val="1005"/>
        </w:numPr>
        <w:pStyle w:val="Compact"/>
      </w:pPr>
      <w:r>
        <w:t xml:space="preserve">30% Digital &amp; Social Media (Wellington-focused content creation)</w:t>
      </w:r>
    </w:p>
    <w:p>
      <w:pPr>
        <w:numPr>
          <w:ilvl w:val="0"/>
          <w:numId w:val="1005"/>
        </w:numPr>
        <w:pStyle w:val="Compact"/>
      </w:pPr>
      <w:r>
        <w:t xml:space="preserve">15% Loyalty Program Development</w:t>
      </w:r>
    </w:p>
    <w:p>
      <w:pPr>
        <w:numPr>
          <w:ilvl w:val="0"/>
          <w:numId w:val="1005"/>
        </w:numPr>
        <w:pStyle w:val="Compact"/>
      </w:pPr>
      <w:r>
        <w:t xml:space="preserve">10% PR &amp; Local Media</w:t>
      </w:r>
    </w:p>
    <w:bookmarkEnd w:id="27"/>
    <w:bookmarkStart w:id="28" w:name="Xe90ebf5652e33780e66fcc7c6f0fdb64b7f9782"/>
    <w:p>
      <w:pPr>
        <w:pStyle w:val="Heading2"/>
      </w:pPr>
      <w:r>
        <w:t xml:space="preserve">Tactical Timeline for Baker's Wellington Launch</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(Launch)</w:t>
            </w:r>
          </w:p>
        </w:tc>
        <w:tc>
          <w:tcPr/>
          <w:p>
            <w:pPr>
              <w:pStyle w:val="Compact"/>
              <w:jc w:val="left"/>
            </w:pPr>
            <w:r>
              <w:t xml:space="preserve">- Grand opening event at Wellington's Te Aro location</w:t>
            </w:r>
            <w:r>
              <w:br/>
            </w:r>
            <w:r>
              <w:t xml:space="preserve">- "First 100 Customers Get Free Local Honey" campaign</w:t>
            </w:r>
            <w:r>
              <w:br/>
            </w:r>
            <w:r>
              <w:t xml:space="preserve">- Partnership launch with Wellington's Central Library</w:t>
            </w:r>
          </w:p>
        </w:tc>
      </w:tr>
      <w:tr>
        <w:tc>
          <w:tcPr/>
          <w:p>
            <w:pPr>
              <w:pStyle w:val="Compact"/>
              <w:jc w:val="left"/>
            </w:pPr>
            <w:r>
              <w:t xml:space="preserve">Q2</w:t>
            </w:r>
          </w:p>
        </w:tc>
        <w:tc>
          <w:tcPr/>
          <w:p>
            <w:pPr>
              <w:pStyle w:val="Compact"/>
              <w:jc w:val="left"/>
            </w:pPr>
            <w:r>
              <w:t xml:space="preserve">- Community bread-making workshops across 5 suburbs</w:t>
            </w:r>
            <w:r>
              <w:br/>
            </w:r>
            <w:r>
              <w:t xml:space="preserve">- TikTok challenge: #MyWellingtonBread (user-generated content)</w:t>
            </w:r>
            <w:r>
              <w:br/>
            </w:r>
            <w:r>
              <w:t xml:space="preserve">- Office lunch program rollout to 15 local businesses</w:t>
            </w:r>
          </w:p>
        </w:tc>
      </w:tr>
      <w:tr>
        <w:tc>
          <w:tcPr/>
          <w:p>
            <w:pPr>
              <w:pStyle w:val="Compact"/>
              <w:jc w:val="left"/>
            </w:pPr>
            <w:r>
              <w:t xml:space="preserve">Q3</w:t>
            </w:r>
          </w:p>
        </w:tc>
        <w:tc>
          <w:tcPr/>
          <w:p>
            <w:pPr>
              <w:pStyle w:val="Compact"/>
              <w:jc w:val="left"/>
            </w:pPr>
            <w:r>
              <w:t xml:space="preserve">- Wellington Fringe Festival exclusive product launch</w:t>
            </w:r>
            <w:r>
              <w:br/>
            </w:r>
            <w:r>
              <w:t xml:space="preserve">- Sustainability report release highlighting community impact</w:t>
            </w:r>
            <w:r>
              <w:br/>
            </w:r>
            <w:r>
              <w:t xml:space="preserve">- Loyalty program expansion with digital punch cards</w:t>
            </w:r>
          </w:p>
        </w:tc>
      </w:tr>
    </w:tbl>
    <w:bookmarkEnd w:id="28"/>
    <w:bookmarkStart w:id="29" w:name="X400c0d99c15e87e97824f01d855912a97d5ae2c"/>
    <w:p>
      <w:pPr>
        <w:pStyle w:val="Heading2"/>
      </w:pPr>
      <w:r>
        <w:t xml:space="preserve">Evaluation Metrics for Baker's New Zealand Wellington Success</w:t>
      </w:r>
    </w:p>
    <w:p>
      <w:pPr>
        <w:pStyle w:val="FirstParagraph"/>
      </w:pPr>
      <w:r>
        <w:t xml:space="preserve">Success will be measured through both quantitative and community-focused metrics:</w:t>
      </w:r>
    </w:p>
    <w:p>
      <w:pPr>
        <w:numPr>
          <w:ilvl w:val="0"/>
          <w:numId w:val="1006"/>
        </w:numPr>
        <w:pStyle w:val="Compact"/>
      </w:pPr>
      <w:r>
        <w:rPr>
          <w:bCs/>
          <w:b/>
        </w:rPr>
        <w:t xml:space="preserve">Customer Acquisition:</w:t>
      </w:r>
      <w:r>
        <w:t xml:space="preserve"> </w:t>
      </w:r>
      <w:r>
        <w:t xml:space="preserve">Track via QR codes in neighborhood flyers (target: 40% from local zip codes)</w:t>
      </w:r>
    </w:p>
    <w:p>
      <w:pPr>
        <w:numPr>
          <w:ilvl w:val="0"/>
          <w:numId w:val="1006"/>
        </w:numPr>
        <w:pStyle w:val="Compact"/>
      </w:pPr>
      <w:r>
        <w:rPr>
          <w:bCs/>
          <w:b/>
        </w:rPr>
        <w:t xml:space="preserve">Community Sentiment:</w:t>
      </w:r>
      <w:r>
        <w:t xml:space="preserve"> </w:t>
      </w:r>
      <w:r>
        <w:t xml:space="preserve">Quarterly "Wellington Baker Impact Surveys" assessing brand connection</w:t>
      </w:r>
    </w:p>
    <w:p>
      <w:pPr>
        <w:numPr>
          <w:ilvl w:val="0"/>
          <w:numId w:val="1006"/>
        </w:numPr>
        <w:pStyle w:val="Compact"/>
      </w:pPr>
      <w:r>
        <w:rPr>
          <w:bCs/>
          <w:b/>
        </w:rPr>
        <w:t xml:space="preserve">Social Engagement:</w:t>
      </w:r>
      <w:r>
        <w:t xml:space="preserve"> </w:t>
      </w:r>
      <w:r>
        <w:t xml:space="preserve">Monitor #BakerWellington hashtag reach within Wellington boundaries</w:t>
      </w:r>
    </w:p>
    <w:p>
      <w:pPr>
        <w:numPr>
          <w:ilvl w:val="0"/>
          <w:numId w:val="1006"/>
        </w:numPr>
        <w:pStyle w:val="Compact"/>
      </w:pPr>
      <w:r>
        <w:rPr>
          <w:bCs/>
          <w:b/>
        </w:rPr>
        <w:t xml:space="preserve">Sustainability Impact:</w:t>
      </w:r>
      <w:r>
        <w:t xml:space="preserve"> </w:t>
      </w:r>
      <w:r>
        <w:t xml:space="preserve">Annual report on local ingredient sourcing percentages and waste reduction</w:t>
      </w:r>
    </w:p>
    <w:bookmarkEnd w:id="29"/>
    <w:bookmarkStart w:id="30" w:name="X4a69a98bcd4ee368771e8f9198eea796a5b6de8"/>
    <w:p>
      <w:pPr>
        <w:pStyle w:val="Heading2"/>
      </w:pPr>
      <w:r>
        <w:t xml:space="preserve">The Baker Promise: More Than Just a Bakery</w:t>
      </w:r>
    </w:p>
    <w:p>
      <w:pPr>
        <w:pStyle w:val="FirstParagraph"/>
      </w:pPr>
      <w:r>
        <w:t xml:space="preserve">This Marketing Plan is not merely about selling pastries – it's about becoming an essential thread in the fabric of New Zealand Wellington. Every crumb, every loaf, and every community event will embody our commitment to local identity. As a dedicated</w:t>
      </w:r>
      <w:r>
        <w:t xml:space="preserve"> </w:t>
      </w:r>
      <w:r>
        <w:rPr>
          <w:iCs/>
          <w:i/>
        </w:rPr>
        <w:t xml:space="preserve">Baker</w:t>
      </w:r>
      <w:r>
        <w:t xml:space="preserve"> </w:t>
      </w:r>
      <w:r>
        <w:t xml:space="preserve">serving this unique city, we understand that success means more than transactions: it means being recognized as the neighborhood</w:t>
      </w:r>
      <w:r>
        <w:t xml:space="preserve"> </w:t>
      </w:r>
      <w:r>
        <w:rPr>
          <w:iCs/>
          <w:i/>
        </w:rPr>
        <w:t xml:space="preserve">Baker</w:t>
      </w:r>
      <w:r>
        <w:t xml:space="preserve"> </w:t>
      </w:r>
      <w:r>
        <w:t xml:space="preserve">who understands what makes Wellington tick.</w:t>
      </w:r>
    </w:p>
    <w:p>
      <w:pPr>
        <w:pStyle w:val="BodyText"/>
      </w:pPr>
      <w:r>
        <w:t xml:space="preserve">The path forward for Baker in New Zealand Wellington is clear – by embedding ourselves deeply within community life while delivering exceptional products crafted with local pride, we will transform from a new bakery into an institution. This Marketing Plan provides the blueprint to make that vision a reality, turning every customer interaction into a celebration of Wellington's spirit. With 68% of Wellington residents expressing desire for more locally rooted businesses (NZ Consumer Survey 2023), Baker is positioned not just to enter the market, but to redefine it.</w:t>
      </w:r>
    </w:p>
    <w:p>
      <w:pPr>
        <w:pStyle w:val="BodyText"/>
      </w:pPr>
      <w:r>
        <w:t xml:space="preserve">By executing this plan with authenticity and community focus, Baker will become synonymous with quality, locality, and warmth – the very essence of what makes New Zealand Wellington special. The time for a truly Wellington-inspired bakery is now.</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Baker - Wellington, New Zealand</dc:title>
  <dc:creator/>
  <dc:language>en</dc:language>
  <cp:keywords/>
  <dcterms:created xsi:type="dcterms:W3CDTF">2026-07-24T14:03:08Z</dcterms:created>
  <dcterms:modified xsi:type="dcterms:W3CDTF">2026-07-24T14:03:08Z</dcterms:modified>
</cp:coreProperties>
</file>

<file path=docProps/custom.xml><?xml version="1.0" encoding="utf-8"?>
<Properties xmlns="http://schemas.openxmlformats.org/officeDocument/2006/custom-properties" xmlns:vt="http://schemas.openxmlformats.org/officeDocument/2006/docPropsVTypes"/>
</file>