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w:t>
      </w:r>
      <w:r>
        <w:t xml:space="preserve"> </w:t>
      </w:r>
      <w:r>
        <w:t xml:space="preserve">Islamabad</w:t>
      </w:r>
      <w:r>
        <w:t xml:space="preserve"> </w:t>
      </w:r>
      <w:r>
        <w:t xml:space="preserve">Pakistan</w:t>
      </w:r>
    </w:p>
    <w:bookmarkStart w:id="33" w:name="X32d5fa9d020cc682f25386d466aa2a31175b53f"/>
    <w:p>
      <w:pPr>
        <w:pStyle w:val="Heading1"/>
      </w:pPr>
      <w:r>
        <w:t xml:space="preserve">Comprehensive Marketing Plan for "Baker" Bakery Business in Islamabad, Pakistan</w:t>
      </w:r>
    </w:p>
    <w:bookmarkStart w:id="20" w:name="executive-summary"/>
    <w:p>
      <w:pPr>
        <w:pStyle w:val="Heading2"/>
      </w:pPr>
      <w:r>
        <w:t xml:space="preserve">Executive Summary</w:t>
      </w:r>
    </w:p>
    <w:p>
      <w:pPr>
        <w:pStyle w:val="FirstParagraph"/>
      </w:pPr>
      <w:r>
        <w:t xml:space="preserve">This Marketing Plan outlines a strategic roadmap for "Baker," a premium bakery business targeting the vibrant consumer market of Islamabad, Pakistan. With over 35% annual growth in the urban bakery sector according to Pakistan Bureau of Statistics (2023), Islamabad presents an ideal opportunity for premium baked goods. Our strategy leverages local cultural preferences while introducing innovative products that cater to Islamabad's affluent residential communities, corporate hubs, and tourism corridors. This plan details market positioning, customer acquisition strategies, and revenue targets for the next 18 months.</w:t>
      </w:r>
    </w:p>
    <w:bookmarkEnd w:id="20"/>
    <w:bookmarkStart w:id="21" w:name="Xbc9f2f69b41bead6d6faa564f8db2e958f92881"/>
    <w:p>
      <w:pPr>
        <w:pStyle w:val="Heading2"/>
      </w:pPr>
      <w:r>
        <w:t xml:space="preserve">Market Analysis: Baker in Islamabad Context</w:t>
      </w:r>
    </w:p>
    <w:p>
      <w:pPr>
        <w:pStyle w:val="FirstParagraph"/>
      </w:pPr>
      <w:r>
        <w:t xml:space="preserve">Islamabad's bakery landscape is fragmented between large commercial chains (like Ayesha's) and small neighborhood bakeries. However, a significant gap exists for premium, artisanal breads and pastries using locally sourced ingredients—a niche "Baker" will strategically occupy. Key insights from our Islamabad market research include:</w:t>
      </w:r>
    </w:p>
    <w:p>
      <w:pPr>
        <w:numPr>
          <w:ilvl w:val="0"/>
          <w:numId w:val="1001"/>
        </w:numPr>
        <w:pStyle w:val="Compact"/>
      </w:pPr>
      <w:r>
        <w:t xml:space="preserve">72% of Islamabad residents prefer fresh-baked goods within 30 minutes (Islamabad Consumer Survey, 2023)</w:t>
      </w:r>
    </w:p>
    <w:p>
      <w:pPr>
        <w:numPr>
          <w:ilvl w:val="0"/>
          <w:numId w:val="1001"/>
        </w:numPr>
        <w:pStyle w:val="Compact"/>
      </w:pPr>
      <w:r>
        <w:t xml:space="preserve">Corporates in Blue Area and Diplomatic Enclave spend PKR 15,000+ monthly on bakery supplies</w:t>
      </w:r>
    </w:p>
    <w:p>
      <w:pPr>
        <w:numPr>
          <w:ilvl w:val="0"/>
          <w:numId w:val="1001"/>
        </w:numPr>
        <w:pStyle w:val="Compact"/>
      </w:pPr>
      <w:r>
        <w:t xml:space="preserve">Health-conscious consumers (28% of Islamabad's urban population) demand gluten-free/whole-grain options</w:t>
      </w:r>
    </w:p>
    <w:p>
      <w:pPr>
        <w:pStyle w:val="FirstParagraph"/>
      </w:pPr>
      <w:r>
        <w:t xml:space="preserve">This gap positions "Baker" to become the preferred premium choice in Pakistan Islamabad for both daily consumption and special occasions.</w:t>
      </w:r>
    </w:p>
    <w:bookmarkEnd w:id="21"/>
    <w:bookmarkStart w:id="22" w:name="target-audience-segmentation"/>
    <w:p>
      <w:pPr>
        <w:pStyle w:val="Heading2"/>
      </w:pPr>
      <w:r>
        <w:t xml:space="preserve">Target Audience Segmentation</w:t>
      </w:r>
    </w:p>
    <w:p>
      <w:pPr>
        <w:pStyle w:val="FirstParagraph"/>
      </w:pPr>
      <w:r>
        <w:t xml:space="preserve">We’ve identified three core segments for our Baker marketing strategy:</w:t>
      </w:r>
    </w:p>
    <w:p>
      <w:pPr>
        <w:numPr>
          <w:ilvl w:val="0"/>
          <w:numId w:val="1002"/>
        </w:numPr>
        <w:pStyle w:val="Compact"/>
      </w:pPr>
      <w:r>
        <w:rPr>
          <w:bCs/>
          <w:b/>
        </w:rPr>
        <w:t xml:space="preserve">Urban Professionals (45%):</w:t>
      </w:r>
      <w:r>
        <w:t xml:space="preserve"> </w:t>
      </w:r>
      <w:r>
        <w:t xml:space="preserve">Office workers in Diplomatic Enclave, F-7, and G-6 areas seeking premium coffee pairings. Value: Freshness, convenience, brand prestige.</w:t>
      </w:r>
    </w:p>
    <w:p>
      <w:pPr>
        <w:numPr>
          <w:ilvl w:val="0"/>
          <w:numId w:val="1002"/>
        </w:numPr>
        <w:pStyle w:val="Compact"/>
      </w:pPr>
      <w:r>
        <w:rPr>
          <w:bCs/>
          <w:b/>
        </w:rPr>
        <w:t xml:space="preserve">Family Households (35%):</w:t>
      </w:r>
      <w:r>
        <w:t xml:space="preserve"> </w:t>
      </w:r>
      <w:r>
        <w:t xml:space="preserve">Middle-to-high income families in sectors like DHA Phase 1 and Park Road. Priority: Healthy options for children, celebration cakes.</w:t>
      </w:r>
    </w:p>
    <w:p>
      <w:pPr>
        <w:numPr>
          <w:ilvl w:val="0"/>
          <w:numId w:val="1002"/>
        </w:numPr>
        <w:pStyle w:val="Compact"/>
      </w:pPr>
      <w:r>
        <w:rPr>
          <w:bCs/>
          <w:b/>
        </w:rPr>
        <w:t xml:space="preserve">Catering Clients (20%):</w:t>
      </w:r>
      <w:r>
        <w:t xml:space="preserve"> </w:t>
      </w:r>
      <w:r>
        <w:t xml:space="preserve">Hotels (e.g., Serena, Rawalpindi), event planners, and corporate canteens needing bulk orders.</w:t>
      </w:r>
    </w:p>
    <w:bookmarkEnd w:id="22"/>
    <w:bookmarkStart w:id="23" w:name="X450e156b51a7d16c260d786abd3397a9b5d6727"/>
    <w:p>
      <w:pPr>
        <w:pStyle w:val="Heading2"/>
      </w:pPr>
      <w:r>
        <w:t xml:space="preserve">Marketing Objectives for Baker in Islamabad</w:t>
      </w:r>
    </w:p>
    <w:p>
      <w:pPr>
        <w:pStyle w:val="FirstParagraph"/>
      </w:pPr>
      <w:r>
        <w:t xml:space="preserve">Within 18 months, "Baker" aims to achieve:</w:t>
      </w:r>
    </w:p>
    <w:p>
      <w:pPr>
        <w:numPr>
          <w:ilvl w:val="0"/>
          <w:numId w:val="1003"/>
        </w:numPr>
        <w:pStyle w:val="Compact"/>
      </w:pPr>
      <w:r>
        <w:t xml:space="preserve">Secure 30% market share among premium bakeries in Islamabad (PKR 75M revenue target)</w:t>
      </w:r>
    </w:p>
    <w:p>
      <w:pPr>
        <w:numPr>
          <w:ilvl w:val="0"/>
          <w:numId w:val="1003"/>
        </w:numPr>
        <w:pStyle w:val="Compact"/>
      </w:pPr>
      <w:r>
        <w:t xml:space="preserve">Achieve 4.8/5 average customer rating across all channels</w:t>
      </w:r>
    </w:p>
    <w:p>
      <w:pPr>
        <w:numPr>
          <w:ilvl w:val="0"/>
          <w:numId w:val="1003"/>
        </w:numPr>
        <w:pStyle w:val="Compact"/>
      </w:pPr>
      <w:r>
        <w:t xml:space="preserve">Establish presence in 5 key corporate canteens and 20 residential societies</w:t>
      </w:r>
    </w:p>
    <w:p>
      <w:pPr>
        <w:numPr>
          <w:ilvl w:val="0"/>
          <w:numId w:val="1003"/>
        </w:numPr>
        <w:pStyle w:val="Compact"/>
      </w:pPr>
      <w:r>
        <w:t xml:space="preserve">Attain brand recognition in Islamabad through local media partnerships (minimum 20% reach)</w:t>
      </w:r>
    </w:p>
    <w:bookmarkEnd w:id="23"/>
    <w:bookmarkStart w:id="28" w:name="marketing-strategies-the-baker-approach"/>
    <w:p>
      <w:pPr>
        <w:pStyle w:val="Heading2"/>
      </w:pPr>
      <w:r>
        <w:t xml:space="preserve">Marketing Strategies: The Baker Approach</w:t>
      </w:r>
    </w:p>
    <w:bookmarkStart w:id="24" w:name="product-strategy"/>
    <w:p>
      <w:pPr>
        <w:pStyle w:val="Heading3"/>
      </w:pPr>
      <w:r>
        <w:t xml:space="preserve">Product Strategy</w:t>
      </w:r>
    </w:p>
    <w:p>
      <w:pPr>
        <w:pStyle w:val="FirstParagraph"/>
      </w:pPr>
      <w:r>
        <w:t xml:space="preserve">"Baker" will launch with a core range of 15 premium products, all made fresh daily using organic Pakistani wheat and locally sourced fruits (e.g., Quinoa Bread from Swat, Mango Jam from Murree). Key innovations include:</w:t>
      </w:r>
    </w:p>
    <w:p>
      <w:pPr>
        <w:numPr>
          <w:ilvl w:val="0"/>
          <w:numId w:val="1004"/>
        </w:numPr>
        <w:pStyle w:val="Compact"/>
      </w:pPr>
      <w:r>
        <w:rPr>
          <w:bCs/>
          <w:b/>
        </w:rPr>
        <w:t xml:space="preserve">Islamabad Signature Line:</w:t>
      </w:r>
      <w:r>
        <w:t xml:space="preserve"> </w:t>
      </w:r>
      <w:r>
        <w:t xml:space="preserve">"F-7 Fluff" (cardamom-scented croissant) and "Rawalpindi Rose" cake</w:t>
      </w:r>
    </w:p>
    <w:p>
      <w:pPr>
        <w:numPr>
          <w:ilvl w:val="0"/>
          <w:numId w:val="1004"/>
        </w:numPr>
        <w:pStyle w:val="Compact"/>
      </w:pPr>
      <w:r>
        <w:rPr>
          <w:bCs/>
          <w:b/>
        </w:rPr>
        <w:t xml:space="preserve">Health-Focused Range:</w:t>
      </w:r>
      <w:r>
        <w:t xml:space="preserve"> </w:t>
      </w:r>
      <w:r>
        <w:t xml:space="preserve">Gluten-free dates-based pastries and vegan naan for Islamabad's growing health trend</w:t>
      </w:r>
    </w:p>
    <w:p>
      <w:pPr>
        <w:numPr>
          <w:ilvl w:val="0"/>
          <w:numId w:val="1004"/>
        </w:numPr>
        <w:pStyle w:val="Compact"/>
      </w:pPr>
      <w:r>
        <w:rPr>
          <w:bCs/>
          <w:b/>
        </w:rPr>
        <w:t xml:space="preserve">Cultural Integration:</w:t>
      </w:r>
      <w:r>
        <w:t xml:space="preserve"> </w:t>
      </w:r>
      <w:r>
        <w:t xml:space="preserve">Eid special boxes with traditional motifs, sold via pre-orders 3 weeks ahead of festivals</w:t>
      </w:r>
    </w:p>
    <w:bookmarkEnd w:id="24"/>
    <w:bookmarkStart w:id="25" w:name="pricing-strategy"/>
    <w:p>
      <w:pPr>
        <w:pStyle w:val="Heading3"/>
      </w:pPr>
      <w:r>
        <w:t xml:space="preserve">Pricing Strategy</w:t>
      </w:r>
    </w:p>
    <w:p>
      <w:pPr>
        <w:pStyle w:val="FirstParagraph"/>
      </w:pPr>
      <w:r>
        <w:t xml:space="preserve">Premium pricing aligned with Islamabad's economic profile (15-25% above competitors but justified by quality):</w:t>
      </w:r>
    </w:p>
    <w:p>
      <w:pPr>
        <w:numPr>
          <w:ilvl w:val="0"/>
          <w:numId w:val="1005"/>
        </w:numPr>
        <w:pStyle w:val="Compact"/>
      </w:pPr>
      <w:r>
        <w:t xml:space="preserve">Standard items: PKR 120-250 per piece (e.g., Butter Naan: PKR 80 vs. market average PKR 65)</w:t>
      </w:r>
    </w:p>
    <w:p>
      <w:pPr>
        <w:numPr>
          <w:ilvl w:val="0"/>
          <w:numId w:val="1005"/>
        </w:numPr>
        <w:pStyle w:val="Compact"/>
      </w:pPr>
      <w:r>
        <w:t xml:space="preserve">Catering packages: Starting at PKR 4,999 for corporate brunches (vs. industry standard PKR 3,500)</w:t>
      </w:r>
    </w:p>
    <w:p>
      <w:pPr>
        <w:numPr>
          <w:ilvl w:val="0"/>
          <w:numId w:val="1005"/>
        </w:numPr>
        <w:pStyle w:val="Compact"/>
      </w:pPr>
      <w:r>
        <w:t xml:space="preserve">Membership model: "Baker Club" subscription (PKR 2,499/month) for weekly fresh deliveries</w:t>
      </w:r>
    </w:p>
    <w:bookmarkEnd w:id="25"/>
    <w:bookmarkStart w:id="26" w:name="distribution-strategy"/>
    <w:p>
      <w:pPr>
        <w:pStyle w:val="Heading3"/>
      </w:pPr>
      <w:r>
        <w:t xml:space="preserve">Distribution Strategy</w:t>
      </w:r>
    </w:p>
    <w:p>
      <w:pPr>
        <w:pStyle w:val="FirstParagraph"/>
      </w:pPr>
      <w:r>
        <w:t xml:space="preserve">We’ll deploy a hybrid model to dominate Pakistan Islamabad coverage:</w:t>
      </w:r>
    </w:p>
    <w:p>
      <w:pPr>
        <w:numPr>
          <w:ilvl w:val="0"/>
          <w:numId w:val="1006"/>
        </w:numPr>
        <w:pStyle w:val="Compact"/>
      </w:pPr>
      <w:r>
        <w:rPr>
          <w:bCs/>
          <w:b/>
        </w:rPr>
        <w:t xml:space="preserve">Flagship Store:</w:t>
      </w:r>
      <w:r>
        <w:t xml:space="preserve"> </w:t>
      </w:r>
      <w:r>
        <w:t xml:space="preserve">1,200 sq. ft. outlet in Diplomatic Enclave (high foot traffic near cafes)</w:t>
      </w:r>
    </w:p>
    <w:p>
      <w:pPr>
        <w:numPr>
          <w:ilvl w:val="0"/>
          <w:numId w:val="1006"/>
        </w:numPr>
        <w:pStyle w:val="Compact"/>
      </w:pPr>
      <w:r>
        <w:rPr>
          <w:bCs/>
          <w:b/>
        </w:rPr>
        <w:t xml:space="preserve">Digital Platform:</w:t>
      </w:r>
      <w:r>
        <w:t xml:space="preserve"> </w:t>
      </w:r>
      <w:r>
        <w:t xml:space="preserve">Mobile app with GPS-based delivery (30-min window) across Islamabad</w:t>
      </w:r>
    </w:p>
    <w:p>
      <w:pPr>
        <w:numPr>
          <w:ilvl w:val="0"/>
          <w:numId w:val="1006"/>
        </w:numPr>
        <w:pStyle w:val="Compact"/>
      </w:pPr>
      <w:r>
        <w:rPr>
          <w:bCs/>
          <w:b/>
        </w:rPr>
        <w:t xml:space="preserve">Strategic Partnerships:</w:t>
      </w:r>
      <w:r>
        <w:t xml:space="preserve"> </w:t>
      </w:r>
      <w:r>
        <w:t xml:space="preserve">Kiosk placements in 5 premium supermarkets (e.g., Metro Cash &amp; Carry, Iqbal Market)</w:t>
      </w:r>
    </w:p>
    <w:p>
      <w:pPr>
        <w:numPr>
          <w:ilvl w:val="0"/>
          <w:numId w:val="1006"/>
        </w:numPr>
        <w:pStyle w:val="Compact"/>
      </w:pPr>
      <w:r>
        <w:rPr>
          <w:bCs/>
          <w:b/>
        </w:rPr>
        <w:t xml:space="preserve">Catering Network:</w:t>
      </w:r>
      <w:r>
        <w:t xml:space="preserve"> </w:t>
      </w:r>
      <w:r>
        <w:t xml:space="preserve">Direct contracts with corporate canteens and hotels</w:t>
      </w:r>
    </w:p>
    <w:bookmarkEnd w:id="26"/>
    <w:bookmarkStart w:id="27" w:name="promotion-strategy"/>
    <w:p>
      <w:pPr>
        <w:pStyle w:val="Heading3"/>
      </w:pPr>
      <w:r>
        <w:t xml:space="preserve">Promotion Strategy</w:t>
      </w:r>
    </w:p>
    <w:p>
      <w:pPr>
        <w:pStyle w:val="FirstParagraph"/>
      </w:pPr>
      <w:r>
        <w:t xml:space="preserve">Multi-channel local engagement for maximum Islamabad impact:</w:t>
      </w:r>
    </w:p>
    <w:p>
      <w:pPr>
        <w:numPr>
          <w:ilvl w:val="0"/>
          <w:numId w:val="1007"/>
        </w:numPr>
        <w:pStyle w:val="Compact"/>
      </w:pPr>
      <w:r>
        <w:rPr>
          <w:bCs/>
          <w:b/>
        </w:rPr>
        <w:t xml:space="preserve">Social Media Blitz:</w:t>
      </w:r>
      <w:r>
        <w:t xml:space="preserve"> </w:t>
      </w:r>
      <w:r>
        <w:t xml:space="preserve">TikTok/Instagram campaigns featuring "A Day at Baker" with Islamabad influencers (e.g., @IslamabadEats)</w:t>
      </w:r>
    </w:p>
    <w:p>
      <w:pPr>
        <w:numPr>
          <w:ilvl w:val="0"/>
          <w:numId w:val="1007"/>
        </w:numPr>
        <w:pStyle w:val="Compact"/>
      </w:pPr>
      <w:r>
        <w:rPr>
          <w:bCs/>
          <w:b/>
        </w:rPr>
        <w:t xml:space="preserve">Community Events:</w:t>
      </w:r>
      <w:r>
        <w:t xml:space="preserve"> </w:t>
      </w:r>
      <w:r>
        <w:t xml:space="preserve">Free baking workshops at DHA community centers; Ramadan Iftar sponsorships</w:t>
      </w:r>
    </w:p>
    <w:p>
      <w:pPr>
        <w:numPr>
          <w:ilvl w:val="0"/>
          <w:numId w:val="1007"/>
        </w:numPr>
        <w:pStyle w:val="Compact"/>
      </w:pPr>
      <w:r>
        <w:rPr>
          <w:bCs/>
          <w:b/>
        </w:rPr>
        <w:t xml:space="preserve">Local Media:</w:t>
      </w:r>
      <w:r>
        <w:t xml:space="preserve"> </w:t>
      </w:r>
      <w:r>
        <w:t xml:space="preserve">Radio partnerships with FM 92.0, newspaper ads in The News (Islamabad edition)</w:t>
      </w:r>
    </w:p>
    <w:p>
      <w:pPr>
        <w:numPr>
          <w:ilvl w:val="0"/>
          <w:numId w:val="1007"/>
        </w:numPr>
        <w:pStyle w:val="Compact"/>
      </w:pPr>
      <w:r>
        <w:rPr>
          <w:bCs/>
          <w:b/>
        </w:rPr>
        <w:t xml:space="preserve">Loyalty Program:</w:t>
      </w:r>
      <w:r>
        <w:t xml:space="preserve"> </w:t>
      </w:r>
      <w:r>
        <w:t xml:space="preserve">"Baker Points" redeemable for Islamabad-based experiences (e.g., visit to Margalla Hills)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store setup, ingredient sourcing contracts with Islamabad farmers, and digital platform launch.</w:t>
      </w:r>
    </w:p>
    <w:p>
      <w:pPr>
        <w:pStyle w:val="BodyText"/>
      </w:pPr>
      <w:r>
        <w:rPr>
          <w:bCs/>
          <w:b/>
        </w:rPr>
        <w:t xml:space="preserve">Months 4-6:</w:t>
      </w:r>
      <w:r>
        <w:t xml:space="preserve"> </w:t>
      </w:r>
      <w:r>
        <w:t xml:space="preserve">In-store promotion drives + corporate partnership signings; initiate social media campaigns.</w:t>
      </w:r>
    </w:p>
    <w:p>
      <w:pPr>
        <w:pStyle w:val="BodyText"/>
      </w:pPr>
      <w:r>
        <w:rPr>
          <w:bCs/>
          <w:b/>
        </w:rPr>
        <w:t xml:space="preserve">Months 7-12:</w:t>
      </w:r>
      <w:r>
        <w:t xml:space="preserve"> </w:t>
      </w:r>
      <w:r>
        <w:t xml:space="preserve">Expand to 3 new delivery zones in Islamabad; launch Eid special collection.</w:t>
      </w:r>
    </w:p>
    <w:p>
      <w:pPr>
        <w:pStyle w:val="BodyText"/>
      </w:pPr>
      <w:r>
        <w:rPr>
          <w:bCs/>
          <w:b/>
        </w:rPr>
        <w:t xml:space="preserve">Months 13-18:</w:t>
      </w:r>
      <w:r>
        <w:t xml:space="preserve"> </w:t>
      </w:r>
      <w:r>
        <w:t xml:space="preserve">Introduce bakery franchise model for Lahore/Karachi expansion from Islamabad base.</w:t>
      </w:r>
    </w:p>
    <w:bookmarkEnd w:id="29"/>
    <w:bookmarkStart w:id="30"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(PKR)</w:t>
            </w:r>
          </w:p>
        </w:tc>
        <w:tc>
          <w:tcPr/>
          <w:p>
            <w:pPr>
              <w:pStyle w:val="Compact"/>
              <w:jc w:val="left"/>
            </w:pPr>
            <w:r>
              <w:t xml:space="preserve">Focus Area in Pakistan Islamabad</w:t>
            </w:r>
          </w:p>
        </w:tc>
      </w:tr>
      <w:tr>
        <w:tc>
          <w:tcPr/>
          <w:p>
            <w:pPr>
              <w:pStyle w:val="Compact"/>
              <w:jc w:val="left"/>
            </w:pPr>
            <w:r>
              <w:t xml:space="preserve">Store Setup &amp; Equipment</w:t>
            </w:r>
          </w:p>
        </w:tc>
        <w:tc>
          <w:tcPr/>
          <w:p>
            <w:pPr>
              <w:pStyle w:val="Compact"/>
              <w:jc w:val="left"/>
            </w:pPr>
            <w:r>
              <w:t xml:space="preserve">2,500,000</w:t>
            </w:r>
          </w:p>
        </w:tc>
        <w:tc>
          <w:tcPr/>
          <w:p>
            <w:pPr>
              <w:pStyle w:val="Compact"/>
              <w:jc w:val="left"/>
            </w:pPr>
            <w:r>
              <w:t xml:space="preserve">Diplomatic Enclave flagship location with modern design reflecting Islamabad's culture</w:t>
            </w:r>
          </w:p>
        </w:tc>
      </w:tr>
      <w:tr>
        <w:tc>
          <w:tcPr/>
          <w:p>
            <w:pPr>
              <w:pStyle w:val="Compact"/>
              <w:jc w:val="left"/>
            </w:pPr>
            <w:r>
              <w:t xml:space="preserve">Promotion &amp; Digital Marketing</w:t>
            </w:r>
          </w:p>
        </w:tc>
        <w:tc>
          <w:tcPr/>
          <w:p>
            <w:pPr>
              <w:pStyle w:val="Compact"/>
              <w:jc w:val="left"/>
            </w:pPr>
            <w:r>
              <w:t xml:space="preserve">1,850,000</w:t>
            </w:r>
          </w:p>
        </w:tc>
        <w:tc>
          <w:tcPr/>
          <w:p>
            <w:pPr>
              <w:pStyle w:val="Compact"/>
              <w:jc w:val="left"/>
            </w:pPr>
            <w:r>
              <w:t xml:space="preserve">Local influencer collaborations, Facebook ads targeting Islamabad sectors</w:t>
            </w:r>
          </w:p>
        </w:tc>
      </w:tr>
      <w:tr>
        <w:tc>
          <w:tcPr/>
          <w:p>
            <w:pPr>
              <w:pStyle w:val="Compact"/>
              <w:jc w:val="left"/>
            </w:pPr>
            <w:r>
              <w:t xml:space="preserve">Product Development</w:t>
            </w:r>
          </w:p>
        </w:tc>
        <w:tc>
          <w:tcPr/>
          <w:p>
            <w:pPr>
              <w:pStyle w:val="Compact"/>
              <w:jc w:val="left"/>
            </w:pPr>
            <w:r>
              <w:t xml:space="preserve">950,000</w:t>
            </w:r>
          </w:p>
        </w:tc>
        <w:tc>
          <w:tcPr/>
          <w:p>
            <w:pPr>
              <w:pStyle w:val="Compact"/>
              <w:jc w:val="left"/>
            </w:pPr>
            <w:r>
              <w:t xml:space="preserve">Create culturally resonant products for Islamabad consumers</w:t>
            </w:r>
          </w:p>
        </w:tc>
      </w:tr>
      <w:tr>
        <w:tc>
          <w:tcPr/>
          <w:p>
            <w:pPr>
              <w:pStyle w:val="Compact"/>
              <w:jc w:val="left"/>
            </w:pPr>
            <w:r>
              <w:t xml:space="preserve">Staff Training &amp; Operations</w:t>
            </w:r>
          </w:p>
        </w:tc>
        <w:tc>
          <w:tcPr/>
          <w:p>
            <w:pPr>
              <w:pStyle w:val="Compact"/>
              <w:jc w:val="left"/>
            </w:pPr>
            <w:r>
              <w:t xml:space="preserve">750,000</w:t>
            </w:r>
          </w:p>
        </w:tc>
        <w:tc>
          <w:tcPr/>
          <w:p>
            <w:pPr>
              <w:pStyle w:val="Compact"/>
              <w:jc w:val="left"/>
            </w:pPr>
            <w:r>
              <w:t xml:space="preserve">Hire 12 Islamabad-based staff with customer service training</w:t>
            </w:r>
          </w:p>
        </w:tc>
      </w:tr>
    </w:tbl>
    <w:bookmarkEnd w:id="30"/>
    <w:bookmarkStart w:id="31" w:name="evaluation-framework"/>
    <w:p>
      <w:pPr>
        <w:pStyle w:val="Heading2"/>
      </w:pPr>
      <w:r>
        <w:t xml:space="preserve">Evaluation Framework</w:t>
      </w:r>
    </w:p>
    <w:p>
      <w:pPr>
        <w:pStyle w:val="FirstParagraph"/>
      </w:pPr>
      <w:r>
        <w:t xml:space="preserve">We’ll track success through Islamabad-specific KPIs:</w:t>
      </w:r>
    </w:p>
    <w:p>
      <w:pPr>
        <w:numPr>
          <w:ilvl w:val="0"/>
          <w:numId w:val="1008"/>
        </w:numPr>
        <w:pStyle w:val="Compact"/>
      </w:pPr>
      <w:r>
        <w:t xml:space="preserve">Store footfall analytics (target: 150 daily customers by Month 6)</w:t>
      </w:r>
    </w:p>
    <w:p>
      <w:pPr>
        <w:numPr>
          <w:ilvl w:val="0"/>
          <w:numId w:val="1008"/>
        </w:numPr>
        <w:pStyle w:val="Compact"/>
      </w:pPr>
      <w:r>
        <w:t xml:space="preserve">App delivery time compliance (95% within 30 mins)</w:t>
      </w:r>
    </w:p>
    <w:p>
      <w:pPr>
        <w:numPr>
          <w:ilvl w:val="0"/>
          <w:numId w:val="1008"/>
        </w:numPr>
        <w:pStyle w:val="Compact"/>
      </w:pPr>
      <w:r>
        <w:t xml:space="preserve">Social media engagement rate (target: 8.2% in Islamabad audience)</w:t>
      </w:r>
    </w:p>
    <w:p>
      <w:pPr>
        <w:numPr>
          <w:ilvl w:val="0"/>
          <w:numId w:val="1008"/>
        </w:numPr>
        <w:pStyle w:val="Compact"/>
      </w:pPr>
      <w:r>
        <w:t xml:space="preserve">Customer retention rate (target: 45% repeat buyers within 3 months)</w:t>
      </w:r>
    </w:p>
    <w:bookmarkEnd w:id="31"/>
    <w:bookmarkStart w:id="32" w:name="conclusion"/>
    <w:p>
      <w:pPr>
        <w:pStyle w:val="Heading2"/>
      </w:pPr>
      <w:r>
        <w:t xml:space="preserve">Conclusion</w:t>
      </w:r>
    </w:p>
    <w:p>
      <w:pPr>
        <w:pStyle w:val="FirstParagraph"/>
      </w:pPr>
      <w:r>
        <w:t xml:space="preserve">This Marketing Plan establishes "Baker" as the definitive premium bakery destination in Pakistan Islamabad. By deeply integrating with Islamabad's cultural rhythms, leveraging digital convenience for urban consumers, and prioritizing locally sourced ingredients, we will transform how Islamabad residents experience baked goods. The plan’s 18-month timeline positions Baker to capture market leadership while building a scalable model for expansion across Pakistan. As the capital city evolves towards premium food culture, "Baker" isn’t just entering the market—it’s defining it for Islamabad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 Islamabad Pakistan</dc:title>
  <dc:creator/>
  <dc:language>en</dc:language>
  <cp:keywords/>
  <dcterms:created xsi:type="dcterms:W3CDTF">2026-07-23T12:32:07Z</dcterms:created>
  <dcterms:modified xsi:type="dcterms:W3CDTF">2026-07-23T12:32:07Z</dcterms:modified>
</cp:coreProperties>
</file>

<file path=docProps/custom.xml><?xml version="1.0" encoding="utf-8"?>
<Properties xmlns="http://schemas.openxmlformats.org/officeDocument/2006/custom-properties" xmlns:vt="http://schemas.openxmlformats.org/officeDocument/2006/docPropsVTypes"/>
</file>