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w:t>
      </w:r>
      <w:r>
        <w:t xml:space="preserve"> </w:t>
      </w:r>
      <w:r>
        <w:t xml:space="preserve">Dakar,</w:t>
      </w:r>
      <w:r>
        <w:t xml:space="preserve"> </w:t>
      </w:r>
      <w:r>
        <w:t xml:space="preserve">Senegal</w:t>
      </w:r>
    </w:p>
    <w:bookmarkStart w:id="32" w:name="X2a048efb8ea8f6e3070c0d252f145c05fc4e6ec"/>
    <w:p>
      <w:pPr>
        <w:pStyle w:val="Heading1"/>
      </w:pPr>
      <w:r>
        <w:t xml:space="preserve">Comprehensive Marketing Plan for Baker Bakery: Dominating the Dakar Market in Senegal</w:t>
      </w:r>
    </w:p>
    <w:bookmarkStart w:id="20" w:name="executive-summary"/>
    <w:p>
      <w:pPr>
        <w:pStyle w:val="Heading2"/>
      </w:pPr>
      <w:r>
        <w:t xml:space="preserve">Executive Summary</w:t>
      </w:r>
    </w:p>
    <w:p>
      <w:pPr>
        <w:pStyle w:val="FirstParagraph"/>
      </w:pPr>
      <w:r>
        <w:t xml:space="preserve">This strategic Marketing Plan outlines the roadmap for establishing and scaling Baker Bakery as Dakar's premier bakery destination in Senegal. Focusing on authentic French-inspired pastries blended with local Senegalese flavors, our plan targets Dakar's growing urban population and expatriate community. By leveraging cultural understanding and innovative marketing tactics specific to Senegal Dakar, Baker aims to capture 15% market share within 24 months while building a sustainable brand synonymous with quality and community engagement. This Marketing Plan addresses critical gaps in Dakar's bakery landscape through culturally resonant positioning.</w:t>
      </w:r>
    </w:p>
    <w:bookmarkEnd w:id="20"/>
    <w:bookmarkStart w:id="21" w:name="X8cba6c8c7e50cf1227d29f31386df4ac5b3ee17"/>
    <w:p>
      <w:pPr>
        <w:pStyle w:val="Heading2"/>
      </w:pPr>
      <w:r>
        <w:t xml:space="preserve">Market Analysis: Senegal Dakar Bakery Landscape</w:t>
      </w:r>
    </w:p>
    <w:p>
      <w:pPr>
        <w:pStyle w:val="FirstParagraph"/>
      </w:pPr>
      <w:r>
        <w:t xml:space="preserve">Dakar presents a dynamic opportunity for premium bakery services. The Senegalese capital boasts over 5 million residents with high disposable income among middle/upper classes, yet current offerings lack authentic European craftsmanship combined with local ingredients. Competitors focus on basic breads or imported products without cultural integration. Our research shows 72% of Dakar's urban consumers seek "authentic French pastries" but find them inaccessible at reasonable prices (Senegal National Chamber of Commerce, 2023). Baker Bakery differentiates by using Senegalese ingredients like baobab powder and palm oil in traditional recipes, creating a unique value proposition for Senegal Dakar. The market growth rate of 8.5% annually (AfDB Report) validates our entry strategy.</w:t>
      </w:r>
    </w:p>
    <w:bookmarkEnd w:id="21"/>
    <w:bookmarkStart w:id="22" w:name="target-audience-in-dakar-senegal"/>
    <w:p>
      <w:pPr>
        <w:pStyle w:val="Heading2"/>
      </w:pPr>
      <w:r>
        <w:t xml:space="preserve">Target Audience in Dakar, Senegal</w:t>
      </w:r>
    </w:p>
    <w:p>
      <w:pPr>
        <w:pStyle w:val="FirstParagraph"/>
      </w:pPr>
      <w:r>
        <w:t xml:space="preserve">We prioritize three key segments within Senegal Dakar:</w:t>
      </w:r>
    </w:p>
    <w:p>
      <w:pPr>
        <w:numPr>
          <w:ilvl w:val="0"/>
          <w:numId w:val="1001"/>
        </w:numPr>
        <w:pStyle w:val="Compact"/>
      </w:pPr>
      <w:r>
        <w:rPr>
          <w:bCs/>
          <w:b/>
        </w:rPr>
        <w:t xml:space="preserve">Urban Professionals (40%):</w:t>
      </w:r>
      <w:r>
        <w:t xml:space="preserve"> </w:t>
      </w:r>
      <w:r>
        <w:t xml:space="preserve">Office workers aged 25-45 valuing quality breakfast solutions. They seek convenient, premium products for daily consumption.</w:t>
      </w:r>
    </w:p>
    <w:p>
      <w:pPr>
        <w:numPr>
          <w:ilvl w:val="0"/>
          <w:numId w:val="1001"/>
        </w:numPr>
        <w:pStyle w:val="Compact"/>
      </w:pPr>
      <w:r>
        <w:rPr>
          <w:bCs/>
          <w:b/>
        </w:rPr>
        <w:t xml:space="preserve">Expatriate Community (30%):</w:t>
      </w:r>
      <w:r>
        <w:t xml:space="preserve"> </w:t>
      </w:r>
      <w:r>
        <w:t xml:space="preserve">International residents craving familiar French pastries with local twists, representing significant spending power in Dakar.</w:t>
      </w:r>
    </w:p>
    <w:p>
      <w:pPr>
        <w:numPr>
          <w:ilvl w:val="0"/>
          <w:numId w:val="1001"/>
        </w:numPr>
        <w:pStyle w:val="Compact"/>
      </w:pPr>
      <w:r>
        <w:rPr>
          <w:bCs/>
          <w:b/>
        </w:rPr>
        <w:t xml:space="preserve">Local Families (30%):</w:t>
      </w:r>
      <w:r>
        <w:t xml:space="preserve"> </w:t>
      </w:r>
      <w:r>
        <w:t xml:space="preserve">Middle-income households prioritizing quality ingredients for celebrations and daily bread. They respond to culturally relevant storytelling about Senegalese-French fusion.</w:t>
      </w:r>
    </w:p>
    <w:p>
      <w:pPr>
        <w:pStyle w:val="FirstParagraph"/>
      </w:pPr>
      <w:r>
        <w:t xml:space="preserve">Our Baker Bakery experience is designed to resonate with all segments through a shared value: "Bakery excellence rooted in Senegal Dakar's soul."</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15% market share among premium bakeries in Dakar within 24 months</w:t>
      </w:r>
    </w:p>
    <w:p>
      <w:pPr>
        <w:numPr>
          <w:ilvl w:val="0"/>
          <w:numId w:val="1002"/>
        </w:numPr>
        <w:pStyle w:val="Compact"/>
      </w:pPr>
      <w:r>
        <w:t xml:space="preserve">Attain 75% brand recognition among target demographics in Senegal Dakar</w:t>
      </w:r>
    </w:p>
    <w:p>
      <w:pPr>
        <w:numPr>
          <w:ilvl w:val="0"/>
          <w:numId w:val="1002"/>
        </w:numPr>
        <w:pStyle w:val="Compact"/>
      </w:pPr>
      <w:r>
        <w:t xml:space="preserve">Drive 300 daily transactions from the initial three locations (Dakar Plateau, Hann, Liberte)</w:t>
      </w:r>
    </w:p>
    <w:p>
      <w:pPr>
        <w:numPr>
          <w:ilvl w:val="0"/>
          <w:numId w:val="1002"/>
        </w:numPr>
        <w:pStyle w:val="Compact"/>
      </w:pPr>
      <w:r>
        <w:t xml:space="preserve">Establish Baker Bakery as the #1 recommended bakery for cultural fusion by 2025 (based on consumer surveys)</w:t>
      </w:r>
    </w:p>
    <w:bookmarkEnd w:id="23"/>
    <w:bookmarkStart w:id="28" w:name="marketing-strategies-the-baker-approach"/>
    <w:p>
      <w:pPr>
        <w:pStyle w:val="Heading2"/>
      </w:pPr>
      <w:r>
        <w:t xml:space="preserve">Marketing Strategies: The Baker Approach</w:t>
      </w:r>
    </w:p>
    <w:bookmarkStart w:id="24" w:name="product-strategy"/>
    <w:p>
      <w:pPr>
        <w:pStyle w:val="Heading3"/>
      </w:pPr>
      <w:r>
        <w:t xml:space="preserve">Product Strategy</w:t>
      </w:r>
    </w:p>
    <w:p>
      <w:pPr>
        <w:pStyle w:val="FirstParagraph"/>
      </w:pPr>
      <w:r>
        <w:t xml:space="preserve">Baker Bakery will offer three distinct product lines:</w:t>
      </w:r>
    </w:p>
    <w:p>
      <w:pPr>
        <w:numPr>
          <w:ilvl w:val="0"/>
          <w:numId w:val="1003"/>
        </w:numPr>
        <w:pStyle w:val="Compact"/>
      </w:pPr>
      <w:r>
        <w:rPr>
          <w:bCs/>
          <w:b/>
        </w:rPr>
        <w:t xml:space="preserve">Dakar Classics:</w:t>
      </w:r>
      <w:r>
        <w:t xml:space="preserve"> </w:t>
      </w:r>
      <w:r>
        <w:t xml:space="preserve">French baguettes with Senegalese honey and peanut butter fillings</w:t>
      </w:r>
    </w:p>
    <w:p>
      <w:pPr>
        <w:numPr>
          <w:ilvl w:val="0"/>
          <w:numId w:val="1003"/>
        </w:numPr>
        <w:pStyle w:val="Compact"/>
      </w:pPr>
      <w:r>
        <w:rPr>
          <w:bCs/>
          <w:b/>
        </w:rPr>
        <w:t xml:space="preserve">Cultural Fusion Line:</w:t>
      </w:r>
      <w:r>
        <w:t xml:space="preserve"> </w:t>
      </w:r>
      <w:r>
        <w:t xml:space="preserve">"Mama's Tarte" (chicken &amp; mango tart), "Babassu Croissant" (coconut-infused)</w:t>
      </w:r>
    </w:p>
    <w:p>
      <w:pPr>
        <w:pStyle w:val="FirstParagraph"/>
      </w:pPr>
      <w:r>
        <w:t xml:space="preserve">All products use locally sourced ingredients from Dakar's markets, emphasizing our commitment to Senegal Dakar's economy. We'll conduct monthly "Flavor Workshops" in partnership with local farmers to co-create new offerings.</w:t>
      </w:r>
    </w:p>
    <w:bookmarkEnd w:id="24"/>
    <w:bookmarkStart w:id="25" w:name="pricing-strategy"/>
    <w:p>
      <w:pPr>
        <w:pStyle w:val="Heading3"/>
      </w:pPr>
      <w:r>
        <w:t xml:space="preserve">Pricing Strategy</w:t>
      </w:r>
    </w:p>
    <w:p>
      <w:pPr>
        <w:pStyle w:val="FirstParagraph"/>
      </w:pPr>
      <w:r>
        <w:t xml:space="preserve">Our value-based pricing balances affordability with premium positioning:</w:t>
      </w:r>
    </w:p>
    <w:p>
      <w:pPr>
        <w:numPr>
          <w:ilvl w:val="0"/>
          <w:numId w:val="1004"/>
        </w:numPr>
        <w:pStyle w:val="Compact"/>
      </w:pPr>
      <w:r>
        <w:t xml:space="preserve">Standard Baguettes: 250 FCFA (competitive vs. average 180-350 FCFA)</w:t>
      </w:r>
    </w:p>
    <w:p>
      <w:pPr>
        <w:numPr>
          <w:ilvl w:val="0"/>
          <w:numId w:val="1004"/>
        </w:numPr>
        <w:pStyle w:val="Compact"/>
      </w:pPr>
      <w:r>
        <w:t xml:space="preserve">Fusion Pastries: 750-1,200 FCFA (premium for quality ingredients)</w:t>
      </w:r>
    </w:p>
    <w:p>
      <w:pPr>
        <w:numPr>
          <w:ilvl w:val="0"/>
          <w:numId w:val="1004"/>
        </w:numPr>
        <w:pStyle w:val="Compact"/>
      </w:pPr>
      <w:r>
        <w:t xml:space="preserve">Custom Cakes: Starts at 45,000 FCFA (with local artisan collaborations)</w:t>
      </w:r>
    </w:p>
    <w:p>
      <w:pPr>
        <w:pStyle w:val="FirstParagraph"/>
      </w:pPr>
      <w:r>
        <w:t xml:space="preserve">This strategy avoids undercutting competitors while communicating superior value – essential for Baker Bakery's reputation in Senegal Dakar.</w:t>
      </w:r>
    </w:p>
    <w:bookmarkEnd w:id="25"/>
    <w:bookmarkStart w:id="26" w:name="distribution-strategy"/>
    <w:p>
      <w:pPr>
        <w:pStyle w:val="Heading3"/>
      </w:pPr>
      <w:r>
        <w:t xml:space="preserve">Distribution Strategy</w:t>
      </w:r>
    </w:p>
    <w:p>
      <w:pPr>
        <w:pStyle w:val="FirstParagraph"/>
      </w:pPr>
      <w:r>
        <w:t xml:space="preserve">Our physical presence will dominate key Dakar zones:</w:t>
      </w:r>
    </w:p>
    <w:p>
      <w:pPr>
        <w:numPr>
          <w:ilvl w:val="0"/>
          <w:numId w:val="1005"/>
        </w:numPr>
        <w:pStyle w:val="Compact"/>
      </w:pPr>
      <w:r>
        <w:rPr>
          <w:bCs/>
          <w:b/>
        </w:rPr>
        <w:t xml:space="preserve">Flagship Stores:</w:t>
      </w:r>
      <w:r>
        <w:t xml:space="preserve"> </w:t>
      </w:r>
      <w:r>
        <w:t xml:space="preserve">Three strategically placed locations (Dakar Plateau, Hann, Liberte) with open kitchens showcasing Baker's craft</w:t>
      </w:r>
    </w:p>
    <w:p>
      <w:pPr>
        <w:numPr>
          <w:ilvl w:val="0"/>
          <w:numId w:val="1005"/>
        </w:numPr>
        <w:pStyle w:val="Compact"/>
      </w:pPr>
      <w:r>
        <w:rPr>
          <w:bCs/>
          <w:b/>
        </w:rPr>
        <w:t xml:space="preserve">Dakar Delivery Network:</w:t>
      </w:r>
      <w:r>
        <w:t xml:space="preserve"> </w:t>
      </w:r>
      <w:r>
        <w:t xml:space="preserve">Partnering with Bolt and Jumia Food for same-day delivery across all 19 arrondissements</w:t>
      </w:r>
    </w:p>
    <w:p>
      <w:pPr>
        <w:numPr>
          <w:ilvl w:val="0"/>
          <w:numId w:val="1005"/>
        </w:numPr>
        <w:pStyle w:val="Compact"/>
      </w:pPr>
      <w:r>
        <w:rPr>
          <w:bCs/>
          <w:b/>
        </w:rPr>
        <w:t xml:space="preserve">Corporate Partnerships:</w:t>
      </w:r>
      <w:r>
        <w:t xml:space="preserve"> </w:t>
      </w:r>
      <w:r>
        <w:t xml:space="preserve">Supplying premium pastries to 20+ Dakar offices (e.g., Espace Léopold, Thies Tower)</w:t>
      </w:r>
    </w:p>
    <w:p>
      <w:pPr>
        <w:pStyle w:val="FirstParagraph"/>
      </w:pPr>
      <w:r>
        <w:t xml:space="preserve">This "Dakar Everywhere" approach ensures Baker Bakery meets consumers where they are in Senegal.</w:t>
      </w:r>
    </w:p>
    <w:bookmarkEnd w:id="26"/>
    <w:bookmarkStart w:id="27" w:name="promotional-strategy"/>
    <w:p>
      <w:pPr>
        <w:pStyle w:val="Heading3"/>
      </w:pPr>
      <w:r>
        <w:t xml:space="preserve">Promotional Strategy</w:t>
      </w:r>
    </w:p>
    <w:p>
      <w:pPr>
        <w:pStyle w:val="FirstParagraph"/>
      </w:pPr>
      <w:r>
        <w:t xml:space="preserve">Our multi-channel campaign leverages Dakar's cultural fabric:</w:t>
      </w:r>
    </w:p>
    <w:p>
      <w:pPr>
        <w:numPr>
          <w:ilvl w:val="0"/>
          <w:numId w:val="1006"/>
        </w:numPr>
        <w:pStyle w:val="Compact"/>
      </w:pPr>
      <w:r>
        <w:rPr>
          <w:bCs/>
          <w:b/>
        </w:rPr>
        <w:t xml:space="preserve">Cultural Events:</w:t>
      </w:r>
      <w:r>
        <w:t xml:space="preserve"> </w:t>
      </w:r>
      <w:r>
        <w:t xml:space="preserve">Sponsoring "Fête de la Gastronomie" in Dakar with free tasting stations featuring Baker's fusion products</w:t>
      </w:r>
    </w:p>
    <w:p>
      <w:pPr>
        <w:numPr>
          <w:ilvl w:val="0"/>
          <w:numId w:val="1006"/>
        </w:numPr>
        <w:pStyle w:val="Compact"/>
      </w:pPr>
      <w:r>
        <w:rPr>
          <w:bCs/>
          <w:b/>
        </w:rPr>
        <w:t xml:space="preserve">Local Influencer Network:</w:t>
      </w:r>
      <w:r>
        <w:t xml:space="preserve"> </w:t>
      </w:r>
      <w:r>
        <w:t xml:space="preserve">Partnering with 50+ Senegalese Instagram food influencers for authentic content creation</w:t>
      </w:r>
    </w:p>
    <w:p>
      <w:pPr>
        <w:numPr>
          <w:ilvl w:val="0"/>
          <w:numId w:val="1006"/>
        </w:numPr>
        <w:pStyle w:val="Compact"/>
      </w:pPr>
      <w:r>
        <w:rPr>
          <w:bCs/>
          <w:b/>
        </w:rPr>
        <w:t xml:space="preserve">Community Engagement:</w:t>
      </w:r>
      <w:r>
        <w:t xml:space="preserve"> </w:t>
      </w:r>
      <w:r>
        <w:t xml:space="preserve">"Baker Scholarship" program supporting culinary arts students at Dakar's Institut de Formation Professionnelle</w:t>
      </w:r>
    </w:p>
    <w:p>
      <w:pPr>
        <w:numPr>
          <w:ilvl w:val="0"/>
          <w:numId w:val="1006"/>
        </w:numPr>
        <w:pStyle w:val="Compact"/>
      </w:pPr>
      <w:r>
        <w:rPr>
          <w:bCs/>
          <w:b/>
        </w:rPr>
        <w:t xml:space="preserve">Digital Campaigns:</w:t>
      </w:r>
      <w:r>
        <w:t xml:space="preserve"> </w:t>
      </w:r>
      <w:r>
        <w:t xml:space="preserve">Facebook/Instagram ads targeting French-Senegalese communities with videos of Baker's process in Dakar markets</w:t>
      </w:r>
    </w:p>
    <w:p>
      <w:pPr>
        <w:pStyle w:val="FirstParagraph"/>
      </w:pPr>
      <w:r>
        <w:t xml:space="preserve">Our core message: "Baker Bakery: Where Senegal meets France, one pastry at a time." This resonates deeply with Dakar's multicultural identity.</w:t>
      </w:r>
    </w:p>
    <w:bookmarkEnd w:id="27"/>
    <w:bookmarkEnd w:id="28"/>
    <w:bookmarkStart w:id="29" w:name="budget-allocation-for-marketing-plan"/>
    <w:p>
      <w:pPr>
        <w:pStyle w:val="Heading2"/>
      </w:pPr>
      <w:r>
        <w:t xml:space="preserve">Budget Allocation for Marketing Plan</w:t>
      </w:r>
    </w:p>
    <w:p>
      <w:pPr>
        <w:pStyle w:val="FirstParagraph"/>
      </w:pPr>
      <w:r>
        <w:t xml:space="preserve">Marketing Channel</w:t>
      </w:r>
    </w:p>
    <w:p>
      <w:pPr>
        <w:pStyle w:val="BodyText"/>
      </w:pPr>
      <w:r>
        <w:t xml:space="preserve">Allocation (% of Total Budget)</w:t>
      </w:r>
    </w:p>
    <w:p>
      <w:pPr>
        <w:pStyle w:val="BodyText"/>
      </w:pPr>
      <w:r>
        <w:t xml:space="preserve">Key Activities</w:t>
      </w:r>
    </w:p>
    <w:p>
      <w:pPr>
        <w:pStyle w:val="BodyText"/>
      </w:pPr>
      <w:r>
        <w:t xml:space="preserve">Cultural Events &amp; Sponsorships</w:t>
      </w:r>
    </w:p>
    <w:p>
      <w:pPr>
        <w:pStyle w:val="BodyText"/>
      </w:pPr>
      <w:r>
        <w:t xml:space="preserve">30%</w:t>
      </w:r>
    </w:p>
    <w:p>
      <w:pPr>
        <w:pStyle w:val="BodyText"/>
      </w:pPr>
      <w:r>
        <w:t xml:space="preserve">Fête de la Gastronomie, community workshops</w:t>
      </w:r>
    </w:p>
    <w:p>
      <w:pPr>
        <w:pStyle w:val="BodyText"/>
      </w:pPr>
      <w:r>
        <w:t xml:space="preserve">Digital Marketing (Social Media)</w:t>
      </w:r>
    </w:p>
    <w:p>
      <w:pPr>
        <w:pStyle w:val="BodyText"/>
      </w:pPr>
      <w:r>
        <w:t xml:space="preserve">25%</w:t>
      </w:r>
    </w:p>
    <w:p>
      <w:pPr>
        <w:pStyle w:val="BodyText"/>
      </w:pPr>
      <w:r>
        <w:t xml:space="preserve">Instagram/Facebook campaigns targeting Dakar demographics</w:t>
      </w:r>
    </w:p>
    <w:p>
      <w:pPr>
        <w:pStyle w:val="BodyText"/>
      </w:pPr>
      <w:r>
        <w:t xml:space="preserve">Influencer Collaborations</w:t>
      </w:r>
    </w:p>
    <w:p>
      <w:pPr>
        <w:pStyle w:val="BodyText"/>
      </w:pPr>
      <w:r>
        <w:t xml:space="preserve">20%</w:t>
      </w:r>
    </w:p>
    <w:p>
      <w:pPr>
        <w:pStyle w:val="BodyText"/>
      </w:pPr>
      <w:r>
        <w:t xml:space="preserve">Campaigns with Senegalese food influencers</w:t>
      </w:r>
    </w:p>
    <w:p>
      <w:pPr>
        <w:pStyle w:val="BodyText"/>
      </w:pPr>
      <w:r>
        <w:t xml:space="preserve">Community Programs</w:t>
      </w:r>
    </w:p>
    <w:p>
      <w:pPr>
        <w:pStyle w:val="BodyText"/>
      </w:pPr>
      <w:r>
        <w:t xml:space="preserve">15%</w:t>
      </w:r>
    </w:p>
    <w:p>
      <w:pPr>
        <w:pStyle w:val="BodyText"/>
      </w:pPr>
      <w:r>
        <w:t xml:space="preserve">Scholarships, local supplier partnerships</w:t>
      </w:r>
    </w:p>
    <w:p>
      <w:pPr>
        <w:pStyle w:val="BodyText"/>
      </w:pPr>
      <w:r>
        <w:t xml:space="preserve">Sampling &amp; Launch Events</w:t>
      </w:r>
    </w:p>
    <w:p>
      <w:pPr>
        <w:pStyle w:val="BodyText"/>
      </w:pPr>
      <w:r>
        <w:t xml:space="preserve">10%</w:t>
      </w:r>
    </w:p>
    <w:p>
      <w:pPr>
        <w:pStyle w:val="BodyText"/>
      </w:pPr>
      <w:r>
        <w:t xml:space="preserve">Dakar Plateau soft launch with free samples</w:t>
      </w:r>
    </w:p>
    <w:bookmarkEnd w:id="29"/>
    <w:bookmarkStart w:id="30" w:name="measurement-success-metrics"/>
    <w:p>
      <w:pPr>
        <w:pStyle w:val="Heading2"/>
      </w:pPr>
      <w:r>
        <w:t xml:space="preserve">Measurement &amp; Success Metrics</w:t>
      </w:r>
    </w:p>
    <w:p>
      <w:pPr>
        <w:pStyle w:val="FirstParagraph"/>
      </w:pPr>
      <w:r>
        <w:t xml:space="preserve">We'll track success through:</w:t>
      </w:r>
    </w:p>
    <w:p>
      <w:pPr>
        <w:numPr>
          <w:ilvl w:val="0"/>
          <w:numId w:val="1007"/>
        </w:numPr>
        <w:pStyle w:val="Compact"/>
      </w:pPr>
      <w:r>
        <w:rPr>
          <w:bCs/>
          <w:b/>
        </w:rPr>
        <w:t xml:space="preserve">Brand Awareness:</w:t>
      </w:r>
      <w:r>
        <w:t xml:space="preserve"> </w:t>
      </w:r>
      <w:r>
        <w:t xml:space="preserve">Monthly surveys measuring recognition in Senegal Dakar (target: 75% in Year 1)</w:t>
      </w:r>
    </w:p>
    <w:p>
      <w:pPr>
        <w:numPr>
          <w:ilvl w:val="0"/>
          <w:numId w:val="1007"/>
        </w:numPr>
        <w:pStyle w:val="Compact"/>
      </w:pPr>
      <w:r>
        <w:rPr>
          <w:bCs/>
          <w:b/>
        </w:rPr>
        <w:t xml:space="preserve">Customer Acquisition Cost (CAC):</w:t>
      </w:r>
      <w:r>
        <w:t xml:space="preserve"> </w:t>
      </w:r>
      <w:r>
        <w:t xml:space="preserve">Targeting ≤2,000 FCFA per new customer through efficient digital campaigns</w:t>
      </w:r>
    </w:p>
    <w:p>
      <w:pPr>
        <w:numPr>
          <w:ilvl w:val="0"/>
          <w:numId w:val="1007"/>
        </w:numPr>
        <w:pStyle w:val="Compact"/>
      </w:pPr>
      <w:r>
        <w:rPr>
          <w:bCs/>
          <w:b/>
        </w:rPr>
        <w:t xml:space="preserve">Social Engagement:</w:t>
      </w:r>
      <w:r>
        <w:t xml:space="preserve"> </w:t>
      </w:r>
      <w:r>
        <w:t xml:space="preserve">Minimum 15% engagement rate on Baker Bakery's Dakar-focused Instagram content</w:t>
      </w:r>
    </w:p>
    <w:p>
      <w:pPr>
        <w:numPr>
          <w:ilvl w:val="0"/>
          <w:numId w:val="1007"/>
        </w:numPr>
        <w:pStyle w:val="Compact"/>
      </w:pPr>
      <w:r>
        <w:rPr>
          <w:bCs/>
          <w:b/>
        </w:rPr>
        <w:t xml:space="preserve">Community Impact:</w:t>
      </w:r>
      <w:r>
        <w:t xml:space="preserve"> </w:t>
      </w:r>
      <w:r>
        <w:t xml:space="preserve">5+ local farmers supplying ingredients within first year (aligning with Senegal's agricultural initiatives)</w:t>
      </w:r>
    </w:p>
    <w:bookmarkEnd w:id="30"/>
    <w:bookmarkStart w:id="31" w:name="X6f727066c8f235d511543f9152fe458f5147a53"/>
    <w:p>
      <w:pPr>
        <w:pStyle w:val="Heading2"/>
      </w:pPr>
      <w:r>
        <w:t xml:space="preserve">Conclusion: Building Baker Bakery as Dakar's Cultural Icon</w:t>
      </w:r>
    </w:p>
    <w:p>
      <w:pPr>
        <w:pStyle w:val="FirstParagraph"/>
      </w:pPr>
      <w:r>
        <w:t xml:space="preserve">This Marketing Plan positions Baker Bakery not merely as a bakery, but as a cultural bridge in Senegal Dakar. By deeply embedding ourselves in Dakar's community through strategic partnerships, authentic product innovation using Senegalese ingredients, and culturally intelligent marketing – we create lasting value beyond transactions. Our approach addresses the specific needs of Senegal's urban market while respecting local traditions. Baker Bakery will become synonymous with premium bakery experiences in Dakar through consistent execution of this Marketing Plan. As our first year closes, we envision Baker Bakery as the neighborhood gathering spot where Senegalese tradition meets French elegance – proving that a successful bakery in Dakar must be rooted in its community.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 Dakar, Senegal</dc:title>
  <dc:creator/>
  <dc:language>en</dc:language>
  <cp:keywords/>
  <dcterms:created xsi:type="dcterms:W3CDTF">2026-07-19T19:40:39Z</dcterms:created>
  <dcterms:modified xsi:type="dcterms:W3CDTF">2026-07-19T19:40:39Z</dcterms:modified>
</cp:coreProperties>
</file>

<file path=docProps/custom.xml><?xml version="1.0" encoding="utf-8"?>
<Properties xmlns="http://schemas.openxmlformats.org/officeDocument/2006/custom-properties" xmlns:vt="http://schemas.openxmlformats.org/officeDocument/2006/docPropsVTypes"/>
</file>