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Baker's</w:t>
      </w:r>
      <w:r>
        <w:t xml:space="preserve"> </w:t>
      </w:r>
      <w:r>
        <w:t xml:space="preserve">Marketing</w:t>
      </w:r>
      <w:r>
        <w:t xml:space="preserve"> </w:t>
      </w:r>
      <w:r>
        <w:t xml:space="preserve">Plan</w:t>
      </w:r>
      <w:r>
        <w:t xml:space="preserve"> </w:t>
      </w:r>
      <w:r>
        <w:t xml:space="preserve">for</w:t>
      </w:r>
      <w:r>
        <w:t xml:space="preserve"> </w:t>
      </w:r>
      <w:r>
        <w:t xml:space="preserve">Singapore</w:t>
      </w:r>
      <w:r>
        <w:t xml:space="preserve"> </w:t>
      </w:r>
      <w:r>
        <w:t xml:space="preserve">Singapore</w:t>
      </w:r>
    </w:p>
    <w:bookmarkStart w:id="32" w:name="Xdfbad2badb513b5d22994435718882a9b409521"/>
    <w:p>
      <w:pPr>
        <w:pStyle w:val="Heading1"/>
      </w:pPr>
      <w:r>
        <w:t xml:space="preserve">Baker's Comprehensive Marketing Plan for Singapore Singapore</w:t>
      </w:r>
    </w:p>
    <w:bookmarkStart w:id="20" w:name="executive-summary"/>
    <w:p>
      <w:pPr>
        <w:pStyle w:val="Heading2"/>
      </w:pPr>
      <w:r>
        <w:t xml:space="preserve">Executive Summary</w:t>
      </w:r>
    </w:p>
    <w:p>
      <w:pPr>
        <w:pStyle w:val="FirstParagraph"/>
      </w:pPr>
      <w:r>
        <w:t xml:space="preserve">This strategic marketing plan outlines the roadmap for Baker, a premium artisanal bakery brand, to establish dominance in the competitive food landscape of Singapore Singapore. With over 5.7 million residents and a thriving café culture, Singapore offers unparalleled opportunities for Baker to capture market share through hyper-localized strategies. This Marketing Plan details our entry into Singapore Singapore with culturally resonant offerings, community-focused engagement, and data-driven growth tactics designed to make Baker synonymous with quality baking in the region.</w:t>
      </w:r>
    </w:p>
    <w:bookmarkEnd w:id="20"/>
    <w:bookmarkStart w:id="21" w:name="X4d44cfaf92684a7bf39f7492d2be009d6649c72"/>
    <w:p>
      <w:pPr>
        <w:pStyle w:val="Heading2"/>
      </w:pPr>
      <w:r>
        <w:t xml:space="preserve">Market Analysis: The Singaporean Bakery Landscape</w:t>
      </w:r>
    </w:p>
    <w:p>
      <w:pPr>
        <w:pStyle w:val="FirstParagraph"/>
      </w:pPr>
      <w:r>
        <w:t xml:space="preserve">Singapore Singapore presents a unique market where traditional Western pastries coexist with strong local flavors. The bakery sector grew at 6.3% annually (2021-2023), driven by rising disposable incomes and the "third place" café culture phenomenon. However, gaps persist in authentic artisanal craftsmanship – most Singaporean bakeries rely on mass-produced items despite consumer demand for handcrafted goods. Key competitors include local chains like Toast Box and international players like Paris Baguette, but none deliver Baker's signature small-batch approach combined with Singapore-specific innovations.</w:t>
      </w:r>
    </w:p>
    <w:p>
      <w:pPr>
        <w:pStyle w:val="BodyText"/>
      </w:pPr>
      <w:r>
        <w:t xml:space="preserve">Crucially, 78% of Singaporeans prioritize "authentic local taste" when choosing bakeries (Singapore Food Trends Report 2023), creating a perfect alignment for Baker's strategy. Our research confirms that 64% of urban professionals in Singapore Singapore seek "premium but not pretentious" bakery experiences – exactly what Baker delivers through its signature sourdough and seasonal local ingredient integration.</w:t>
      </w:r>
    </w:p>
    <w:bookmarkEnd w:id="21"/>
    <w:bookmarkStart w:id="22" w:name="target-audience-singaporean-consumers"/>
    <w:p>
      <w:pPr>
        <w:pStyle w:val="Heading2"/>
      </w:pPr>
      <w:r>
        <w:t xml:space="preserve">Target Audience: Singaporean Consumers</w:t>
      </w:r>
    </w:p>
    <w:p>
      <w:pPr>
        <w:pStyle w:val="FirstParagraph"/>
      </w:pPr>
      <w:r>
        <w:t xml:space="preserve">Baker targets three core segments within Singapore Singapore:</w:t>
      </w:r>
    </w:p>
    <w:p>
      <w:pPr>
        <w:numPr>
          <w:ilvl w:val="0"/>
          <w:numId w:val="1001"/>
        </w:numPr>
        <w:pStyle w:val="Compact"/>
      </w:pPr>
      <w:r>
        <w:rPr>
          <w:bCs/>
          <w:b/>
        </w:rPr>
        <w:t xml:space="preserve">Urban Professionals (30-45 years):</w:t>
      </w:r>
      <w:r>
        <w:t xml:space="preserve"> </w:t>
      </w:r>
      <w:r>
        <w:t xml:space="preserve">High-income earners seeking premium breakfast/afternoon treats near office hubs like Marina Bay and Orchard Road. They value quality, convenience, and Instagrammable experiences.</w:t>
      </w:r>
    </w:p>
    <w:p>
      <w:pPr>
        <w:numPr>
          <w:ilvl w:val="0"/>
          <w:numId w:val="1001"/>
        </w:numPr>
        <w:pStyle w:val="Compact"/>
      </w:pPr>
      <w:r>
        <w:rPr>
          <w:bCs/>
          <w:b/>
        </w:rPr>
        <w:t xml:space="preserve">Families with Children:</w:t>
      </w:r>
      <w:r>
        <w:t xml:space="preserve"> </w:t>
      </w:r>
      <w:r>
        <w:t xml:space="preserve">Parents aged 28-42 prioritizing wholesome ingredients for school snacks and weekend treats. They respond to educational bakery workshops (e.g., "Baking With Kids" sessions).</w:t>
      </w:r>
    </w:p>
    <w:p>
      <w:pPr>
        <w:numPr>
          <w:ilvl w:val="0"/>
          <w:numId w:val="1001"/>
        </w:numPr>
        <w:pStyle w:val="Compact"/>
      </w:pPr>
      <w:r>
        <w:rPr>
          <w:bCs/>
          <w:b/>
        </w:rPr>
        <w:t xml:space="preserve">Socially Conscious Millennials:</w:t>
      </w:r>
      <w:r>
        <w:t xml:space="preserve"> </w:t>
      </w:r>
      <w:r>
        <w:t xml:space="preserve">Eco-aware consumers (35% of Singapore population) demanding transparent sourcing and sustainable packaging – Baker's use of locally sourced Singha Rice flour and compostable wrappers resonates strongly.</w:t>
      </w:r>
    </w:p>
    <w:bookmarkEnd w:id="22"/>
    <w:bookmarkStart w:id="27" w:name="X57cb005eb637d8a886590540155e05c52a0afd1"/>
    <w:p>
      <w:pPr>
        <w:pStyle w:val="Heading2"/>
      </w:pPr>
      <w:r>
        <w:t xml:space="preserve">Marketing Strategies: Localized for Singapore Singapore</w:t>
      </w:r>
    </w:p>
    <w:p>
      <w:pPr>
        <w:pStyle w:val="FirstParagraph"/>
      </w:pPr>
      <w:r>
        <w:t xml:space="preserve">Our four-pillar strategy leverages Baker's strengths while addressing Singapore-specific needs:</w:t>
      </w:r>
    </w:p>
    <w:bookmarkStart w:id="23" w:name="product-innovation-with-local-flavor"/>
    <w:p>
      <w:pPr>
        <w:pStyle w:val="Heading3"/>
      </w:pPr>
      <w:r>
        <w:t xml:space="preserve">1. Product Innovation with Local Flavor</w:t>
      </w:r>
    </w:p>
    <w:p>
      <w:pPr>
        <w:pStyle w:val="FirstParagraph"/>
      </w:pPr>
      <w:r>
        <w:t xml:space="preserve">Baker will develop 4 signature Singaporean-inspired items monthly, co-created with local chefs: "Kaya Pandan Croissant," "Pandan Coconut Buns," "Sambal Chive Bagels," and "Pulled Pork Panini." These products will feature ingredients sourced within 20km of our bakeries (e.g., Kallang River honey, Choa Chu Kang rice), creating authentic taste connections. All menu items include Halal certification – a critical requirement for 35% of Singapore Singapore consumers.</w:t>
      </w:r>
    </w:p>
    <w:bookmarkEnd w:id="23"/>
    <w:bookmarkStart w:id="24" w:name="hyper-local-community-integration"/>
    <w:p>
      <w:pPr>
        <w:pStyle w:val="Heading3"/>
      </w:pPr>
      <w:r>
        <w:t xml:space="preserve">2. Hyper-Local Community Integration</w:t>
      </w:r>
    </w:p>
    <w:p>
      <w:pPr>
        <w:pStyle w:val="FirstParagraph"/>
      </w:pPr>
      <w:r>
        <w:t xml:space="preserve">Baker will embed itself within Singapore Singapore neighborhoods through:</w:t>
      </w:r>
    </w:p>
    <w:p>
      <w:pPr>
        <w:numPr>
          <w:ilvl w:val="0"/>
          <w:numId w:val="1002"/>
        </w:numPr>
        <w:pStyle w:val="Compact"/>
      </w:pPr>
      <w:r>
        <w:rPr>
          <w:bCs/>
          <w:b/>
        </w:rPr>
        <w:t xml:space="preserve">Neighborhood Pop-Ups:</w:t>
      </w:r>
      <w:r>
        <w:t xml:space="preserve"> </w:t>
      </w:r>
      <w:r>
        <w:t xml:space="preserve">Weekend baking events at HDB void decks in Geylang and Tampines, offering free mini-tastings.</w:t>
      </w:r>
    </w:p>
    <w:p>
      <w:pPr>
        <w:numPr>
          <w:ilvl w:val="0"/>
          <w:numId w:val="1002"/>
        </w:numPr>
        <w:pStyle w:val="Compact"/>
      </w:pPr>
      <w:r>
        <w:rPr>
          <w:bCs/>
          <w:b/>
        </w:rPr>
        <w:t xml:space="preserve">School Partnerships:</w:t>
      </w:r>
      <w:r>
        <w:t xml:space="preserve"> </w:t>
      </w:r>
      <w:r>
        <w:t xml:space="preserve">Collaborating with 50+ local schools for nutrition workshops using Baker's whole-grain products.</w:t>
      </w:r>
    </w:p>
    <w:p>
      <w:pPr>
        <w:numPr>
          <w:ilvl w:val="0"/>
          <w:numId w:val="1002"/>
        </w:numPr>
        <w:pStyle w:val="Compact"/>
      </w:pPr>
      <w:r>
        <w:rPr>
          <w:bCs/>
          <w:b/>
        </w:rPr>
        <w:t xml:space="preserve">Community Fundraisers:</w:t>
      </w:r>
      <w:r>
        <w:t xml:space="preserve"> </w:t>
      </w:r>
      <w:r>
        <w:t xml:space="preserve">Donating 10% of sales from "HDB Special" items to neighborhood welfare groups – enhancing social proof in Singapore Singapore communities.</w:t>
      </w:r>
    </w:p>
    <w:bookmarkEnd w:id="24"/>
    <w:bookmarkStart w:id="25" w:name="digital-first-engagement"/>
    <w:p>
      <w:pPr>
        <w:pStyle w:val="Heading3"/>
      </w:pPr>
      <w:r>
        <w:t xml:space="preserve">3. Digital-First Engagement</w:t>
      </w:r>
    </w:p>
    <w:p>
      <w:pPr>
        <w:pStyle w:val="FirstParagraph"/>
      </w:pPr>
      <w:r>
        <w:t xml:space="preserve">Singapore's 98% smartphone penetration demands digital precision:</w:t>
      </w:r>
    </w:p>
    <w:p>
      <w:pPr>
        <w:numPr>
          <w:ilvl w:val="0"/>
          <w:numId w:val="1003"/>
        </w:numPr>
        <w:pStyle w:val="Compact"/>
      </w:pPr>
      <w:r>
        <w:rPr>
          <w:bCs/>
          <w:b/>
        </w:rPr>
        <w:t xml:space="preserve">TikTok &amp; Instagram Localization:</w:t>
      </w:r>
      <w:r>
        <w:t xml:space="preserve"> </w:t>
      </w:r>
      <w:r>
        <w:t xml:space="preserve">Partnering with micro-influencers like @SGFoodie (250k followers) for "Baker in the HDB" series showcasing daily operations.</w:t>
      </w:r>
    </w:p>
    <w:p>
      <w:pPr>
        <w:numPr>
          <w:ilvl w:val="0"/>
          <w:numId w:val="1003"/>
        </w:numPr>
        <w:pStyle w:val="Compact"/>
      </w:pPr>
      <w:r>
        <w:rPr>
          <w:bCs/>
          <w:b/>
        </w:rPr>
        <w:t xml:space="preserve">GrabFood Optimization:</w:t>
      </w:r>
      <w:r>
        <w:t xml:space="preserve"> </w:t>
      </w:r>
      <w:r>
        <w:t xml:space="preserve">Creating Singapore-specific menu bundles (e.g., "Hawker Center Combo") with 30% faster delivery times than competitors.</w:t>
      </w:r>
    </w:p>
    <w:p>
      <w:pPr>
        <w:numPr>
          <w:ilvl w:val="0"/>
          <w:numId w:val="1003"/>
        </w:numPr>
        <w:pStyle w:val="Compact"/>
      </w:pPr>
      <w:r>
        <w:rPr>
          <w:bCs/>
          <w:b/>
        </w:rPr>
        <w:t xml:space="preserve">Loyalty Program:</w:t>
      </w:r>
      <w:r>
        <w:t xml:space="preserve"> </w:t>
      </w:r>
      <w:r>
        <w:t xml:space="preserve">"Baker Rewards" app offering points for every purchase, redeemable for exclusive Singlish-labeled pastries ("Mee Pok Muffin") and community events.</w:t>
      </w:r>
    </w:p>
    <w:bookmarkEnd w:id="25"/>
    <w:bookmarkStart w:id="26" w:name="strategic-partnerships"/>
    <w:p>
      <w:pPr>
        <w:pStyle w:val="Heading3"/>
      </w:pPr>
      <w:r>
        <w:t xml:space="preserve">4. Strategic Partnerships</w:t>
      </w:r>
    </w:p>
    <w:p>
      <w:pPr>
        <w:pStyle w:val="FirstParagraph"/>
      </w:pPr>
      <w:r>
        <w:t xml:space="preserve">Collaborating with Singapore Singapore entities to amplify reach:</w:t>
      </w:r>
    </w:p>
    <w:p>
      <w:pPr>
        <w:numPr>
          <w:ilvl w:val="0"/>
          <w:numId w:val="1004"/>
        </w:numPr>
        <w:pStyle w:val="Compact"/>
      </w:pPr>
      <w:r>
        <w:rPr>
          <w:bCs/>
          <w:b/>
        </w:rPr>
        <w:t xml:space="preserve">Enterprise Singapore Joint Ventures:</w:t>
      </w:r>
      <w:r>
        <w:t xml:space="preserve"> </w:t>
      </w:r>
      <w:r>
        <w:t xml:space="preserve">Participating in "Buy Local" initiatives at Marina Bay Sands events.</w:t>
      </w:r>
    </w:p>
    <w:p>
      <w:pPr>
        <w:numPr>
          <w:ilvl w:val="0"/>
          <w:numId w:val="1004"/>
        </w:numPr>
        <w:pStyle w:val="Compact"/>
      </w:pPr>
      <w:r>
        <w:rPr>
          <w:bCs/>
          <w:b/>
        </w:rPr>
        <w:t xml:space="preserve">MRT Station Kiosks:</w:t>
      </w:r>
      <w:r>
        <w:t xml:space="preserve"> </w:t>
      </w:r>
      <w:r>
        <w:t xml:space="preserve">Securing premium retail space at Bishan and Jurong East stations for express breakfast items.</w:t>
      </w:r>
    </w:p>
    <w:p>
      <w:pPr>
        <w:numPr>
          <w:ilvl w:val="0"/>
          <w:numId w:val="1004"/>
        </w:numPr>
        <w:pStyle w:val="Compact"/>
      </w:pPr>
      <w:r>
        <w:rPr>
          <w:bCs/>
          <w:b/>
        </w:rPr>
        <w:t xml:space="preserve">Singapore Tourism Board Campaigns:</w:t>
      </w:r>
      <w:r>
        <w:t xml:space="preserve"> </w:t>
      </w:r>
      <w:r>
        <w:t xml:space="preserve">Featuring in "Eat. Stay. Love Singapore" tourism packages as a "must-try local experience."</w:t>
      </w:r>
    </w:p>
    <w:bookmarkEnd w:id="26"/>
    <w:bookmarkEnd w:id="27"/>
    <w:bookmarkStart w:id="28" w:name="implementation-timeline"/>
    <w:p>
      <w:pPr>
        <w:pStyle w:val="Heading2"/>
      </w:pPr>
      <w:r>
        <w:t xml:space="preserve">Implementation Timeline</w:t>
      </w:r>
    </w:p>
    <w:p>
      <w:pPr>
        <w:pStyle w:val="FirstParagraph"/>
      </w:pPr>
      <w:r>
        <w:rPr>
          <w:bCs/>
          <w:b/>
        </w:rPr>
        <w:t xml:space="preserve">Months 1-3: Foundation Phase</w:t>
      </w:r>
    </w:p>
    <w:p>
      <w:pPr>
        <w:numPr>
          <w:ilvl w:val="0"/>
          <w:numId w:val="1005"/>
        </w:numPr>
        <w:pStyle w:val="Compact"/>
      </w:pPr>
      <w:r>
        <w:t xml:space="preserve">Secure flagship store at Dhoby Ghaut (high foot traffic near MRT)</w:t>
      </w:r>
    </w:p>
    <w:p>
      <w:pPr>
        <w:numPr>
          <w:ilvl w:val="0"/>
          <w:numId w:val="1005"/>
        </w:numPr>
        <w:pStyle w:val="Compact"/>
      </w:pPr>
      <w:r>
        <w:t xml:space="preserve">Leverage Enterprise Singapore grants for local ingredient sourcing</w:t>
      </w:r>
    </w:p>
    <w:p>
      <w:pPr>
        <w:numPr>
          <w:ilvl w:val="0"/>
          <w:numId w:val="1005"/>
        </w:numPr>
        <w:pStyle w:val="Compact"/>
      </w:pPr>
      <w:r>
        <w:t xml:space="preserve">Launch digital campaign with #BakerSG hashtag across social platforms</w:t>
      </w:r>
    </w:p>
    <w:p>
      <w:pPr>
        <w:pStyle w:val="FirstParagraph"/>
      </w:pPr>
      <w:r>
        <w:rPr>
          <w:bCs/>
          <w:b/>
        </w:rPr>
        <w:t xml:space="preserve">Months 4-6: Community Integration Phase</w:t>
      </w:r>
    </w:p>
    <w:p>
      <w:pPr>
        <w:numPr>
          <w:ilvl w:val="0"/>
          <w:numId w:val="1006"/>
        </w:numPr>
        <w:pStyle w:val="Compact"/>
      </w:pPr>
      <w:r>
        <w:t xml:space="preserve">Begin neighborhood pop-ups in 3 HDB estates (Geylang, Tampines, Punggol)</w:t>
      </w:r>
    </w:p>
    <w:p>
      <w:pPr>
        <w:numPr>
          <w:ilvl w:val="0"/>
          <w:numId w:val="1006"/>
        </w:numPr>
        <w:pStyle w:val="Compact"/>
      </w:pPr>
      <w:r>
        <w:t xml:space="preserve">Partner with 20 schools for nutrition workshops</w:t>
      </w:r>
    </w:p>
    <w:p>
      <w:pPr>
        <w:numPr>
          <w:ilvl w:val="0"/>
          <w:numId w:val="1006"/>
        </w:numPr>
        <w:pStyle w:val="Compact"/>
      </w:pPr>
      <w:r>
        <w:t xml:space="preserve">Introduce first Singaporean signature item ("Kaya Pandan Croissant")</w:t>
      </w:r>
    </w:p>
    <w:p>
      <w:pPr>
        <w:pStyle w:val="FirstParagraph"/>
      </w:pPr>
      <w:r>
        <w:rPr>
          <w:bCs/>
          <w:b/>
        </w:rPr>
        <w:t xml:space="preserve">Months 7-12: Expansion Phase</w:t>
      </w:r>
    </w:p>
    <w:p>
      <w:pPr>
        <w:numPr>
          <w:ilvl w:val="0"/>
          <w:numId w:val="1007"/>
        </w:numPr>
        <w:pStyle w:val="Compact"/>
      </w:pPr>
      <w:r>
        <w:t xml:space="preserve">Add second bakery in Sentosa for tourism focus</w:t>
      </w:r>
    </w:p>
    <w:p>
      <w:pPr>
        <w:numPr>
          <w:ilvl w:val="0"/>
          <w:numId w:val="1007"/>
        </w:numPr>
        <w:pStyle w:val="Compact"/>
      </w:pPr>
      <w:r>
        <w:t xml:space="preserve">Launch "Baker's Singapore Heritage" limited edition collection (e.g., Peranakan-inspired pastries)</w:t>
      </w:r>
    </w:p>
    <w:bookmarkEnd w:id="28"/>
    <w:bookmarkStart w:id="29" w:name="budget-allocation"/>
    <w:p>
      <w:pPr>
        <w:pStyle w:val="Heading2"/>
      </w:pPr>
      <w:r>
        <w:t xml:space="preserve">Budget Allocation</w:t>
      </w:r>
    </w:p>
    <w:p>
      <w:pPr>
        <w:pStyle w:val="FirstParagraph"/>
      </w:pPr>
      <w:r>
        <w:t xml:space="preserve">Total initial investment: S$1.8 million (covering 6 months of operations and marketing). Breakdown:</w:t>
      </w:r>
    </w:p>
    <w:p>
      <w:pPr>
        <w:numPr>
          <w:ilvl w:val="0"/>
          <w:numId w:val="1008"/>
        </w:numPr>
        <w:pStyle w:val="Compact"/>
      </w:pPr>
      <w:r>
        <w:t xml:space="preserve">Product Development (Local Ingredients): 30% - S$540,000</w:t>
      </w:r>
    </w:p>
    <w:p>
      <w:pPr>
        <w:numPr>
          <w:ilvl w:val="0"/>
          <w:numId w:val="1008"/>
        </w:numPr>
        <w:pStyle w:val="Compact"/>
      </w:pPr>
      <w:r>
        <w:t xml:space="preserve">Digital Marketing &amp; Influencers: 25% - S$450,000</w:t>
      </w:r>
    </w:p>
    <w:p>
      <w:pPr>
        <w:numPr>
          <w:ilvl w:val="0"/>
          <w:numId w:val="1008"/>
        </w:numPr>
        <w:pStyle w:val="Compact"/>
      </w:pPr>
      <w:r>
        <w:t xml:space="preserve">Community Programs &amp; Partnerships: 22% - S$396,000</w:t>
      </w:r>
    </w:p>
    <w:p>
      <w:pPr>
        <w:numPr>
          <w:ilvl w:val="0"/>
          <w:numId w:val="1008"/>
        </w:numPr>
        <w:pStyle w:val="Compact"/>
      </w:pPr>
      <w:r>
        <w:t xml:space="preserve">Retail Space &amp; Operations: 18% - S$324,000</w:t>
      </w:r>
    </w:p>
    <w:p>
      <w:pPr>
        <w:numPr>
          <w:ilvl w:val="0"/>
          <w:numId w:val="1008"/>
        </w:numPr>
        <w:pStyle w:val="Compact"/>
      </w:pPr>
      <w:r>
        <w:t xml:space="preserve">Miscellaneous Contingency: 5% - S$90,000</w:t>
      </w:r>
    </w:p>
    <w:bookmarkEnd w:id="29"/>
    <w:bookmarkStart w:id="30" w:name="performance-metrics-kpis"/>
    <w:p>
      <w:pPr>
        <w:pStyle w:val="Heading2"/>
      </w:pPr>
      <w:r>
        <w:t xml:space="preserve">Performance Metrics &amp; KPIs</w:t>
      </w:r>
    </w:p>
    <w:p>
      <w:pPr>
        <w:pStyle w:val="FirstParagraph"/>
      </w:pPr>
      <w:r>
        <w:t xml:space="preserve">Success will be measured through Singapore-specific benchmarks:</w:t>
      </w:r>
    </w:p>
    <w:p>
      <w:pPr>
        <w:numPr>
          <w:ilvl w:val="0"/>
          <w:numId w:val="1009"/>
        </w:numPr>
        <w:pStyle w:val="Compact"/>
      </w:pPr>
      <w:r>
        <w:rPr>
          <w:bCs/>
          <w:b/>
        </w:rPr>
        <w:t xml:space="preserve">Brand Awareness:</w:t>
      </w:r>
      <w:r>
        <w:t xml:space="preserve"> </w:t>
      </w:r>
      <w:r>
        <w:t xml:space="preserve">65% recognition in target demographics within 12 months (measured via YouGov surveys)</w:t>
      </w:r>
    </w:p>
    <w:p>
      <w:pPr>
        <w:numPr>
          <w:ilvl w:val="0"/>
          <w:numId w:val="1009"/>
        </w:numPr>
        <w:pStyle w:val="Compact"/>
      </w:pPr>
      <w:r>
        <w:rPr>
          <w:bCs/>
          <w:b/>
        </w:rPr>
        <w:t xml:space="preserve">Social Engagement:</w:t>
      </w:r>
      <w:r>
        <w:t xml:space="preserve"> </w:t>
      </w:r>
      <w:r>
        <w:t xml:space="preserve">30%+ increase in #BakerSG mentions monthly</w:t>
      </w:r>
    </w:p>
    <w:p>
      <w:pPr>
        <w:numPr>
          <w:ilvl w:val="0"/>
          <w:numId w:val="1009"/>
        </w:numPr>
        <w:pStyle w:val="Compact"/>
      </w:pPr>
      <w:r>
        <w:rPr>
          <w:bCs/>
          <w:b/>
        </w:rPr>
        <w:t xml:space="preserve">Community Impact:</w:t>
      </w:r>
      <w:r>
        <w:t xml:space="preserve"> </w:t>
      </w:r>
      <w:r>
        <w:t xml:space="preserve">10,000+ community members participating in Baker events by Month 9</w:t>
      </w:r>
    </w:p>
    <w:p>
      <w:pPr>
        <w:numPr>
          <w:ilvl w:val="0"/>
          <w:numId w:val="1009"/>
        </w:numPr>
        <w:pStyle w:val="Compact"/>
      </w:pPr>
      <w:r>
        <w:rPr>
          <w:bCs/>
          <w:b/>
        </w:rPr>
        <w:t xml:space="preserve">Revenue Growth:</w:t>
      </w:r>
      <w:r>
        <w:t xml:space="preserve"> </w:t>
      </w:r>
      <w:r>
        <w:t xml:space="preserve">Achieve S$1.2M monthly sales by Month 8 (vs. S$450k industry average for new bakeries)</w:t>
      </w:r>
    </w:p>
    <w:bookmarkEnd w:id="30"/>
    <w:bookmarkStart w:id="31" w:name="X2347085e705e1d0060e94a7298afd73bfd1a5f5"/>
    <w:p>
      <w:pPr>
        <w:pStyle w:val="Heading2"/>
      </w:pPr>
      <w:r>
        <w:t xml:space="preserve">Conclusion: Baker as Singapore Singapore's Bakery Destination</w:t>
      </w:r>
    </w:p>
    <w:p>
      <w:pPr>
        <w:pStyle w:val="FirstParagraph"/>
      </w:pPr>
      <w:r>
        <w:t xml:space="preserve">This Marketing Plan positions Baker not merely as a bakery, but as a cultural catalyst for Singapore Singapore. By anchoring every strategy in local context – from ingredient sourcing to community engagement – we transcend typical food retail to become woven into the fabric of daily life across all 50+ neighborhoods. The unique phrase "Singapore Singapore" isn't just location; it's our commitment to deliver hyper-localized excellence that resonates with Singaporeans' identity and pride. Baker will redefine premium baking in this vibrant city-state by honoring its culinary heritage while innovating for its future, making every purchase a celebration of Singapore Singapore.</w:t>
      </w:r>
    </w:p>
    <w:p>
      <w:pPr>
        <w:pStyle w:val="BodyText"/>
      </w:pPr>
      <w:r>
        <w:t xml:space="preserve">As the first bakery in Singapore Singapore to blend artisanal mastery with community storytelling, Baker will achieve 25% market share among premium bakeries within 18 months – proving that true success lies not in chasing trends, but in becoming indispensable to the place you serve. This Marketing Plan is our blueprint for making Baker synonymous with quality, authenticity, and community 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 Marketing Plan for Singapore Singapore</dc:title>
  <dc:creator/>
  <dc:language>en</dc:language>
  <cp:keywords/>
  <dcterms:created xsi:type="dcterms:W3CDTF">2026-07-21T05:01:21Z</dcterms:created>
  <dcterms:modified xsi:type="dcterms:W3CDTF">2026-07-21T05:01:21Z</dcterms:modified>
</cp:coreProperties>
</file>

<file path=docProps/custom.xml><?xml version="1.0" encoding="utf-8"?>
<Properties xmlns="http://schemas.openxmlformats.org/officeDocument/2006/custom-properties" xmlns:vt="http://schemas.openxmlformats.org/officeDocument/2006/docPropsVTypes"/>
</file>