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X1c7c16b9112940b57aab8827fe88ed00d334e36"/>
    <w:p>
      <w:pPr>
        <w:pStyle w:val="Heading1"/>
      </w:pPr>
      <w:r>
        <w:t xml:space="preserve">Comprehensive Marketing Plan for Baker: Elevating Bakery Excellence in Sri Lanka Colombo</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launching in the competitive Colombo food market. Targeting health-conscious urban professionals and luxury-seeking consumers, Baker will differentiate through premium locally-sourced ingredients, traditional Sri Lankan baking techniques reimagined for modern palates, and exceptional customer experience. Our mission is to become Colombo's most beloved bakery destination while driving sustainable growth in Sri Lanka's rapidly expanding food service sector.</w:t>
      </w:r>
    </w:p>
    <w:bookmarkEnd w:id="20"/>
    <w:bookmarkStart w:id="21" w:name="Xe393b479011edbe31d72e2cc9f3f4374c6ae4dd"/>
    <w:p>
      <w:pPr>
        <w:pStyle w:val="Heading2"/>
      </w:pPr>
      <w:r>
        <w:t xml:space="preserve">Situation Analysis: The Colombo Bakery Landscape</w:t>
      </w:r>
    </w:p>
    <w:p>
      <w:pPr>
        <w:pStyle w:val="FirstParagraph"/>
      </w:pPr>
      <w:r>
        <w:t xml:space="preserve">Colombo's bakery market presents both opportunity and challenge. While traditional bakeries dominate, a clear gap exists for premium artisanal offerings that respect Sri Lankan culinary heritage. Current competitors (like Ceylon Bakers and local mom-and-pop shops) lack consistent quality, modern branding, or authentic Sri Lankan ingredient focus. Research shows 68% of Colombo consumers aged 25-45 seek "authentic yet innovative" bakery experiences (Colombo Food Trends Report, 2023). Baker addresses this by integrating locally-grown spices like cinnamon from Kandy and coconut from Galle into signature products, creating a unique Sri Lanka Colombo identity that competitors cannot replicate.</w:t>
      </w:r>
    </w:p>
    <w:bookmarkEnd w:id="21"/>
    <w:bookmarkStart w:id="22" w:name="swot-analysis-baker-in-sri-lanka-colombo"/>
    <w:p>
      <w:pPr>
        <w:pStyle w:val="Heading2"/>
      </w:pPr>
      <w:r>
        <w:t xml:space="preserve">SWOT Analysis: Baker in Sri Lanka Colombo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Authentic Sri Lankan ingredient sourcing</w:t>
            </w:r>
            <w:r>
              <w:br/>
            </w:r>
            <w:r>
              <w:t xml:space="preserve">- Skilled bakers trained in traditional techniques</w:t>
            </w:r>
            <w:r>
              <w:br/>
            </w:r>
            <w:r>
              <w:t xml:space="preserve">- Premium packaging reflecting Sri Lankan artistry</w:t>
            </w:r>
          </w:p>
        </w:tc>
        <w:tc>
          <w:tcPr/>
          <w:p>
            <w:pPr>
              <w:pStyle w:val="Compact"/>
              <w:jc w:val="left"/>
            </w:pPr>
            <w:r>
              <w:t xml:space="preserve">- Limited brand recognition initially</w:t>
            </w:r>
            <w:r>
              <w:br/>
            </w:r>
            <w:r>
              <w:t xml:space="preserve">- Higher price points than mass-market bakeries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premium bakery experiences in Colombo</w:t>
            </w:r>
            <w:r>
              <w:br/>
            </w:r>
            <w:r>
              <w:t xml:space="preserve">- Tourism recovery post-pandemic (200,000+ monthly visitors)</w:t>
            </w:r>
            <w:r>
              <w:br/>
            </w:r>
            <w:r>
              <w:t xml:space="preserve">- Partnerships with Colombo's upscale hotels and cafes</w:t>
            </w:r>
          </w:p>
        </w:tc>
        <w:tc>
          <w:tcPr/>
          <w:p>
            <w:pPr>
              <w:pStyle w:val="Compact"/>
              <w:jc w:val="left"/>
            </w:pPr>
            <w:r>
              <w:t xml:space="preserve">- Economic volatility affecting discretionary spending</w:t>
            </w:r>
            <w:r>
              <w:br/>
            </w:r>
            <w:r>
              <w:t xml:space="preserve">- Copycat competitors entering artisanal segment</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bakery consumers in Colombo's Cinnamon Gardens, Fort, and Mount Lavinia districts within 18 months</w:t>
      </w:r>
    </w:p>
    <w:p>
      <w:pPr>
        <w:numPr>
          <w:ilvl w:val="0"/>
          <w:numId w:val="1001"/>
        </w:numPr>
        <w:pStyle w:val="Compact"/>
      </w:pPr>
      <w:r>
        <w:t xml:space="preserve">Achieve SRP 7.5 million in revenue by Month 12 (with 40% gross margin)</w:t>
      </w:r>
    </w:p>
    <w:p>
      <w:pPr>
        <w:numPr>
          <w:ilvl w:val="0"/>
          <w:numId w:val="1001"/>
        </w:numPr>
        <w:pStyle w:val="Compact"/>
      </w:pPr>
      <w:r>
        <w:t xml:space="preserve">Build a social media following of 25,000+ engaged followers across Instagram and Facebook focused on Sri Lanka Colombo culture</w:t>
      </w:r>
    </w:p>
    <w:p>
      <w:pPr>
        <w:numPr>
          <w:ilvl w:val="0"/>
          <w:numId w:val="1001"/>
        </w:numPr>
        <w:pStyle w:val="Compact"/>
      </w:pPr>
      <w:r>
        <w:t xml:space="preserve">Establish partnerships with 15 premium Colombo businesses (hotels, offices, event venues)</w:t>
      </w:r>
    </w:p>
    <w:bookmarkEnd w:id="23"/>
    <w:bookmarkStart w:id="24" w:name="Xe69db86ed63c18b8d812181829b8c4a4547d3d4"/>
    <w:p>
      <w:pPr>
        <w:pStyle w:val="Heading2"/>
      </w:pPr>
      <w:r>
        <w:t xml:space="preserve">Target Audience: The Modern Colombo Consumer</w:t>
      </w:r>
    </w:p>
    <w:p>
      <w:pPr>
        <w:pStyle w:val="FirstParagraph"/>
      </w:pPr>
      <w:r>
        <w:t xml:space="preserve">Baker's primary audience comprises:</w:t>
      </w:r>
    </w:p>
    <w:p>
      <w:pPr>
        <w:pStyle w:val="BodyText"/>
      </w:pPr>
      <w:r>
        <w:rPr>
          <w:bCs/>
          <w:b/>
        </w:rPr>
        <w:t xml:space="preserve">Urban Professionals (30-45 years):</w:t>
      </w:r>
      <w:r>
        <w:t xml:space="preserve"> </w:t>
      </w:r>
      <w:r>
        <w:t xml:space="preserve">Earning SRP 1.5M+ monthly, seeking quality breakfast/afternoon treats that reflect Sri Lankan identity without compromising modern tastes.</w:t>
      </w:r>
    </w:p>
    <w:p>
      <w:pPr>
        <w:pStyle w:val="BodyText"/>
      </w:pPr>
      <w:r>
        <w:rPr>
          <w:bCs/>
          <w:b/>
        </w:rPr>
        <w:t xml:space="preserve">Cultural Enthusiasts:</w:t>
      </w:r>
      <w:r>
        <w:t xml:space="preserve"> </w:t>
      </w:r>
      <w:r>
        <w:t xml:space="preserve">Locals and tourists valuing authentic Sri Lankan culinary experiences beyond tourist traps.</w:t>
      </w:r>
    </w:p>
    <w:p>
      <w:pPr>
        <w:pStyle w:val="BodyText"/>
      </w:pPr>
      <w:r>
        <w:rPr>
          <w:bCs/>
          <w:b/>
        </w:rPr>
        <w:t xml:space="preserve">Gift-Givers:</w:t>
      </w:r>
      <w:r>
        <w:t xml:space="preserve"> </w:t>
      </w:r>
      <w:r>
        <w:t xml:space="preserve">For corporate events, weddings, and festive seasons (Sinhala &amp; Tamil New Year) seeking premium bakery gifts showcasing local craftsmanship.</w:t>
      </w:r>
    </w:p>
    <w:bookmarkEnd w:id="24"/>
    <w:bookmarkStart w:id="29" w:name="Xcc5ff58eb0a4c631ef223f2f71ee49ea156def4"/>
    <w:p>
      <w:pPr>
        <w:pStyle w:val="Heading2"/>
      </w:pPr>
      <w:r>
        <w:t xml:space="preserve">Marketing Strategies: Baker's Sri Lanka Colombo Differentiation</w:t>
      </w:r>
    </w:p>
    <w:bookmarkStart w:id="25" w:name="X67fb7cc5fda4d38ca864e3cce5c28ba4a0b4a3a"/>
    <w:p>
      <w:pPr>
        <w:pStyle w:val="Heading3"/>
      </w:pPr>
      <w:r>
        <w:t xml:space="preserve">Product Strategy: Heritage Meets Innovation</w:t>
      </w:r>
    </w:p>
    <w:p>
      <w:pPr>
        <w:pStyle w:val="FirstParagraph"/>
      </w:pPr>
      <w:r>
        <w:t xml:space="preserve">Baker will launch with 5 signature products deeply rooted in Sri Lankan terroir:</w:t>
      </w:r>
    </w:p>
    <w:p>
      <w:pPr>
        <w:numPr>
          <w:ilvl w:val="0"/>
          <w:numId w:val="1002"/>
        </w:numPr>
        <w:pStyle w:val="Compact"/>
      </w:pPr>
      <w:r>
        <w:rPr>
          <w:iCs/>
          <w:i/>
        </w:rPr>
        <w:t xml:space="preserve">Kandy Cinnamon &amp; Coconut Loaf:</w:t>
      </w:r>
      <w:r>
        <w:t xml:space="preserve"> </w:t>
      </w:r>
      <w:r>
        <w:t xml:space="preserve">Using cinnamon from Kandy's famed plantations</w:t>
      </w:r>
    </w:p>
    <w:p>
      <w:pPr>
        <w:numPr>
          <w:ilvl w:val="0"/>
          <w:numId w:val="1002"/>
        </w:numPr>
        <w:pStyle w:val="Compact"/>
      </w:pPr>
      <w:r>
        <w:rPr>
          <w:iCs/>
          <w:i/>
        </w:rPr>
        <w:t xml:space="preserve">Galle Sea Salt Caramel Biscuits:</w:t>
      </w:r>
      <w:r>
        <w:t xml:space="preserve"> </w:t>
      </w:r>
      <w:r>
        <w:t xml:space="preserve">Featuring Galle sea salt and local palm sugar</w:t>
      </w:r>
    </w:p>
    <w:p>
      <w:pPr>
        <w:numPr>
          <w:ilvl w:val="0"/>
          <w:numId w:val="1002"/>
        </w:numPr>
        <w:pStyle w:val="Compact"/>
      </w:pPr>
      <w:r>
        <w:rPr>
          <w:iCs/>
          <w:i/>
        </w:rPr>
        <w:t xml:space="preserve">Vanilla &amp; Saffron Cake:</w:t>
      </w:r>
      <w:r>
        <w:t xml:space="preserve"> </w:t>
      </w:r>
      <w:r>
        <w:t xml:space="preserve">With Sri Lankan saffron (Kegalle harvest)</w:t>
      </w:r>
    </w:p>
    <w:p>
      <w:pPr>
        <w:pStyle w:val="FirstParagraph"/>
      </w:pPr>
      <w:r>
        <w:t xml:space="preserve">Product packaging will feature hand-painted Colombo skyline motifs by local artists, reinforcing the "Sri Lanka Colombo" connection.</w:t>
      </w:r>
    </w:p>
    <w:bookmarkEnd w:id="25"/>
    <w:bookmarkStart w:id="26" w:name="X8d78a5536857bf1065b1e5d1b069ed1dbf9ab14"/>
    <w:p>
      <w:pPr>
        <w:pStyle w:val="Heading3"/>
      </w:pPr>
      <w:r>
        <w:t xml:space="preserve">Pricing Strategy: Premium Value Positioning</w:t>
      </w:r>
    </w:p>
    <w:p>
      <w:pPr>
        <w:pStyle w:val="FirstParagraph"/>
      </w:pPr>
      <w:r>
        <w:t xml:space="preserve">Positioned 25% above mass-market bakeries but 15% below international chains like Starbucks. Example:</w:t>
      </w:r>
    </w:p>
    <w:p>
      <w:pPr>
        <w:numPr>
          <w:ilvl w:val="0"/>
          <w:numId w:val="1003"/>
        </w:numPr>
        <w:pStyle w:val="Compact"/>
      </w:pPr>
      <w:r>
        <w:t xml:space="preserve">Standard Cake Slice: SRP 1,800 (vs. competitor's SRP 1,400)</w:t>
      </w:r>
    </w:p>
    <w:p>
      <w:pPr>
        <w:numPr>
          <w:ilvl w:val="0"/>
          <w:numId w:val="1003"/>
        </w:numPr>
        <w:pStyle w:val="Compact"/>
      </w:pPr>
      <w:r>
        <w:t xml:space="preserve">Sri Lanka Heritage Gift Box (6 items): SRP 7,500</w:t>
      </w:r>
    </w:p>
    <w:p>
      <w:pPr>
        <w:pStyle w:val="FirstParagraph"/>
      </w:pPr>
      <w:r>
        <w:t xml:space="preserve">Value justification through ingredient storytelling and cultural authenticity.</w:t>
      </w:r>
    </w:p>
    <w:bookmarkEnd w:id="26"/>
    <w:bookmarkStart w:id="27" w:name="X96b9cfcc9c63ba8fffb67a2dbed919688bf95e8"/>
    <w:p>
      <w:pPr>
        <w:pStyle w:val="Heading3"/>
      </w:pPr>
      <w:r>
        <w:t xml:space="preserve">Distribution Strategy: Strategic Colombo Footprint</w:t>
      </w:r>
    </w:p>
    <w:p>
      <w:pPr>
        <w:pStyle w:val="FirstParagraph"/>
      </w:pPr>
      <w:r>
        <w:t xml:space="preserve">Phase 1 (Months 1-3): Exclusive presence at high-traffic locations:</w:t>
      </w:r>
    </w:p>
    <w:p>
      <w:pPr>
        <w:numPr>
          <w:ilvl w:val="0"/>
          <w:numId w:val="1004"/>
        </w:numPr>
        <w:pStyle w:val="Compact"/>
      </w:pPr>
      <w:r>
        <w:t xml:space="preserve">Flagship store in Colombo Fort (near Galle Face Hotel)</w:t>
      </w:r>
    </w:p>
    <w:p>
      <w:pPr>
        <w:numPr>
          <w:ilvl w:val="0"/>
          <w:numId w:val="1004"/>
        </w:numPr>
        <w:pStyle w:val="Compact"/>
      </w:pPr>
      <w:r>
        <w:t xml:space="preserve">Pick-up kiosks at 3 premium Colombo cafes (e.g., The Cinnamon Garden, Café Hopper)</w:t>
      </w:r>
    </w:p>
    <w:p>
      <w:pPr>
        <w:pStyle w:val="FirstParagraph"/>
      </w:pPr>
      <w:r>
        <w:t xml:space="preserve">Phase 2 (Months 4-6): Expand to corporate catering partnerships with Colombo's top offices.</w:t>
      </w:r>
    </w:p>
    <w:bookmarkEnd w:id="27"/>
    <w:bookmarkStart w:id="28" w:name="X1179e19ddf495d0920b92fb7a1dab46b94717c7"/>
    <w:p>
      <w:pPr>
        <w:pStyle w:val="Heading3"/>
      </w:pPr>
      <w:r>
        <w:t xml:space="preserve">Promotion Strategy: Authentic Sri Lankan Storytelling</w:t>
      </w:r>
    </w:p>
    <w:p>
      <w:pPr>
        <w:pStyle w:val="FirstParagraph"/>
      </w:pPr>
      <w:r>
        <w:t xml:space="preserve">Core campaigns will weave Baker's Colombo identity into every touchpoint:</w:t>
      </w:r>
    </w:p>
    <w:p>
      <w:pPr>
        <w:numPr>
          <w:ilvl w:val="0"/>
          <w:numId w:val="1005"/>
        </w:numPr>
        <w:pStyle w:val="Compact"/>
      </w:pPr>
      <w:r>
        <w:rPr>
          <w:iCs/>
          <w:i/>
        </w:rPr>
        <w:t xml:space="preserve">Storytelling Content:</w:t>
      </w:r>
      <w:r>
        <w:t xml:space="preserve"> </w:t>
      </w:r>
      <w:r>
        <w:t xml:space="preserve">Instagram reels showing farmers in Kandy/Galle harvesting ingredients, paired with baker interviews</w:t>
      </w:r>
    </w:p>
    <w:p>
      <w:pPr>
        <w:numPr>
          <w:ilvl w:val="0"/>
          <w:numId w:val="1005"/>
        </w:numPr>
        <w:pStyle w:val="Compact"/>
      </w:pPr>
      <w:r>
        <w:rPr>
          <w:iCs/>
          <w:i/>
        </w:rPr>
        <w:t xml:space="preserve">Local Collaborations:</w:t>
      </w:r>
      <w:r>
        <w:t xml:space="preserve"> </w:t>
      </w:r>
      <w:r>
        <w:t xml:space="preserve">Partnering with Colombo artists for limited-edition packaging; hosting "Baker's Heritage" workshops at public spaces like Viharamahadevi Park</w:t>
      </w:r>
    </w:p>
    <w:p>
      <w:pPr>
        <w:numPr>
          <w:ilvl w:val="0"/>
          <w:numId w:val="1005"/>
        </w:numPr>
        <w:pStyle w:val="Compact"/>
      </w:pPr>
      <w:r>
        <w:rPr>
          <w:iCs/>
          <w:i/>
        </w:rPr>
        <w:t xml:space="preserve">Tourist Activation:</w:t>
      </w:r>
      <w:r>
        <w:t xml:space="preserve"> </w:t>
      </w:r>
      <w:r>
        <w:t xml:space="preserve">"Colombo Bakery Passport" with discounts at 5 partnering venues (including National Museum cafe)</w:t>
      </w:r>
    </w:p>
    <w:p>
      <w:pPr>
        <w:numPr>
          <w:ilvl w:val="0"/>
          <w:numId w:val="1005"/>
        </w:numPr>
        <w:pStyle w:val="Compact"/>
      </w:pPr>
      <w:r>
        <w:rPr>
          <w:iCs/>
          <w:i/>
        </w:rPr>
        <w:t xml:space="preserve">Community Engagement:</w:t>
      </w:r>
      <w:r>
        <w:t xml:space="preserve"> </w:t>
      </w:r>
      <w:r>
        <w:t xml:space="preserve">Monthly "Sri Lankan Baking Day" offering free lessons at Colombo community centers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Craft signature menu; secure Kandy/Galle supplier partnerships; launch Instagram/website with Colombo storytelling content</w:t>
            </w:r>
          </w:p>
        </w:tc>
      </w:tr>
      <w:tr>
        <w:tc>
          <w:tcPr/>
          <w:p>
            <w:pPr>
              <w:pStyle w:val="Compact"/>
              <w:jc w:val="left"/>
            </w:pPr>
            <w:r>
              <w:t xml:space="preserve">3-4</w:t>
            </w:r>
          </w:p>
        </w:tc>
        <w:tc>
          <w:tcPr/>
          <w:p>
            <w:pPr>
              <w:pStyle w:val="Compact"/>
              <w:jc w:val="left"/>
            </w:pPr>
            <w:r>
              <w:t xml:space="preserve">Grand opening at Fort flagship store; begin cafe partnerships; host first "Heritage Workshop"</w:t>
            </w:r>
          </w:p>
        </w:tc>
      </w:tr>
      <w:tr>
        <w:tc>
          <w:tcPr/>
          <w:p>
            <w:pPr>
              <w:pStyle w:val="Compact"/>
              <w:jc w:val="left"/>
            </w:pPr>
            <w:r>
              <w:t xml:space="preserve">5-8</w:t>
            </w:r>
          </w:p>
        </w:tc>
        <w:tc>
          <w:tcPr/>
          <w:p>
            <w:pPr>
              <w:pStyle w:val="Compact"/>
              <w:jc w:val="left"/>
            </w:pPr>
            <w:r>
              <w:t xml:space="preserve">Leverage Sinhala New Year campaign; secure 5 corporate catering contracts</w:t>
            </w:r>
          </w:p>
        </w:tc>
      </w:tr>
      <w:tr>
        <w:tc>
          <w:tcPr/>
          <w:p>
            <w:pPr>
              <w:pStyle w:val="Compact"/>
              <w:jc w:val="left"/>
            </w:pPr>
            <w:r>
              <w:t xml:space="preserve">9-12</w:t>
            </w:r>
          </w:p>
        </w:tc>
        <w:tc>
          <w:tcPr/>
          <w:p>
            <w:pPr>
              <w:pStyle w:val="Compact"/>
              <w:jc w:val="left"/>
            </w:pPr>
            <w:r>
              <w:t xml:space="preserve">Expand to 2 new Colombo locations; launch loyalty program ("Baker's Circle"); analyze data for Sri Lanka Colombo expansion plan</w:t>
            </w:r>
          </w:p>
        </w:tc>
      </w:tr>
    </w:tbl>
    <w:bookmarkEnd w:id="30"/>
    <w:bookmarkStart w:id="31" w:name="X338b55eb25ff29c36863abb6013e1624d9f75f0"/>
    <w:p>
      <w:pPr>
        <w:pStyle w:val="Heading2"/>
      </w:pPr>
      <w:r>
        <w:t xml:space="preserve">Budget Allocation: Strategic Investment in Authenticity</w:t>
      </w:r>
    </w:p>
    <w:p>
      <w:pPr>
        <w:pStyle w:val="FirstParagraph"/>
      </w:pPr>
      <w:r>
        <w:t xml:space="preserve">Total initial investment: SRP 35 million. Key allocations:</w:t>
      </w:r>
    </w:p>
    <w:p>
      <w:pPr>
        <w:numPr>
          <w:ilvl w:val="0"/>
          <w:numId w:val="1006"/>
        </w:numPr>
        <w:pStyle w:val="Compact"/>
      </w:pPr>
      <w:r>
        <w:t xml:space="preserve">Product Development &amp; Ingredients (40%): Ensuring premium Sri Lankan sourcing</w:t>
      </w:r>
    </w:p>
    <w:p>
      <w:pPr>
        <w:numPr>
          <w:ilvl w:val="0"/>
          <w:numId w:val="1006"/>
        </w:numPr>
        <w:pStyle w:val="Compact"/>
      </w:pPr>
      <w:r>
        <w:t xml:space="preserve">Marketing &amp; Promotion (35%): Content creation, local influencer partnerships, community events</w:t>
      </w:r>
    </w:p>
    <w:p>
      <w:pPr>
        <w:numPr>
          <w:ilvl w:val="0"/>
          <w:numId w:val="1006"/>
        </w:numPr>
        <w:pStyle w:val="Compact"/>
      </w:pPr>
      <w:r>
        <w:t xml:space="preserve">Store Setup &amp; Technology (20%): Flagship store design reflecting Colombo's architectural heritage</w:t>
      </w:r>
    </w:p>
    <w:p>
      <w:pPr>
        <w:numPr>
          <w:ilvl w:val="0"/>
          <w:numId w:val="1006"/>
        </w:numPr>
        <w:pStyle w:val="Compact"/>
      </w:pPr>
      <w:r>
        <w:t xml:space="preserve">Contingency (5%): Market volatility buffer for Sri Lanka economy</w:t>
      </w:r>
    </w:p>
    <w:bookmarkEnd w:id="31"/>
    <w:bookmarkStart w:id="32" w:name="X54d132a9384e3d44f7be30a3add75546babfd94"/>
    <w:p>
      <w:pPr>
        <w:pStyle w:val="Heading2"/>
      </w:pPr>
      <w:r>
        <w:t xml:space="preserve">Evaluation: Measuring Baker's Success in Colombo</w:t>
      </w:r>
    </w:p>
    <w:p>
      <w:pPr>
        <w:pStyle w:val="FirstParagraph"/>
      </w:pPr>
      <w:r>
        <w:t xml:space="preserve">We will track KPIs that reflect Sri Lanka Colombo market penetration:</w:t>
      </w:r>
    </w:p>
    <w:p>
      <w:pPr>
        <w:numPr>
          <w:ilvl w:val="0"/>
          <w:numId w:val="1007"/>
        </w:numPr>
        <w:pStyle w:val="Compact"/>
      </w:pPr>
      <w:r>
        <w:t xml:space="preserve">Customer acquisition cost (CAC) targeting SRP 500 per new customer</w:t>
      </w:r>
    </w:p>
    <w:p>
      <w:pPr>
        <w:numPr>
          <w:ilvl w:val="0"/>
          <w:numId w:val="1007"/>
        </w:numPr>
        <w:pStyle w:val="Compact"/>
      </w:pPr>
      <w:r>
        <w:t xml:space="preserve">Sri Lankan ingredient usage rate (target: 95% of products)</w:t>
      </w:r>
    </w:p>
    <w:p>
      <w:pPr>
        <w:numPr>
          <w:ilvl w:val="0"/>
          <w:numId w:val="1007"/>
        </w:numPr>
        <w:pStyle w:val="Compact"/>
      </w:pPr>
      <w:r>
        <w:t xml:space="preserve">Social sentiment score (aiming for 4.7/5 on Colombo-specific reviews)</w:t>
      </w:r>
    </w:p>
    <w:p>
      <w:pPr>
        <w:numPr>
          <w:ilvl w:val="0"/>
          <w:numId w:val="1007"/>
        </w:numPr>
        <w:pStyle w:val="Compact"/>
      </w:pPr>
      <w:r>
        <w:t xml:space="preserve">Repeat purchase rate (target: 60% within first year)</w:t>
      </w:r>
    </w:p>
    <w:bookmarkEnd w:id="32"/>
    <w:bookmarkStart w:id="33" w:name="X837b12801e2dcc685dd380273d7df895fff161f"/>
    <w:p>
      <w:pPr>
        <w:pStyle w:val="Heading2"/>
      </w:pPr>
      <w:r>
        <w:t xml:space="preserve">Conclusion: Building Baker's Legacy in Sri Lanka Colombo</w:t>
      </w:r>
    </w:p>
    <w:p>
      <w:pPr>
        <w:pStyle w:val="FirstParagraph"/>
      </w:pPr>
      <w:r>
        <w:t xml:space="preserve">This Marketing Plan establishes Baker not merely as a bakery, but as a cultural ambassador for Sri Lankan culinary heritage in the heart of Colombo. By embedding authentic Sri Lanka ingredients into every product and every marketing message, we create an unassailable connection to our local community while appealing to global standards of quality. The strategies outlined will position Baker as Colombo's premium bakery destination within 18 months, driving sustainable revenue growth through cultural authenticity – proving that the most successful bakeries aren't just about bread, but about storytelling rooted in place. This is how Baker will become synonymous with elevated Sri Lankan culinary pride in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Sri Lanka Colombo</dc:title>
  <dc:creator/>
  <dc:language>en</dc:language>
  <cp:keywords/>
  <dcterms:created xsi:type="dcterms:W3CDTF">2025-12-11T14:15:45Z</dcterms:created>
  <dcterms:modified xsi:type="dcterms:W3CDTF">2025-12-11T14:15:45Z</dcterms:modified>
</cp:coreProperties>
</file>

<file path=docProps/custom.xml><?xml version="1.0" encoding="utf-8"?>
<Properties xmlns="http://schemas.openxmlformats.org/officeDocument/2006/custom-properties" xmlns:vt="http://schemas.openxmlformats.org/officeDocument/2006/docPropsVTypes"/>
</file>