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10ca4d7809707226d642070d1fceee7b55f5b29"/>
    <w:p>
      <w:pPr>
        <w:pStyle w:val="Heading1"/>
      </w:pPr>
      <w:r>
        <w:t xml:space="preserve">Marketing Plan: Advancing the Role of Biologists in Tanzania Dar es Salaam</w:t>
      </w:r>
    </w:p>
    <w:bookmarkStart w:id="20" w:name="executive-summary"/>
    <w:p>
      <w:pPr>
        <w:pStyle w:val="Heading2"/>
      </w:pPr>
      <w:r>
        <w:t xml:space="preserve">Executive Summary</w:t>
      </w:r>
    </w:p>
    <w:p>
      <w:pPr>
        <w:pStyle w:val="FirstParagraph"/>
      </w:pPr>
      <w:r>
        <w:t xml:space="preserve">This comprehensive Marketing Plan outlines strategic initiatives to elevate the visibility, demand, and professional impact of</w:t>
      </w:r>
      <w:r>
        <w:t xml:space="preserve"> </w:t>
      </w:r>
      <w:r>
        <w:rPr>
          <w:bCs/>
          <w:b/>
        </w:rPr>
        <w:t xml:space="preserve">Biologist</w:t>
      </w:r>
      <w:r>
        <w:t xml:space="preserve">s across</w:t>
      </w:r>
      <w:r>
        <w:t xml:space="preserve"> </w:t>
      </w:r>
      <w:r>
        <w:rPr>
          <w:bCs/>
          <w:b/>
        </w:rPr>
        <w:t xml:space="preserve">Tanzania Dar es Salaam</w:t>
      </w:r>
      <w:r>
        <w:t xml:space="preserve">. As one of Africa's fastest-growing urban centers, Dar es Salaam faces critical environmental challenges—including coastal degradation, biodiversity loss, and public health threats—demanding urgent biological expertise. This plan positions biologists as indispensable partners in sustainable development, targeting key stakeholders including government agencies, private enterprises, NGOs, and educational institutions within Dar es Salaam. The goal is to create a 40% increase in verified biologist-led projects within the city by 2026 through targeted engagement and value demonstration.</w:t>
      </w:r>
    </w:p>
    <w:bookmarkEnd w:id="20"/>
    <w:bookmarkStart w:id="21" w:name="X46523baeac9ff937cf0f9997645a418d645cdc4"/>
    <w:p>
      <w:pPr>
        <w:pStyle w:val="Heading2"/>
      </w:pPr>
      <w:r>
        <w:t xml:space="preserve">Current Market Landscape in Tanzania Dar es Salaam</w:t>
      </w:r>
    </w:p>
    <w:p>
      <w:pPr>
        <w:pStyle w:val="FirstParagraph"/>
      </w:pPr>
      <w:r>
        <w:t xml:space="preserve">Dar es Salaam’s rapid urbanization has intensified environmental pressures: mangrove forests along the coast are declining at 5% annually, malaria remains endemic in 35% of neighborhoods, and waste management strains local ecosystems. Despite this, biological expertise is underutilized in city planning and development. A 2023 survey by the Tanzania National Bureau of Statistics revealed only 18% of municipal environmental projects involved certified biologists. This gap represents a critical opportunity to align</w:t>
      </w:r>
      <w:r>
        <w:t xml:space="preserve"> </w:t>
      </w:r>
      <w:r>
        <w:rPr>
          <w:bCs/>
          <w:b/>
        </w:rPr>
        <w:t xml:space="preserve">Biologist</w:t>
      </w:r>
      <w:r>
        <w:t xml:space="preserve"> </w:t>
      </w:r>
      <w:r>
        <w:t xml:space="preserve">services with Dar es Salaam’s Sustainable Development Goals (SDGs), particularly SDG 14 (Life Below Water) and SDG 3 (Good Health). The city’s growing focus on climate resilience—evidenced by the Dar es Salaam City Council’s Urban Resilience Strategy—creates immediate demand for biological insights.</w:t>
      </w:r>
    </w:p>
    <w:bookmarkEnd w:id="21"/>
    <w:bookmarkStart w:id="22" w:name="target-audience-analysis"/>
    <w:p>
      <w:pPr>
        <w:pStyle w:val="Heading2"/>
      </w:pPr>
      <w:r>
        <w:t xml:space="preserve">Target Audience Analysis</w:t>
      </w:r>
    </w:p>
    <w:p>
      <w:pPr>
        <w:pStyle w:val="FirstParagraph"/>
      </w:pPr>
      <w:r>
        <w:t xml:space="preserve">This</w:t>
      </w:r>
      <w:r>
        <w:t xml:space="preserve"> </w:t>
      </w:r>
      <w:r>
        <w:rPr>
          <w:bCs/>
          <w:b/>
        </w:rPr>
        <w:t xml:space="preserve">Marketing Plan</w:t>
      </w:r>
      <w:r>
        <w:t xml:space="preserve"> </w:t>
      </w:r>
      <w:r>
        <w:t xml:space="preserve">focuses on three priority segments within Tanzania Dar es Salaam:</w:t>
      </w:r>
    </w:p>
    <w:p>
      <w:pPr>
        <w:numPr>
          <w:ilvl w:val="0"/>
          <w:numId w:val="1001"/>
        </w:numPr>
        <w:pStyle w:val="Compact"/>
      </w:pPr>
      <w:r>
        <w:rPr>
          <w:bCs/>
          <w:b/>
        </w:rPr>
        <w:t xml:space="preserve">Government &amp; Municipal Bodies:</w:t>
      </w:r>
      <w:r>
        <w:t xml:space="preserve"> </w:t>
      </w:r>
      <w:r>
        <w:t xml:space="preserve">Dar es Salaam City Council (DCC), Ministry of Natural Resources, and Environmental Management. They require biologists for coastal zone management (e.g., Msasani Bay restoration) and health surveillance.</w:t>
      </w:r>
    </w:p>
    <w:p>
      <w:pPr>
        <w:numPr>
          <w:ilvl w:val="0"/>
          <w:numId w:val="1001"/>
        </w:numPr>
        <w:pStyle w:val="Compact"/>
      </w:pPr>
      <w:r>
        <w:rPr>
          <w:bCs/>
          <w:b/>
        </w:rPr>
        <w:t xml:space="preserve">Private Sector Developers:</w:t>
      </w:r>
      <w:r>
        <w:t xml:space="preserve"> </w:t>
      </w:r>
      <w:r>
        <w:t xml:space="preserve">Construction firms (e.g., Boma Properties), agribusinesses, and tourism operators needing environmental impact assessments before projects.</w:t>
      </w:r>
    </w:p>
    <w:p>
      <w:pPr>
        <w:numPr>
          <w:ilvl w:val="0"/>
          <w:numId w:val="1001"/>
        </w:numPr>
        <w:pStyle w:val="Compact"/>
      </w:pPr>
      <w:r>
        <w:rPr>
          <w:bCs/>
          <w:b/>
        </w:rPr>
        <w:t xml:space="preserve">NGOs &amp; Research Institutions:</w:t>
      </w:r>
      <w:r>
        <w:t xml:space="preserve"> </w:t>
      </w:r>
      <w:r>
        <w:t xml:space="preserve">Organizations like TAWIRI and the University of Dar es Salaam (UDSM) seeking field biologists for conservation or community health programs.</w:t>
      </w:r>
    </w:p>
    <w:bookmarkEnd w:id="22"/>
    <w:bookmarkStart w:id="23" w:name="unique-value-proposition-uvp"/>
    <w:p>
      <w:pPr>
        <w:pStyle w:val="Heading2"/>
      </w:pPr>
      <w:r>
        <w:t xml:space="preserve">Unique Value Proposition (UVP)</w:t>
      </w:r>
    </w:p>
    <w:p>
      <w:pPr>
        <w:pStyle w:val="FirstParagraph"/>
      </w:pPr>
      <w:r>
        <w:t xml:space="preserve">Biologists in Tanzania Dar es Salaam are not just researchers—they are</w:t>
      </w:r>
      <w:r>
        <w:t xml:space="preserve"> </w:t>
      </w:r>
      <w:r>
        <w:rPr>
          <w:iCs/>
          <w:i/>
        </w:rPr>
        <w:t xml:space="preserve">solution architects</w:t>
      </w:r>
      <w:r>
        <w:t xml:space="preserve">. Our UVP centers on:</w:t>
      </w:r>
      <w:r>
        <w:t xml:space="preserve"> </w:t>
      </w:r>
      <w:r>
        <w:rPr>
          <w:bCs/>
          <w:b/>
        </w:rPr>
        <w:t xml:space="preserve">"Data-Driven Biological Solutions for a Resilient Dar es Salaam"</w:t>
      </w:r>
      <w:r>
        <w:t xml:space="preserve">. This emphasizes actionable outcomes: biologists translate field data into city-specific strategies, such as designing malaria-prevention systems based on vector ecology or creating mangrove-based flood barriers. Unlike generic environmental consultants, our biologists possess hyperlocal expertise in Tanzanian ecosystems—knowledge of</w:t>
      </w:r>
      <w:r>
        <w:t xml:space="preserve"> </w:t>
      </w:r>
      <w:r>
        <w:rPr>
          <w:iCs/>
          <w:i/>
        </w:rPr>
        <w:t xml:space="preserve">Acacia senegal</w:t>
      </w:r>
      <w:r>
        <w:t xml:space="preserve"> </w:t>
      </w:r>
      <w:r>
        <w:t xml:space="preserve">habitats in Kigamboni or seasonal migration patterns of</w:t>
      </w:r>
      <w:r>
        <w:t xml:space="preserve"> </w:t>
      </w:r>
      <w:r>
        <w:rPr>
          <w:iCs/>
          <w:i/>
        </w:rPr>
        <w:t xml:space="preserve">Ludwig’s Bustard</w:t>
      </w:r>
      <w:r>
        <w:t xml:space="preserve"> </w:t>
      </w:r>
      <w:r>
        <w:t xml:space="preserve">near Mwanza Road.</w:t>
      </w:r>
    </w:p>
    <w:bookmarkEnd w:id="23"/>
    <w:bookmarkStart w:id="28" w:name="strategic-initiatives"/>
    <w:p>
      <w:pPr>
        <w:pStyle w:val="Heading2"/>
      </w:pPr>
      <w:r>
        <w:t xml:space="preserve">Strategic Initiatives</w:t>
      </w:r>
    </w:p>
    <w:p>
      <w:pPr>
        <w:pStyle w:val="FirstParagraph"/>
      </w:pPr>
      <w:r>
        <w:t xml:space="preserve">This</w:t>
      </w:r>
      <w:r>
        <w:t xml:space="preserve"> </w:t>
      </w:r>
      <w:r>
        <w:rPr>
          <w:bCs/>
          <w:b/>
        </w:rPr>
        <w:t xml:space="preserve">Marketing Plan</w:t>
      </w:r>
      <w:r>
        <w:t xml:space="preserve"> </w:t>
      </w:r>
      <w:r>
        <w:t xml:space="preserve">implements four pillars to drive adoption:</w:t>
      </w:r>
    </w:p>
    <w:bookmarkStart w:id="24" w:name="pillar-1-localized-awareness-campaigns"/>
    <w:p>
      <w:pPr>
        <w:pStyle w:val="Heading3"/>
      </w:pPr>
      <w:r>
        <w:t xml:space="preserve">Pillar 1: Localized Awareness Campaigns</w:t>
      </w:r>
    </w:p>
    <w:p>
      <w:pPr>
        <w:pStyle w:val="FirstParagraph"/>
      </w:pPr>
      <w:r>
        <w:t xml:space="preserve">Leveraging Dar es Salaam’s media landscape, we will launch "Biologist Impact Stories" across local radio (e.g., Radio Simba), WhatsApp community groups, and social media. Content will highlight real cases: e.g., "How a Biologist from UDSM Reduced Cholera Outbreaks in Kibaha by 25% Through Water Quality Mapping." Collaborations with Dar es Salaam’s</w:t>
      </w:r>
      <w:r>
        <w:t xml:space="preserve"> </w:t>
      </w:r>
      <w:r>
        <w:rPr>
          <w:iCs/>
          <w:i/>
        </w:rPr>
        <w:t xml:space="preserve">Maendeleo ya Wanawake</w:t>
      </w:r>
      <w:r>
        <w:t xml:space="preserve"> </w:t>
      </w:r>
      <w:r>
        <w:t xml:space="preserve">(Women’s Development) will showcase female biologists, addressing gender gaps in the field. Target: 10,000+ engagements within 6 months.</w:t>
      </w:r>
    </w:p>
    <w:bookmarkEnd w:id="24"/>
    <w:bookmarkStart w:id="25" w:name="X7fc56b5da34d418a7807e5fd48474b078a7b0da"/>
    <w:p>
      <w:pPr>
        <w:pStyle w:val="Heading3"/>
      </w:pPr>
      <w:r>
        <w:t xml:space="preserve">Pillar 2: Strategic Partnerships with Key Institutions</w:t>
      </w:r>
    </w:p>
    <w:p>
      <w:pPr>
        <w:pStyle w:val="FirstParagraph"/>
      </w:pPr>
      <w:r>
        <w:t xml:space="preserve">Forming alliances with</w:t>
      </w:r>
      <w:r>
        <w:t xml:space="preserve"> </w:t>
      </w:r>
      <w:r>
        <w:rPr>
          <w:bCs/>
          <w:b/>
        </w:rPr>
        <w:t xml:space="preserve">Tanzania Dar es Salaam</w:t>
      </w:r>
      <w:r>
        <w:t xml:space="preserve">-based anchors:</w:t>
      </w:r>
    </w:p>
    <w:p>
      <w:pPr>
        <w:numPr>
          <w:ilvl w:val="0"/>
          <w:numId w:val="1002"/>
        </w:numPr>
        <w:pStyle w:val="Compact"/>
      </w:pPr>
      <w:r>
        <w:rPr>
          <w:iCs/>
          <w:i/>
        </w:rPr>
        <w:t xml:space="preserve">University of Dar es Salaam (UDSM):</w:t>
      </w:r>
      <w:r>
        <w:t xml:space="preserve"> </w:t>
      </w:r>
      <w:r>
        <w:t xml:space="preserve">Co-develop a "Dar es Salaam Urban Ecology Certificate" for city planners, featuring biologists as lead instructors.</w:t>
      </w:r>
    </w:p>
    <w:p>
      <w:pPr>
        <w:numPr>
          <w:ilvl w:val="0"/>
          <w:numId w:val="1002"/>
        </w:numPr>
        <w:pStyle w:val="Compact"/>
      </w:pPr>
      <w:r>
        <w:rPr>
          <w:iCs/>
          <w:i/>
        </w:rPr>
        <w:t xml:space="preserve">Dar es Salaam City Council (DCC):</w:t>
      </w:r>
      <w:r>
        <w:t xml:space="preserve"> </w:t>
      </w:r>
      <w:r>
        <w:t xml:space="preserve">Embed biologists into the DCC’s Climate Action Task Force to co-design green infrastructure projects.</w:t>
      </w:r>
    </w:p>
    <w:p>
      <w:pPr>
        <w:numPr>
          <w:ilvl w:val="0"/>
          <w:numId w:val="1002"/>
        </w:numPr>
        <w:pStyle w:val="Compact"/>
      </w:pPr>
      <w:r>
        <w:rPr>
          <w:iCs/>
          <w:i/>
        </w:rPr>
        <w:t xml:space="preserve">Private Sector Alliances:</w:t>
      </w:r>
      <w:r>
        <w:t xml:space="preserve"> </w:t>
      </w:r>
      <w:r>
        <w:t xml:space="preserve">Partner with developers like Tanzania Housing Corporation for mandatory "Biodiversity Impact Assessments" on new housing zones.</w:t>
      </w:r>
    </w:p>
    <w:bookmarkEnd w:id="25"/>
    <w:bookmarkStart w:id="26" w:name="X19fc9255e1a4fdbebf9d0b62b1a1f1db47f1113"/>
    <w:p>
      <w:pPr>
        <w:pStyle w:val="Heading3"/>
      </w:pPr>
      <w:r>
        <w:t xml:space="preserve">Pillar 3: Digital Platform for Demand-Supply Matching</w:t>
      </w:r>
    </w:p>
    <w:p>
      <w:pPr>
        <w:pStyle w:val="FirstParagraph"/>
      </w:pPr>
      <w:r>
        <w:t xml:space="preserve">Launching</w:t>
      </w:r>
      <w:r>
        <w:t xml:space="preserve"> </w:t>
      </w:r>
      <w:r>
        <w:rPr>
          <w:iCs/>
          <w:i/>
        </w:rPr>
        <w:t xml:space="preserve">BioConnect Dar es Salaam</w:t>
      </w:r>
      <w:r>
        <w:t xml:space="preserve">, a free online platform connecting businesses/government with verified biologists. Features include:</w:t>
      </w:r>
    </w:p>
    <w:p>
      <w:pPr>
        <w:numPr>
          <w:ilvl w:val="0"/>
          <w:numId w:val="1003"/>
        </w:numPr>
        <w:pStyle w:val="Compact"/>
      </w:pPr>
      <w:r>
        <w:t xml:space="preserve">Search by specialization (e.g., "mangrove restoration," "disease vector control").</w:t>
      </w:r>
    </w:p>
    <w:p>
      <w:pPr>
        <w:numPr>
          <w:ilvl w:val="0"/>
          <w:numId w:val="1003"/>
        </w:numPr>
        <w:pStyle w:val="Compact"/>
      </w:pPr>
      <w:r>
        <w:t xml:space="preserve">Local project database (e.g., "Waste Management Study in Ubungo District").</w:t>
      </w:r>
    </w:p>
    <w:p>
      <w:pPr>
        <w:numPr>
          <w:ilvl w:val="0"/>
          <w:numId w:val="1003"/>
        </w:numPr>
        <w:pStyle w:val="Compact"/>
      </w:pPr>
      <w:r>
        <w:t xml:space="preserve">Social proof: Client testimonials from Dar es Salaam-based projects.</w:t>
      </w:r>
    </w:p>
    <w:p>
      <w:pPr>
        <w:pStyle w:val="FirstParagraph"/>
      </w:pPr>
      <w:r>
        <w:t xml:space="preserve">Platform promoted via DCC’s official channels and UDSM alumni networks to ensure local adoption.</w:t>
      </w:r>
    </w:p>
    <w:bookmarkEnd w:id="26"/>
    <w:bookmarkStart w:id="27" w:name="X2e28ff7e22386eb93e1d3128dead0276c0ed831"/>
    <w:p>
      <w:pPr>
        <w:pStyle w:val="Heading3"/>
      </w:pPr>
      <w:r>
        <w:t xml:space="preserve">Pillar 4: Policy Advocacy for Biologist Integration</w:t>
      </w:r>
    </w:p>
    <w:p>
      <w:pPr>
        <w:pStyle w:val="FirstParagraph"/>
      </w:pPr>
      <w:r>
        <w:t xml:space="preserve">Working with the Tanzanian Ministry of Natural Resources to amend municipal procurement policies. Target: Require biologists’ involvement in all city projects affecting land, water, or health. A pilot advocacy campaign will target the DCC’s Environmental Committee with data showing how biologist-led projects reduce long-term costs (e.g., mangrove restoration cut flood damage by 40% in Mvita).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Tanzania Dar es Salaam Focus</w:t>
            </w:r>
          </w:p>
        </w:tc>
      </w:tr>
      <w:tr>
        <w:tc>
          <w:tcPr/>
          <w:p>
            <w:pPr>
              <w:pStyle w:val="Compact"/>
              <w:jc w:val="left"/>
            </w:pPr>
            <w:r>
              <w:t xml:space="preserve">Q1 2024</w:t>
            </w:r>
          </w:p>
        </w:tc>
        <w:tc>
          <w:tcPr/>
          <w:p>
            <w:pPr>
              <w:pStyle w:val="Compact"/>
              <w:jc w:val="left"/>
            </w:pPr>
            <w:r>
              <w:t xml:space="preserve">Launch BioConnect platform; UDSM partnership signing.</w:t>
            </w:r>
          </w:p>
        </w:tc>
        <w:tc>
          <w:tcPr/>
          <w:p>
            <w:pPr>
              <w:pStyle w:val="Compact"/>
              <w:jc w:val="left"/>
            </w:pPr>
            <w:r>
              <w:t xml:space="preserve">Pilot in Temeke District (high pollution zones).</w:t>
            </w:r>
          </w:p>
        </w:tc>
      </w:tr>
      <w:tr>
        <w:tc>
          <w:tcPr/>
          <w:p>
            <w:pPr>
              <w:pStyle w:val="Compact"/>
              <w:jc w:val="left"/>
            </w:pPr>
            <w:r>
              <w:t xml:space="preserve">Q3 2024</w:t>
            </w:r>
          </w:p>
        </w:tc>
        <w:tc>
          <w:tcPr/>
          <w:p>
            <w:pPr>
              <w:pStyle w:val="Compact"/>
              <w:jc w:val="left"/>
            </w:pPr>
            <w:r>
              <w:t xml:space="preserve">DCC policy advocacy; radio campaign rollout.</w:t>
            </w:r>
          </w:p>
        </w:tc>
        <w:tc>
          <w:tcPr/>
          <w:p>
            <w:pPr>
              <w:pStyle w:val="Compact"/>
              <w:jc w:val="left"/>
            </w:pPr>
            <w:r>
              <w:t xml:space="preserve">Focus on malaria-endemic wards (e.g., Kibamba).</w:t>
            </w:r>
          </w:p>
        </w:tc>
      </w:tr>
      <w:tr>
        <w:tc>
          <w:tcPr/>
          <w:p>
            <w:pPr>
              <w:pStyle w:val="Compact"/>
              <w:jc w:val="left"/>
            </w:pPr>
            <w:r>
              <w:t xml:space="preserve">Q1 2025</w:t>
            </w:r>
          </w:p>
        </w:tc>
        <w:tc>
          <w:tcPr/>
          <w:p>
            <w:pPr>
              <w:pStyle w:val="Compact"/>
              <w:jc w:val="left"/>
            </w:pPr>
            <w:r>
              <w:t xml:space="preserve">First certified "Urban Biologist" training cohort at UDSM.</w:t>
            </w:r>
          </w:p>
        </w:tc>
        <w:tc>
          <w:tcPr/>
          <w:p>
            <w:pPr>
              <w:pStyle w:val="Compact"/>
              <w:jc w:val="left"/>
            </w:pPr>
            <w:r>
              <w:t xml:space="preserve">Inclusive of female candidates from rural Dar es Salaam.</w:t>
            </w:r>
          </w:p>
        </w:tc>
      </w:tr>
    </w:tbl>
    <w:bookmarkEnd w:id="29"/>
    <w:bookmarkStart w:id="30" w:name="budget-allocation-tanzanian-shillings"/>
    <w:p>
      <w:pPr>
        <w:pStyle w:val="Heading2"/>
      </w:pPr>
      <w:r>
        <w:t xml:space="preserve">Budget Allocation (Tanzanian Shillings)</w:t>
      </w:r>
    </w:p>
    <w:p>
      <w:pPr>
        <w:numPr>
          <w:ilvl w:val="0"/>
          <w:numId w:val="1004"/>
        </w:numPr>
        <w:pStyle w:val="Compact"/>
      </w:pPr>
      <w:r>
        <w:rPr>
          <w:bCs/>
          <w:b/>
        </w:rPr>
        <w:t xml:space="preserve">Platform Development:</w:t>
      </w:r>
      <w:r>
        <w:t xml:space="preserve"> </w:t>
      </w:r>
      <w:r>
        <w:t xml:space="preserve">TZS 45,000,000 (Digital infrastructure)</w:t>
      </w:r>
    </w:p>
    <w:p>
      <w:pPr>
        <w:numPr>
          <w:ilvl w:val="0"/>
          <w:numId w:val="1004"/>
        </w:numPr>
        <w:pStyle w:val="Compact"/>
      </w:pPr>
      <w:r>
        <w:rPr>
          <w:bCs/>
          <w:b/>
        </w:rPr>
        <w:t xml:space="preserve">Local Campaigns:</w:t>
      </w:r>
      <w:r>
        <w:t xml:space="preserve"> </w:t>
      </w:r>
      <w:r>
        <w:t xml:space="preserve">TZS 35,000,000 (Radio, community workshops)</w:t>
      </w:r>
    </w:p>
    <w:p>
      <w:pPr>
        <w:numPr>
          <w:ilvl w:val="0"/>
          <w:numId w:val="1004"/>
        </w:numPr>
        <w:pStyle w:val="Compact"/>
      </w:pPr>
      <w:r>
        <w:rPr>
          <w:bCs/>
          <w:b/>
        </w:rPr>
        <w:t xml:space="preserve">Policy Advocacy:</w:t>
      </w:r>
      <w:r>
        <w:t xml:space="preserve"> </w:t>
      </w:r>
      <w:r>
        <w:t xml:space="preserve">TZS 25,548,912 (Stakeholder engagement)</w:t>
      </w:r>
    </w:p>
    <w:p>
      <w:pPr>
        <w:numPr>
          <w:ilvl w:val="0"/>
          <w:numId w:val="1004"/>
        </w:numPr>
        <w:pStyle w:val="Compact"/>
      </w:pPr>
      <w:r>
        <w:rPr>
          <w:bCs/>
          <w:b/>
        </w:rPr>
        <w:t xml:space="preserve">Training Programs:</w:t>
      </w:r>
      <w:r>
        <w:t xml:space="preserve"> </w:t>
      </w:r>
      <w:r>
        <w:t xml:space="preserve">TZS 37,684,000 (UDSM collaboration)</w:t>
      </w:r>
    </w:p>
    <w:bookmarkEnd w:id="30"/>
    <w:bookmarkStart w:id="31" w:name="measuring-success"/>
    <w:p>
      <w:pPr>
        <w:pStyle w:val="Heading2"/>
      </w:pPr>
      <w:r>
        <w:t xml:space="preserve">Measuring Success</w:t>
      </w:r>
    </w:p>
    <w:p>
      <w:pPr>
        <w:pStyle w:val="FirstParagraph"/>
      </w:pPr>
      <w:r>
        <w:t xml:space="preserve">KPIs are tied to Dar es Salaam’s context:</w:t>
      </w:r>
    </w:p>
    <w:p>
      <w:pPr>
        <w:numPr>
          <w:ilvl w:val="0"/>
          <w:numId w:val="1005"/>
        </w:numPr>
        <w:pStyle w:val="Compact"/>
      </w:pPr>
      <w:r>
        <w:rPr>
          <w:iCs/>
          <w:i/>
        </w:rPr>
        <w:t xml:space="preserve">Biologist Engagement Rate:</w:t>
      </w:r>
      <w:r>
        <w:t xml:space="preserve"> </w:t>
      </w:r>
      <w:r>
        <w:t xml:space="preserve">50+ new government/enterprise contracts in Year 1.</w:t>
      </w:r>
    </w:p>
    <w:p>
      <w:pPr>
        <w:numPr>
          <w:ilvl w:val="0"/>
          <w:numId w:val="1005"/>
        </w:numPr>
        <w:pStyle w:val="Compact"/>
      </w:pPr>
      <w:r>
        <w:rPr>
          <w:iCs/>
          <w:i/>
        </w:rPr>
        <w:t xml:space="preserve">Project Impact:</w:t>
      </w:r>
      <w:r>
        <w:t xml:space="preserve"> </w:t>
      </w:r>
      <w:r>
        <w:t xml:space="preserve">Documented reduction in environmental incidents (e.g., coastal erosion, disease outbreaks) linked to biologist involvement.</w:t>
      </w:r>
    </w:p>
    <w:p>
      <w:pPr>
        <w:numPr>
          <w:ilvl w:val="0"/>
          <w:numId w:val="1005"/>
        </w:numPr>
        <w:pStyle w:val="Compact"/>
      </w:pPr>
      <w:r>
        <w:rPr>
          <w:iCs/>
          <w:i/>
        </w:rPr>
        <w:t xml:space="preserve">Local Capacity Growth:</w:t>
      </w:r>
      <w:r>
        <w:t xml:space="preserve"> </w:t>
      </w:r>
      <w:r>
        <w:t xml:space="preserve">120+ Tanzanian biologists certified via UDSM partnership by 2025.</w:t>
      </w:r>
    </w:p>
    <w:bookmarkEnd w:id="31"/>
    <w:bookmarkStart w:id="32"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transforms the role of the</w:t>
      </w:r>
      <w:r>
        <w:t xml:space="preserve"> </w:t>
      </w:r>
      <w:r>
        <w:rPr>
          <w:bCs/>
          <w:b/>
        </w:rPr>
        <w:t xml:space="preserve">Biologist</w:t>
      </w:r>
      <w:r>
        <w:t xml:space="preserve"> </w:t>
      </w:r>
      <w:r>
        <w:t xml:space="preserve">from a passive consultant to an active catalyst for Dar es Salaam’s sustainable future. By embedding biological expertise into the city’s development fabric—from policy to project delivery—we unlock resilience where it matters most. In Tanzania Dar es Salaam, where environmental challenges and population growth intersect daily, biologists are not just valuable—they are vital. This plan ensures their skills become the backbone of a healthier, more prosperous city for all Tanzanians.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Tanzania Dar es Salaam</dc:title>
  <dc:creator/>
  <dc:language>en</dc:language>
  <cp:keywords/>
  <dcterms:created xsi:type="dcterms:W3CDTF">2026-07-24T07:16:50Z</dcterms:created>
  <dcterms:modified xsi:type="dcterms:W3CDTF">2026-07-24T07:16:50Z</dcterms:modified>
</cp:coreProperties>
</file>

<file path=docProps/custom.xml><?xml version="1.0" encoding="utf-8"?>
<Properties xmlns="http://schemas.openxmlformats.org/officeDocument/2006/custom-properties" xmlns:vt="http://schemas.openxmlformats.org/officeDocument/2006/docPropsVTypes"/>
</file>