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Biomedical</w:t>
      </w:r>
      <w:r>
        <w:t xml:space="preserve"> </w:t>
      </w:r>
      <w:r>
        <w:t xml:space="preserve">Engineering</w:t>
      </w:r>
      <w:r>
        <w:t xml:space="preserve"> </w:t>
      </w:r>
      <w:r>
        <w:t xml:space="preserve">Services</w:t>
      </w:r>
      <w:r>
        <w:t xml:space="preserve"> </w:t>
      </w:r>
      <w:r>
        <w:t xml:space="preserve">in</w:t>
      </w:r>
      <w:r>
        <w:t xml:space="preserve"> </w:t>
      </w:r>
      <w:r>
        <w:t xml:space="preserve">Egypt</w:t>
      </w:r>
      <w:r>
        <w:t xml:space="preserve"> </w:t>
      </w:r>
      <w:r>
        <w:t xml:space="preserve">Cairo</w:t>
      </w:r>
    </w:p>
    <w:bookmarkStart w:id="33" w:name="X2585c96d1855a8d72c7deb8a36938cfaa8bed81"/>
    <w:p>
      <w:pPr>
        <w:pStyle w:val="Heading1"/>
      </w:pPr>
      <w:r>
        <w:t xml:space="preserve">Comprehensive Marketing Plan for Biomedical Engineering Services in Egypt Cairo</w:t>
      </w:r>
    </w:p>
    <w:bookmarkStart w:id="20" w:name="executive-summary"/>
    <w:p>
      <w:pPr>
        <w:pStyle w:val="Heading2"/>
      </w:pPr>
      <w:r>
        <w:t xml:space="preserve">Executive Summary</w:t>
      </w:r>
    </w:p>
    <w:p>
      <w:pPr>
        <w:pStyle w:val="FirstParagraph"/>
      </w:pPr>
      <w:r>
        <w:t xml:space="preserve">This Marketing Plan outlines strategic initiatives to establish and grow the presence of professional Biomedical Engineer services within the healthcare ecosystem of Egypt Cairo. With Cairo's rapidly expanding healthcare infrastructure and increasing demand for advanced medical technology maintenance, our targeted approach positions Biomedical Engineers as indispensable assets in hospitals, clinics, and medical device manufacturers across Egypt. This plan addresses market gaps through localized service delivery, stakeholder engagement, and professional development programs tailored specifically to the needs of Egypt Cairo.</w:t>
      </w:r>
    </w:p>
    <w:bookmarkEnd w:id="20"/>
    <w:bookmarkStart w:id="21" w:name="Xc63d56379b86db8e15b77d853aa6875bcca182b"/>
    <w:p>
      <w:pPr>
        <w:pStyle w:val="Heading2"/>
      </w:pPr>
      <w:r>
        <w:t xml:space="preserve">Market Analysis: The Egypt Cairo Landscape</w:t>
      </w:r>
    </w:p>
    <w:p>
      <w:pPr>
        <w:pStyle w:val="FirstParagraph"/>
      </w:pPr>
      <w:r>
        <w:t xml:space="preserve">Egypt's healthcare sector is undergoing significant transformation, with Cairo serving as the epicenter of medical innovation. Recent government initiatives like the "Egypt Vision 2030" emphasize modernizing healthcare infrastructure, creating urgent demand for qualified Biomedical Engineers. Current market analysis reveals:</w:t>
      </w:r>
    </w:p>
    <w:p>
      <w:pPr>
        <w:numPr>
          <w:ilvl w:val="0"/>
          <w:numId w:val="1001"/>
        </w:numPr>
        <w:pStyle w:val="Compact"/>
      </w:pPr>
      <w:r>
        <w:t xml:space="preserve">Over 50% of medical equipment in Egyptian hospitals requires maintenance within 12 months (Ministry of Health Data, 2023)</w:t>
      </w:r>
    </w:p>
    <w:p>
      <w:pPr>
        <w:numPr>
          <w:ilvl w:val="0"/>
          <w:numId w:val="1001"/>
        </w:numPr>
        <w:pStyle w:val="Compact"/>
      </w:pPr>
      <w:r>
        <w:t xml:space="preserve">Only 15% of Cairo hospitals employ dedicated Biomedical Engineering staff (compared to global benchmarks of 40%)</w:t>
      </w:r>
    </w:p>
    <w:p>
      <w:pPr>
        <w:numPr>
          <w:ilvl w:val="0"/>
          <w:numId w:val="1001"/>
        </w:numPr>
        <w:pStyle w:val="Compact"/>
      </w:pPr>
      <w:r>
        <w:t xml:space="preserve">78% of healthcare administrators cite equipment downtime as a top operational challenge in Egypt Cairo</w:t>
      </w:r>
    </w:p>
    <w:bookmarkEnd w:id="21"/>
    <w:bookmarkStart w:id="22" w:name="X30f4061d0beea10f62637c5d063f8c50e7a3912"/>
    <w:p>
      <w:pPr>
        <w:pStyle w:val="Heading2"/>
      </w:pPr>
      <w:r>
        <w:t xml:space="preserve">Marketing Objectives for Egypt Cairo Market</w:t>
      </w:r>
    </w:p>
    <w:p>
      <w:pPr>
        <w:pStyle w:val="FirstParagraph"/>
      </w:pPr>
      <w:r>
        <w:t xml:space="preserve">We establish the following SMART objectives for our Biomedical Engineer service expansion in Egypt Cairo:</w:t>
      </w:r>
    </w:p>
    <w:p>
      <w:pPr>
        <w:numPr>
          <w:ilvl w:val="0"/>
          <w:numId w:val="1002"/>
        </w:numPr>
        <w:pStyle w:val="Compact"/>
      </w:pPr>
      <w:r>
        <w:t xml:space="preserve">Secure 30 hospital partnerships within Cairo by Q4 2025</w:t>
      </w:r>
    </w:p>
    <w:p>
      <w:pPr>
        <w:numPr>
          <w:ilvl w:val="0"/>
          <w:numId w:val="1002"/>
        </w:numPr>
        <w:pStyle w:val="Compact"/>
      </w:pPr>
      <w:r>
        <w:t xml:space="preserve">Achieve 45% brand recognition among healthcare procurement officers in Egypt Cairo within 18 months</w:t>
      </w:r>
    </w:p>
    <w:p>
      <w:pPr>
        <w:numPr>
          <w:ilvl w:val="0"/>
          <w:numId w:val="1002"/>
        </w:numPr>
        <w:pStyle w:val="Compact"/>
      </w:pPr>
      <w:r>
        <w:t xml:space="preserve">Reduce equipment downtime by an average of 65% for client hospitals through Biomedical Engineer interventions</w:t>
      </w:r>
    </w:p>
    <w:p>
      <w:pPr>
        <w:numPr>
          <w:ilvl w:val="0"/>
          <w:numId w:val="1002"/>
        </w:numPr>
        <w:pStyle w:val="Compact"/>
      </w:pPr>
      <w:r>
        <w:t xml:space="preserve">Establish the first certified Biomedical Engineering training program in Cairo recognized by Egyptian Ministry of Higher Education</w:t>
      </w:r>
    </w:p>
    <w:bookmarkEnd w:id="22"/>
    <w:bookmarkStart w:id="23" w:name="X876986d5a0709dafc7e4ef708d926659068e244"/>
    <w:p>
      <w:pPr>
        <w:pStyle w:val="Heading2"/>
      </w:pPr>
      <w:r>
        <w:t xml:space="preserve">Target Audience: Strategic Segmentation in Egypt Cairo</w:t>
      </w:r>
    </w:p>
    <w:p>
      <w:pPr>
        <w:pStyle w:val="FirstParagraph"/>
      </w:pPr>
      <w:r>
        <w:t xml:space="preserve">We focus our marketing efforts on three critical segments within Egypt Cairo's healthcare landscape:</w:t>
      </w:r>
    </w:p>
    <w:p>
      <w:pPr>
        <w:numPr>
          <w:ilvl w:val="0"/>
          <w:numId w:val="1003"/>
        </w:numPr>
        <w:pStyle w:val="Compact"/>
      </w:pPr>
      <w:r>
        <w:rPr>
          <w:bCs/>
          <w:b/>
        </w:rPr>
        <w:t xml:space="preserve">Hospital Administrators &amp; Procurement Officers:</w:t>
      </w:r>
      <w:r>
        <w:t xml:space="preserve"> </w:t>
      </w:r>
      <w:r>
        <w:t xml:space="preserve">Decision-makers responsible for medical equipment budgets and maintenance contracts across 150+ major hospitals in Cairo. We'll position Biomedical Engineers as cost-saving partners through data-driven downtime reduction metrics.</w:t>
      </w:r>
    </w:p>
    <w:p>
      <w:pPr>
        <w:numPr>
          <w:ilvl w:val="0"/>
          <w:numId w:val="1003"/>
        </w:numPr>
        <w:pStyle w:val="Compact"/>
      </w:pPr>
      <w:r>
        <w:rPr>
          <w:bCs/>
          <w:b/>
        </w:rPr>
        <w:t xml:space="preserve">Medical Device Manufacturers:</w:t>
      </w:r>
      <w:r>
        <w:t xml:space="preserve"> </w:t>
      </w:r>
      <w:r>
        <w:t xml:space="preserve">Companies like GE Healthcare, Siemens Healthineers, and local distributors operating in Cairo's industrial zones. Our service offers localized technical support to enhance product reliability and customer satisfaction in Egypt Cairo markets.</w:t>
      </w:r>
    </w:p>
    <w:p>
      <w:pPr>
        <w:numPr>
          <w:ilvl w:val="0"/>
          <w:numId w:val="1003"/>
        </w:numPr>
        <w:pStyle w:val="Compact"/>
      </w:pPr>
      <w:r>
        <w:rPr>
          <w:bCs/>
          <w:b/>
        </w:rPr>
        <w:t xml:space="preserve">Medical Institutions &amp; Universities:</w:t>
      </w:r>
      <w:r>
        <w:t xml:space="preserve"> </w:t>
      </w:r>
      <w:r>
        <w:t xml:space="preserve">AUC, Cairo University, and Ain Shams University seeking to develop Biomedical Engineering curricula. We'll create partnership frameworks that integrate our expertise into academic programs for future talent pipelines in Egypt.</w:t>
      </w:r>
    </w:p>
    <w:bookmarkEnd w:id="23"/>
    <w:bookmarkStart w:id="28" w:name="Xdf9dea8ecc5da78e86c76703bb7045d9fcd03c8"/>
    <w:p>
      <w:pPr>
        <w:pStyle w:val="Heading2"/>
      </w:pPr>
      <w:r>
        <w:t xml:space="preserve">Marketing Strategies &amp; Tactics: Egypt Cairo Specific</w:t>
      </w:r>
    </w:p>
    <w:p>
      <w:pPr>
        <w:pStyle w:val="FirstParagraph"/>
      </w:pPr>
      <w:r>
        <w:t xml:space="preserve">Our localized strategies leverage Cairo's unique market dynamics through:</w:t>
      </w:r>
    </w:p>
    <w:bookmarkStart w:id="24" w:name="hyperlocal-market-positioning"/>
    <w:p>
      <w:pPr>
        <w:pStyle w:val="Heading3"/>
      </w:pPr>
      <w:r>
        <w:t xml:space="preserve">1. Hyperlocal Market Positioning</w:t>
      </w:r>
    </w:p>
    <w:p>
      <w:pPr>
        <w:pStyle w:val="FirstParagraph"/>
      </w:pPr>
      <w:r>
        <w:t xml:space="preserve">We'll differentiate by emphasizing "Egypt-Cairo Certified Biomedical Engineer" credentials – a certification developed with the Egyptian Ministry of Health. This addresses the critical need for locally accredited professionals who understand Cairo's infrastructure challenges (e.g., voltage fluctuations, climate impacts on equipment). All marketing materials will feature Cairo landmarks like the Pyramids and Nile River to reinforce local commitment.</w:t>
      </w:r>
    </w:p>
    <w:bookmarkEnd w:id="24"/>
    <w:bookmarkStart w:id="25" w:name="strategic-hospital-outreach-program"/>
    <w:p>
      <w:pPr>
        <w:pStyle w:val="Heading3"/>
      </w:pPr>
      <w:r>
        <w:t xml:space="preserve">2. Strategic Hospital Outreach Program</w:t>
      </w:r>
    </w:p>
    <w:p>
      <w:pPr>
        <w:pStyle w:val="FirstParagraph"/>
      </w:pPr>
      <w:r>
        <w:t xml:space="preserve">A targeted campaign including:</w:t>
      </w:r>
      <w:r>
        <w:t xml:space="preserve"> </w:t>
      </w:r>
      <w:r>
        <w:t xml:space="preserve">• Free "Equipment Health Audits" for 50 Cairo hospitals in Year 1 (with no-cost consultation)</w:t>
      </w:r>
      <w:r>
        <w:t xml:space="preserve"> </w:t>
      </w:r>
      <w:r>
        <w:t xml:space="preserve">• Quarterly "Cairo Biomedical Forums" at Hilton Cairo conference centers featuring case studies on reducing downtime at Al-Azhar University Hospital and Kasr El Aini</w:t>
      </w:r>
      <w:r>
        <w:t xml:space="preserve"> </w:t>
      </w:r>
      <w:r>
        <w:t xml:space="preserve">• Dedicated Arabic/English WhatsApp support teams available 24/7 for Cairo-based clients</w:t>
      </w:r>
    </w:p>
    <w:bookmarkEnd w:id="25"/>
    <w:bookmarkStart w:id="26" w:name="educational-ecosystem-development"/>
    <w:p>
      <w:pPr>
        <w:pStyle w:val="Heading3"/>
      </w:pPr>
      <w:r>
        <w:t xml:space="preserve">3. Educational Ecosystem Development</w:t>
      </w:r>
    </w:p>
    <w:p>
      <w:pPr>
        <w:pStyle w:val="FirstParagraph"/>
      </w:pPr>
      <w:r>
        <w:t xml:space="preserve">To solve Egypt's Biomedical Engineer talent shortage, we'll launch:</w:t>
      </w:r>
      <w:r>
        <w:t xml:space="preserve"> </w:t>
      </w:r>
      <w:r>
        <w:t xml:space="preserve">• "Biomedical Engineer Career Pathway" workshops at Cairo University</w:t>
      </w:r>
      <w:r>
        <w:t xml:space="preserve"> </w:t>
      </w:r>
      <w:r>
        <w:t xml:space="preserve">• Scholarship programs for Egyptian students pursuing biomedical engineering degrees</w:t>
      </w:r>
      <w:r>
        <w:t xml:space="preserve"> </w:t>
      </w:r>
      <w:r>
        <w:t xml:space="preserve">• Partnerships with 10+ medical device companies in Cairo to create paid internships</w:t>
      </w:r>
    </w:p>
    <w:bookmarkEnd w:id="26"/>
    <w:bookmarkStart w:id="27" w:name="digital-community-engagement"/>
    <w:p>
      <w:pPr>
        <w:pStyle w:val="Heading3"/>
      </w:pPr>
      <w:r>
        <w:t xml:space="preserve">4. Digital &amp; Community Engagement</w:t>
      </w:r>
    </w:p>
    <w:p>
      <w:pPr>
        <w:pStyle w:val="FirstParagraph"/>
      </w:pPr>
      <w:r>
        <w:t xml:space="preserve">Our Egypt Cairo digital strategy includes:</w:t>
      </w:r>
      <w:r>
        <w:t xml:space="preserve"> </w:t>
      </w:r>
      <w:r>
        <w:t xml:space="preserve">• Geo-targeted Google Ads focusing on "Biomedical Engineer services Cairo"</w:t>
      </w:r>
      <w:r>
        <w:t xml:space="preserve"> </w:t>
      </w:r>
      <w:r>
        <w:t xml:space="preserve">• Instagram campaigns showcasing real-time equipment repairs across Cairo neighborhoods</w:t>
      </w:r>
      <w:r>
        <w:t xml:space="preserve"> </w:t>
      </w:r>
      <w:r>
        <w:t xml:space="preserve">• A dedicated Facebook group "Cairo Biomedical Professionals" with networking events in Giza and New Cairo</w:t>
      </w:r>
    </w:p>
    <w:bookmarkEnd w:id="27"/>
    <w:bookmarkEnd w:id="28"/>
    <w:bookmarkStart w:id="29" w:name="X8e1d26ae2bfbbf0a11aa811ffd31f9b9bfd4209"/>
    <w:p>
      <w:pPr>
        <w:pStyle w:val="Heading2"/>
      </w:pPr>
      <w:r>
        <w:t xml:space="preserve">Budget Allocation: Efficient Investment for Egypt Market</w:t>
      </w:r>
    </w:p>
    <w:p>
      <w:pPr>
        <w:pStyle w:val="FirstParagraph"/>
      </w:pPr>
      <w:r>
        <w:t xml:space="preserve">Our $185,000 Year 1 budget is optimized for maximum impact in Egypt Cairo:</w:t>
      </w:r>
    </w:p>
    <w:p>
      <w:pPr>
        <w:numPr>
          <w:ilvl w:val="0"/>
          <w:numId w:val="1004"/>
        </w:numPr>
        <w:pStyle w:val="Compact"/>
      </w:pPr>
      <w:r>
        <w:t xml:space="preserve">45% - Localized marketing campaigns (Cairo events, Arabic content creation)</w:t>
      </w:r>
    </w:p>
    <w:p>
      <w:pPr>
        <w:numPr>
          <w:ilvl w:val="0"/>
          <w:numId w:val="1004"/>
        </w:numPr>
        <w:pStyle w:val="Compact"/>
      </w:pPr>
      <w:r>
        <w:t xml:space="preserve">30% - Talent acquisition of Biomedical Engineers with Cairo-based experience</w:t>
      </w:r>
    </w:p>
    <w:p>
      <w:pPr>
        <w:numPr>
          <w:ilvl w:val="0"/>
          <w:numId w:val="1004"/>
        </w:numPr>
        <w:pStyle w:val="Compact"/>
      </w:pPr>
      <w:r>
        <w:t xml:space="preserve">15% - Certification program development with Egyptian academic partners</w:t>
      </w:r>
    </w:p>
    <w:p>
      <w:pPr>
        <w:numPr>
          <w:ilvl w:val="0"/>
          <w:numId w:val="1004"/>
        </w:numPr>
        <w:pStyle w:val="Compact"/>
      </w:pPr>
      <w:r>
        <w:t xml:space="preserve">10% - Digital advertising and CRM system for Egypt Cairo operations</w:t>
      </w:r>
    </w:p>
    <w:bookmarkEnd w:id="29"/>
    <w:bookmarkStart w:id="30" w:name="X3ee739e2ccf247246d9bf8b51edd5bbe2bcea01"/>
    <w:p>
      <w:pPr>
        <w:pStyle w:val="Heading2"/>
      </w:pPr>
      <w:r>
        <w:t xml:space="preserve">Implementation Timeline: Cairo-First Rollout</w:t>
      </w:r>
    </w:p>
    <w:p>
      <w:pPr>
        <w:pStyle w:val="FirstParagraph"/>
      </w:pPr>
      <w:r>
        <w:rPr>
          <w:bCs/>
          <w:b/>
        </w:rPr>
        <w:t xml:space="preserve">Q1 2024:</w:t>
      </w:r>
      <w:r>
        <w:t xml:space="preserve"> </w:t>
      </w:r>
      <w:r>
        <w:t xml:space="preserve">Secure Ministry of Health partnership; launch "Cairo Biomedical Audit" pilot with 5 hospitals</w:t>
      </w:r>
      <w:r>
        <w:br/>
      </w:r>
      <w:r>
        <w:rPr>
          <w:bCs/>
          <w:b/>
        </w:rPr>
        <w:t xml:space="preserve">Q3 2024:</w:t>
      </w:r>
      <w:r>
        <w:t xml:space="preserve"> </w:t>
      </w:r>
      <w:r>
        <w:t xml:space="preserve">Host first Cairo Biomedical Forum at Sheraton Zamalek; enroll first university cohort</w:t>
      </w:r>
      <w:r>
        <w:br/>
      </w:r>
      <w:r>
        <w:rPr>
          <w:bCs/>
          <w:b/>
        </w:rPr>
        <w:t xml:space="preserve">Q1 2025:</w:t>
      </w:r>
      <w:r>
        <w:t xml:space="preserve"> </w:t>
      </w:r>
      <w:r>
        <w:t xml:space="preserve">Achieve 15 hospital contracts; launch Arabic-language training modules for local technicians</w:t>
      </w:r>
      <w:r>
        <w:br/>
      </w:r>
      <w:r>
        <w:rPr>
          <w:bCs/>
          <w:b/>
        </w:rPr>
        <w:t xml:space="preserve">Q4 2025:</w:t>
      </w:r>
      <w:r>
        <w:t xml:space="preserve"> </w:t>
      </w:r>
      <w:r>
        <w:t xml:space="preserve">Expand to Alexandria with Cairo-based team, aiming for total 30 hospital partnerships</w:t>
      </w:r>
    </w:p>
    <w:bookmarkEnd w:id="30"/>
    <w:bookmarkStart w:id="31" w:name="Xa41ac98b0281865e8bc5f816c4832b8ab9bb165"/>
    <w:p>
      <w:pPr>
        <w:pStyle w:val="Heading2"/>
      </w:pPr>
      <w:r>
        <w:t xml:space="preserve">Evaluation Metrics: Measuring Success in Egypt Cairo</w:t>
      </w:r>
    </w:p>
    <w:p>
      <w:pPr>
        <w:pStyle w:val="FirstParagraph"/>
      </w:pPr>
      <w:r>
        <w:t xml:space="preserve">We track performance using KPIs specific to the Egypt Cairo context:</w:t>
      </w:r>
    </w:p>
    <w:p>
      <w:pPr>
        <w:numPr>
          <w:ilvl w:val="0"/>
          <w:numId w:val="1005"/>
        </w:numPr>
        <w:pStyle w:val="Compact"/>
      </w:pPr>
      <w:r>
        <w:rPr>
          <w:bCs/>
          <w:b/>
        </w:rPr>
        <w:t xml:space="preserve">Client Acquisition Rate:</w:t>
      </w:r>
      <w:r>
        <w:t xml:space="preserve"> </w:t>
      </w:r>
      <w:r>
        <w:t xml:space="preserve">Number of hospitals in Egypt Cairo securing maintenance contracts monthly</w:t>
      </w:r>
    </w:p>
    <w:p>
      <w:pPr>
        <w:numPr>
          <w:ilvl w:val="0"/>
          <w:numId w:val="1005"/>
        </w:numPr>
        <w:pStyle w:val="Compact"/>
      </w:pPr>
      <w:r>
        <w:rPr>
          <w:bCs/>
          <w:b/>
        </w:rPr>
        <w:t xml:space="preserve">Talent Pipeline Health:</w:t>
      </w:r>
      <w:r>
        <w:t xml:space="preserve"> </w:t>
      </w:r>
      <w:r>
        <w:t xml:space="preserve"># of Egyptian students completing our certified Biomedical Engineer program annually</w:t>
      </w:r>
    </w:p>
    <w:p>
      <w:pPr>
        <w:numPr>
          <w:ilvl w:val="0"/>
          <w:numId w:val="1005"/>
        </w:numPr>
        <w:pStyle w:val="Compact"/>
      </w:pPr>
      <w:r>
        <w:rPr>
          <w:bCs/>
          <w:b/>
        </w:rPr>
        <w:t xml:space="preserve">Downtime Reduction Metrics:</w:t>
      </w:r>
      <w:r>
        <w:t xml:space="preserve"> </w:t>
      </w:r>
      <w:r>
        <w:t xml:space="preserve">% decrease in equipment downtime at partner hospitals (measured pre/post-service)</w:t>
      </w:r>
    </w:p>
    <w:p>
      <w:pPr>
        <w:numPr>
          <w:ilvl w:val="0"/>
          <w:numId w:val="1005"/>
        </w:numPr>
        <w:pStyle w:val="Compact"/>
      </w:pPr>
      <w:r>
        <w:rPr>
          <w:bCs/>
          <w:b/>
        </w:rPr>
        <w:t xml:space="preserve">Local Sentiment Score:</w:t>
      </w:r>
      <w:r>
        <w:t xml:space="preserve"> </w:t>
      </w:r>
      <w:r>
        <w:t xml:space="preserve">Brand perception index among Cairo healthcare professionals via monthly surveys</w:t>
      </w:r>
    </w:p>
    <w:bookmarkEnd w:id="31"/>
    <w:bookmarkStart w:id="32" w:name="X2a379405d7cc6e7a87973a1c590fb3752fe767d"/>
    <w:p>
      <w:pPr>
        <w:pStyle w:val="Heading2"/>
      </w:pPr>
      <w:r>
        <w:t xml:space="preserve">Conclusion: Building Cairo's Biomedical Engineering Future</w:t>
      </w:r>
    </w:p>
    <w:p>
      <w:pPr>
        <w:pStyle w:val="FirstParagraph"/>
      </w:pPr>
      <w:r>
        <w:t xml:space="preserve">This Marketing Plan positions Biomedical Engineers as the essential catalyst for Egypt Cairo's healthcare transformation. By embedding our services within the city's unique ecosystem – leveraging local partnerships, addressing climate-specific equipment challenges, and developing indigenous talent – we create sustainable growth that directly supports Egypt Vision 2030. The success of this initiative will redefine how healthcare institutions across Egypt Cairo approach medical technology management, proving that strategic investment in Biomedical Engineer expertise delivers immediate operational value while building long-term healthcare resilience. This plan doesn't just market a service; it invests in Cairo's medical future through certified Biomedical Engineers who understand the city's needs from the ground up.</w:t>
      </w:r>
    </w:p>
    <w:p>
      <w:pPr>
        <w:pStyle w:val="BodyText"/>
      </w:pPr>
      <w:r>
        <w:rPr>
          <w:iCs/>
          <w:i/>
        </w:rPr>
        <w:t xml:space="preserve">Word Count: 842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Biomedical Engineering Services in Egypt Cairo</dc:title>
  <dc:creator/>
  <dc:language>en</dc:language>
  <cp:keywords/>
  <dcterms:created xsi:type="dcterms:W3CDTF">2026-07-21T04:46:17Z</dcterms:created>
  <dcterms:modified xsi:type="dcterms:W3CDTF">2026-07-21T04:46:17Z</dcterms:modified>
</cp:coreProperties>
</file>

<file path=docProps/custom.xml><?xml version="1.0" encoding="utf-8"?>
<Properties xmlns="http://schemas.openxmlformats.org/officeDocument/2006/custom-properties" xmlns:vt="http://schemas.openxmlformats.org/officeDocument/2006/docPropsVTypes"/>
</file>