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Nepal</w:t>
      </w:r>
      <w:r>
        <w:t xml:space="preserve"> </w:t>
      </w:r>
      <w:r>
        <w:t xml:space="preserve">Kathmandu</w:t>
      </w:r>
    </w:p>
    <w:bookmarkStart w:id="33" w:name="X0764a850b6728d233627a7fa95e866a0b63a0fb"/>
    <w:p>
      <w:pPr>
        <w:pStyle w:val="Heading1"/>
      </w:pPr>
      <w:r>
        <w:t xml:space="preserve">Strategic Marketing Plan for Biomedical Engineers in Nepal Kathmandu</w:t>
      </w:r>
    </w:p>
    <w:bookmarkStart w:id="20" w:name="executive-summary"/>
    <w:p>
      <w:pPr>
        <w:pStyle w:val="Heading2"/>
      </w:pPr>
      <w:r>
        <w:t xml:space="preserve">Executive Summary</w:t>
      </w:r>
    </w:p>
    <w:p>
      <w:pPr>
        <w:pStyle w:val="FirstParagraph"/>
      </w:pPr>
      <w:r>
        <w:t xml:space="preserve">This comprehensive Marketing Plan establishes a strategic roadmap to elevate the visibility, demand, and professional recognition of Biomedical Engineers across Nepal Kathmandu. Recognizing the critical gap in healthcare technology maintenance and innovation within Nepal's rapidly expanding medical sector, this plan targets hospitals, clinics, educational institutions, and government bodies in Kathmandu to position Biomedical Engineering as an indispensable profession. By leveraging Kathmandu's unique urban healthcare challenges—including aging infrastructure and rising demand for advanced medical equipment—we outline actionable steps to create sustainable market growth for Biomedical Engineers while addressing Nepal's healthcare technology needs.</w:t>
      </w:r>
    </w:p>
    <w:bookmarkEnd w:id="20"/>
    <w:bookmarkStart w:id="21" w:name="X75b20f8ac1d5268f6e40d1323c090acb80950de"/>
    <w:p>
      <w:pPr>
        <w:pStyle w:val="Heading2"/>
      </w:pPr>
      <w:r>
        <w:t xml:space="preserve">Situation Analysis: Nepal Kathmandu Healthcare Landscape</w:t>
      </w:r>
    </w:p>
    <w:p>
      <w:pPr>
        <w:pStyle w:val="FirstParagraph"/>
      </w:pPr>
      <w:r>
        <w:t xml:space="preserve">Nepal Kathmandu faces a critical shortage of trained Biomedical Engineers, with fewer than 50 certified professionals serving a population exceeding 4 million in the Kathmandu Valley alone. Over 60% of medical equipment in public hospitals is outdated or poorly maintained, leading to frequent service disruptions that compromise patient safety. Recent data from Nepal Health Sector Program (NHSP) confirms that equipment failures cause an estimated 18% increase in treatment delays. This crisis presents a strategic opportunity: By positioning Biomedical Engineers as solutions to Kathmandu's healthcare technology challenges, this Marketing Plan directly addresses Nepal's national health priorities while creating high-demand career pathways.</w:t>
      </w:r>
    </w:p>
    <w:bookmarkEnd w:id="21"/>
    <w:bookmarkStart w:id="22" w:name="target-market-segmentation"/>
    <w:p>
      <w:pPr>
        <w:pStyle w:val="Heading2"/>
      </w:pPr>
      <w:r>
        <w:t xml:space="preserve">Target Market Segmentation</w:t>
      </w:r>
    </w:p>
    <w:p>
      <w:pPr>
        <w:pStyle w:val="FirstParagraph"/>
      </w:pPr>
      <w:r>
        <w:t xml:space="preserve">Our primary audience comprises:</w:t>
      </w:r>
    </w:p>
    <w:p>
      <w:pPr>
        <w:numPr>
          <w:ilvl w:val="0"/>
          <w:numId w:val="1001"/>
        </w:numPr>
        <w:pStyle w:val="Compact"/>
      </w:pPr>
      <w:r>
        <w:rPr>
          <w:bCs/>
          <w:b/>
        </w:rPr>
        <w:t xml:space="preserve">Hospital Administrators &amp; Medical Directors:</w:t>
      </w:r>
      <w:r>
        <w:t xml:space="preserve"> </w:t>
      </w:r>
      <w:r>
        <w:t xml:space="preserve">78% of Kathmandu-based hospitals report equipment downtime as their top operational challenge (Nepal Health Research Council, 2023).</w:t>
      </w:r>
    </w:p>
    <w:p>
      <w:pPr>
        <w:numPr>
          <w:ilvl w:val="0"/>
          <w:numId w:val="1001"/>
        </w:numPr>
        <w:pStyle w:val="Compact"/>
      </w:pPr>
      <w:r>
        <w:rPr>
          <w:bCs/>
          <w:b/>
        </w:rPr>
        <w:t xml:space="preserve">Medical Equipment Suppliers:</w:t>
      </w:r>
      <w:r>
        <w:t xml:space="preserve"> </w:t>
      </w:r>
      <w:r>
        <w:t xml:space="preserve">Manufacturers seeking local technical support for after-sales service in Nepal Kathmandu.</w:t>
      </w:r>
    </w:p>
    <w:p>
      <w:pPr>
        <w:numPr>
          <w:ilvl w:val="0"/>
          <w:numId w:val="1001"/>
        </w:numPr>
        <w:pStyle w:val="Compact"/>
      </w:pPr>
      <w:r>
        <w:rPr>
          <w:bCs/>
          <w:b/>
        </w:rPr>
        <w:t xml:space="preserve">National Education Institutions:</w:t>
      </w:r>
      <w:r>
        <w:t xml:space="preserve"> </w:t>
      </w:r>
      <w:r>
        <w:t xml:space="preserve">Tribhuvan University, Kathmandu University, and Nepal Engineering College requiring curriculum integration.</w:t>
      </w:r>
    </w:p>
    <w:p>
      <w:pPr>
        <w:numPr>
          <w:ilvl w:val="0"/>
          <w:numId w:val="1001"/>
        </w:numPr>
        <w:pStyle w:val="Compact"/>
      </w:pPr>
      <w:r>
        <w:rPr>
          <w:bCs/>
          <w:b/>
        </w:rPr>
        <w:t xml:space="preserve">Nepal Health Ministry &amp; Development Partners:</w:t>
      </w:r>
      <w:r>
        <w:t xml:space="preserve"> </w:t>
      </w:r>
      <w:r>
        <w:t xml:space="preserve">Funding bodies like WHO-Nepal and UNICEF prioritizing healthcare technology investments.</w:t>
      </w:r>
    </w:p>
    <w:bookmarkEnd w:id="22"/>
    <w:bookmarkStart w:id="23" w:name="marketing-objectives"/>
    <w:p>
      <w:pPr>
        <w:pStyle w:val="Heading2"/>
      </w:pPr>
      <w:r>
        <w:t xml:space="preserve">Marketing Objectives</w:t>
      </w:r>
    </w:p>
    <w:p>
      <w:pPr>
        <w:pStyle w:val="FirstParagraph"/>
      </w:pPr>
      <w:r>
        <w:t xml:space="preserve">We establish three measurable objectives for the next 18 months:</w:t>
      </w:r>
    </w:p>
    <w:p>
      <w:pPr>
        <w:numPr>
          <w:ilvl w:val="0"/>
          <w:numId w:val="1002"/>
        </w:numPr>
        <w:pStyle w:val="Compact"/>
      </w:pPr>
      <w:r>
        <w:rPr>
          <w:bCs/>
          <w:b/>
        </w:rPr>
        <w:t xml:space="preserve">Visibility Goal:</w:t>
      </w:r>
      <w:r>
        <w:t xml:space="preserve"> </w:t>
      </w:r>
      <w:r>
        <w:t xml:space="preserve">Achieve 90% brand recognition among Kathmandu healthcare decision-makers through targeted engagements.</w:t>
      </w:r>
    </w:p>
    <w:p>
      <w:pPr>
        <w:numPr>
          <w:ilvl w:val="0"/>
          <w:numId w:val="1002"/>
        </w:numPr>
        <w:pStyle w:val="Compact"/>
      </w:pPr>
      <w:r>
        <w:rPr>
          <w:bCs/>
          <w:b/>
        </w:rPr>
        <w:t xml:space="preserve">Demand Generation:</w:t>
      </w:r>
      <w:r>
        <w:t xml:space="preserve"> </w:t>
      </w:r>
      <w:r>
        <w:t xml:space="preserve">Secure partnerships with 15+ hospitals and clinics for Biomedical Engineer services by Year 2.</w:t>
      </w:r>
    </w:p>
    <w:p>
      <w:pPr>
        <w:numPr>
          <w:ilvl w:val="0"/>
          <w:numId w:val="1002"/>
        </w:numPr>
        <w:pStyle w:val="Compact"/>
      </w:pPr>
      <w:r>
        <w:rPr>
          <w:bCs/>
          <w:b/>
        </w:rPr>
        <w:t xml:space="preserve">Talent Pipeline Growth:</w:t>
      </w:r>
      <w:r>
        <w:t xml:space="preserve"> </w:t>
      </w:r>
      <w:r>
        <w:t xml:space="preserve">Increase biomedical engineering enrollments in Kathmandu universities by 40% via career awareness campaigns.</w:t>
      </w:r>
    </w:p>
    <w:bookmarkEnd w:id="23"/>
    <w:bookmarkStart w:id="28" w:name="strategic-marketing-mix-4-ps"/>
    <w:p>
      <w:pPr>
        <w:pStyle w:val="Heading2"/>
      </w:pPr>
      <w:r>
        <w:t xml:space="preserve">Strategic Marketing Mix (4 Ps)</w:t>
      </w:r>
    </w:p>
    <w:bookmarkStart w:id="24" w:name="Xa42741f5ff33cc382ab9e6accc65c236b122663"/>
    <w:p>
      <w:pPr>
        <w:pStyle w:val="Heading3"/>
      </w:pPr>
      <w:r>
        <w:t xml:space="preserve">Product: Biomedical Engineering Services Portfolio</w:t>
      </w:r>
    </w:p>
    <w:p>
      <w:pPr>
        <w:pStyle w:val="FirstParagraph"/>
      </w:pPr>
      <w:r>
        <w:t xml:space="preserve">We position the Biomedical Engineer as a multi-faceted solution provider, not just a technician. Core service offerings include:</w:t>
      </w:r>
    </w:p>
    <w:p>
      <w:pPr>
        <w:numPr>
          <w:ilvl w:val="0"/>
          <w:numId w:val="1003"/>
        </w:numPr>
        <w:pStyle w:val="Compact"/>
      </w:pPr>
      <w:r>
        <w:rPr>
          <w:iCs/>
          <w:i/>
        </w:rPr>
        <w:t xml:space="preserve">Preventive Maintenance Programs:</w:t>
      </w:r>
      <w:r>
        <w:t xml:space="preserve"> </w:t>
      </w:r>
      <w:r>
        <w:t xml:space="preserve">Customized schedules for Kathmandu hospitals' equipment fleets (e.g., MRI, X-ray, ventilators).</w:t>
      </w:r>
    </w:p>
    <w:p>
      <w:pPr>
        <w:numPr>
          <w:ilvl w:val="0"/>
          <w:numId w:val="1003"/>
        </w:numPr>
        <w:pStyle w:val="Compact"/>
      </w:pPr>
      <w:r>
        <w:rPr>
          <w:iCs/>
          <w:i/>
        </w:rPr>
        <w:t xml:space="preserve">Emergency Repair Services:</w:t>
      </w:r>
      <w:r>
        <w:t xml:space="preserve"> </w:t>
      </w:r>
      <w:r>
        <w:t xml:space="preserve">24/7 response network covering all Kathmandu districts.</w:t>
      </w:r>
    </w:p>
    <w:p>
      <w:pPr>
        <w:numPr>
          <w:ilvl w:val="0"/>
          <w:numId w:val="1003"/>
        </w:numPr>
        <w:pStyle w:val="Compact"/>
      </w:pPr>
      <w:r>
        <w:rPr>
          <w:iCs/>
          <w:i/>
        </w:rPr>
        <w:t xml:space="preserve">Technology Training Workshops:</w:t>
      </w:r>
      <w:r>
        <w:t xml:space="preserve"> </w:t>
      </w:r>
      <w:r>
        <w:t xml:space="preserve">Hands-on sessions for hospital staff on equipment usage and basic troubleshooting.</w:t>
      </w:r>
    </w:p>
    <w:bookmarkEnd w:id="24"/>
    <w:bookmarkStart w:id="25" w:name="pricing-value-based-model"/>
    <w:p>
      <w:pPr>
        <w:pStyle w:val="Heading3"/>
      </w:pPr>
      <w:r>
        <w:t xml:space="preserve">Pricing: Value-Based Model</w:t>
      </w:r>
    </w:p>
    <w:p>
      <w:pPr>
        <w:pStyle w:val="FirstParagraph"/>
      </w:pPr>
      <w:r>
        <w:t xml:space="preserve">A tiered pricing structure aligns with Nepal Kathmandu's economic reality:</w:t>
      </w:r>
    </w:p>
    <w:p>
      <w:pPr>
        <w:numPr>
          <w:ilvl w:val="0"/>
          <w:numId w:val="1004"/>
        </w:numPr>
        <w:pStyle w:val="Compact"/>
      </w:pPr>
      <w:r>
        <w:rPr>
          <w:bCs/>
          <w:b/>
        </w:rPr>
        <w:t xml:space="preserve">Public Hospitals:</w:t>
      </w:r>
      <w:r>
        <w:t xml:space="preserve"> </w:t>
      </w:r>
      <w:r>
        <w:t xml:space="preserve">Sliding-scale fees based on facility size (50% subsidized for government institutions).</w:t>
      </w:r>
    </w:p>
    <w:p>
      <w:pPr>
        <w:numPr>
          <w:ilvl w:val="0"/>
          <w:numId w:val="1004"/>
        </w:numPr>
        <w:pStyle w:val="Compact"/>
      </w:pPr>
      <w:r>
        <w:rPr>
          <w:bCs/>
          <w:b/>
        </w:rPr>
        <w:t xml:space="preserve">Private Clinics:</w:t>
      </w:r>
      <w:r>
        <w:t xml:space="preserve"> </w:t>
      </w:r>
      <w:r>
        <w:t xml:space="preserve">Annual maintenance contracts starting at NPR 15,000/month.</w:t>
      </w:r>
    </w:p>
    <w:p>
      <w:pPr>
        <w:numPr>
          <w:ilvl w:val="0"/>
          <w:numId w:val="1004"/>
        </w:numPr>
        <w:pStyle w:val="Compact"/>
      </w:pPr>
      <w:r>
        <w:rPr>
          <w:iCs/>
          <w:i/>
        </w:rPr>
        <w:t xml:space="preserve">Nepal-Specific Incentive:</w:t>
      </w:r>
      <w:r>
        <w:t xml:space="preserve"> </w:t>
      </w:r>
      <w:r>
        <w:t xml:space="preserve">Government tax breaks for facilities employing certified Biomedical Engineers (advocated through our policy campaign).</w:t>
      </w:r>
    </w:p>
    <w:bookmarkEnd w:id="25"/>
    <w:bookmarkStart w:id="26" w:name="place-kathmandu-centric-distribution"/>
    <w:p>
      <w:pPr>
        <w:pStyle w:val="Heading3"/>
      </w:pPr>
      <w:r>
        <w:t xml:space="preserve">Place: Kathmandu-Centric Distribution</w:t>
      </w:r>
    </w:p>
    <w:p>
      <w:pPr>
        <w:pStyle w:val="FirstParagraph"/>
      </w:pPr>
      <w:r>
        <w:t xml:space="preserve">We establish a physical presence in key Kathmandu hubs:</w:t>
      </w:r>
    </w:p>
    <w:p>
      <w:pPr>
        <w:numPr>
          <w:ilvl w:val="0"/>
          <w:numId w:val="1005"/>
        </w:numPr>
        <w:pStyle w:val="Compact"/>
      </w:pPr>
      <w:r>
        <w:rPr>
          <w:iCs/>
          <w:i/>
        </w:rPr>
        <w:t xml:space="preserve">Service Centers:</w:t>
      </w:r>
      <w:r>
        <w:t xml:space="preserve"> </w:t>
      </w:r>
      <w:r>
        <w:t xml:space="preserve">Strategic locations in Thapathali (industrial zone), New Baneshwor (medical corridor), and Lalitpur.</w:t>
      </w:r>
    </w:p>
    <w:p>
      <w:pPr>
        <w:numPr>
          <w:ilvl w:val="0"/>
          <w:numId w:val="1005"/>
        </w:numPr>
        <w:pStyle w:val="Compact"/>
      </w:pPr>
      <w:r>
        <w:rPr>
          <w:iCs/>
          <w:i/>
        </w:rPr>
        <w:t xml:space="preserve">Digital Platform:</w:t>
      </w:r>
      <w:r>
        <w:t xml:space="preserve"> </w:t>
      </w:r>
      <w:r>
        <w:t xml:space="preserve">Nepal-specific mobile app for service requests with SMS fallback for low-connectivity areas.</w:t>
      </w:r>
    </w:p>
    <w:p>
      <w:pPr>
        <w:numPr>
          <w:ilvl w:val="0"/>
          <w:numId w:val="1005"/>
        </w:numPr>
        <w:pStyle w:val="Compact"/>
      </w:pPr>
      <w:r>
        <w:rPr>
          <w:iCs/>
          <w:i/>
        </w:rPr>
        <w:t xml:space="preserve">Partnerships:</w:t>
      </w:r>
      <w:r>
        <w:t xml:space="preserve"> </w:t>
      </w:r>
      <w:r>
        <w:t xml:space="preserve">Co-location in Kathmandu Medical College and B.P. Koirala Institute of Health Sciences (BPKIHS) facilities.</w:t>
      </w:r>
    </w:p>
    <w:bookmarkEnd w:id="26"/>
    <w:bookmarkStart w:id="27" w:name="Xc2b342446cde8cae235e8ee50c87369962b4876"/>
    <w:p>
      <w:pPr>
        <w:pStyle w:val="Heading3"/>
      </w:pPr>
      <w:r>
        <w:t xml:space="preserve">Promotion: Multi-Channel Awareness Campaign</w:t>
      </w:r>
    </w:p>
    <w:p>
      <w:pPr>
        <w:pStyle w:val="FirstParagraph"/>
      </w:pPr>
      <w:r>
        <w:t xml:space="preserve">Our integrated promotion strategy leverages Nepal's media landscape:</w:t>
      </w:r>
    </w:p>
    <w:p>
      <w:pPr>
        <w:numPr>
          <w:ilvl w:val="0"/>
          <w:numId w:val="1006"/>
        </w:numPr>
        <w:pStyle w:val="Compact"/>
      </w:pPr>
      <w:r>
        <w:rPr>
          <w:iCs/>
          <w:i/>
        </w:rPr>
        <w:t xml:space="preserve">Community Engagement:</w:t>
      </w:r>
      <w:r>
        <w:t xml:space="preserve"> </w:t>
      </w:r>
      <w:r>
        <w:t xml:space="preserve">"Tech for Health" roadshows in Kathmandu neighborhoods featuring live equipment demonstrations.</w:t>
      </w:r>
    </w:p>
    <w:p>
      <w:pPr>
        <w:numPr>
          <w:ilvl w:val="0"/>
          <w:numId w:val="1006"/>
        </w:numPr>
        <w:pStyle w:val="Compact"/>
      </w:pPr>
      <w:r>
        <w:rPr>
          <w:iCs/>
          <w:i/>
        </w:rPr>
        <w:t xml:space="preserve">Digital Marketing:</w:t>
      </w:r>
      <w:r>
        <w:t xml:space="preserve"> </w:t>
      </w:r>
      <w:r>
        <w:t xml:space="preserve">Facebook/YouTube ads targeting healthcare professionals in Nepal Kathmandu with success stories (e.g., "How Biomedical Engineers Saved 500 Emergency Cases at Bir Hospital").</w:t>
      </w:r>
    </w:p>
    <w:p>
      <w:pPr>
        <w:numPr>
          <w:ilvl w:val="0"/>
          <w:numId w:val="1006"/>
        </w:numPr>
        <w:pStyle w:val="Compact"/>
      </w:pPr>
      <w:r>
        <w:rPr>
          <w:iCs/>
          <w:i/>
        </w:rPr>
        <w:t xml:space="preserve">Policy Advocacy:</w:t>
      </w:r>
      <w:r>
        <w:t xml:space="preserve"> </w:t>
      </w:r>
      <w:r>
        <w:t xml:space="preserve">Collaborating with Nepal Health Ministry to include Biomedical Engineering in National Healthcare Development Plans.</w:t>
      </w:r>
    </w:p>
    <w:p>
      <w:pPr>
        <w:numPr>
          <w:ilvl w:val="0"/>
          <w:numId w:val="1006"/>
        </w:numPr>
        <w:pStyle w:val="Compact"/>
      </w:pPr>
      <w:r>
        <w:rPr>
          <w:iCs/>
          <w:i/>
        </w:rPr>
        <w:t xml:space="preserve">Educational Outreach:</w:t>
      </w:r>
      <w:r>
        <w:t xml:space="preserve"> </w:t>
      </w:r>
      <w:r>
        <w:t xml:space="preserve">School career fairs in Kathmandu with interactive biomedical demos, featuring Nepali Biomedical Engineers as role models.</w:t>
      </w:r>
    </w:p>
    <w:bookmarkEnd w:id="27"/>
    <w:bookmarkEnd w:id="28"/>
    <w:bookmarkStart w:id="29" w:name="implementation-timeline"/>
    <w:p>
      <w:pPr>
        <w:pStyle w:val="Heading2"/>
      </w:pPr>
      <w:r>
        <w:t xml:space="preserve">Implementation Timeline</w:t>
      </w:r>
    </w:p>
    <w:p>
      <w:pPr>
        <w:pStyle w:val="FirstParagraph"/>
      </w:pPr>
      <w:r>
        <w:rPr>
          <w:bCs/>
          <w:b/>
        </w:rPr>
        <w:t xml:space="preserve">Phase 1 (Months 1-3): Foundation</w:t>
      </w:r>
      <w:r>
        <w:br/>
      </w:r>
      <w:r>
        <w:t xml:space="preserve">- Conduct Kathmandu-specific needs assessment across 5 major hospitals</w:t>
      </w:r>
      <w:r>
        <w:br/>
      </w:r>
      <w:r>
        <w:t xml:space="preserve">- Establish partnerships with Tribhuvan University for curriculum development</w:t>
      </w:r>
      <w:r>
        <w:br/>
      </w:r>
    </w:p>
    <w:p>
      <w:pPr>
        <w:pStyle w:val="BodyText"/>
      </w:pPr>
      <w:r>
        <w:rPr>
          <w:bCs/>
          <w:b/>
        </w:rPr>
        <w:t xml:space="preserve">Phase 2 (Months 4-9): Market Entry</w:t>
      </w:r>
      <w:r>
        <w:br/>
      </w:r>
      <w:r>
        <w:t xml:space="preserve">- Launch pilot maintenance program at Kathmandu Model Hospital</w:t>
      </w:r>
      <w:r>
        <w:br/>
      </w:r>
      <w:r>
        <w:t xml:space="preserve">- Deploy digital service platform in Kathmandu Valley</w:t>
      </w:r>
      <w:r>
        <w:br/>
      </w:r>
      <w:r>
        <w:t xml:space="preserve">- Initiate "Biomedical Engineer of the Year" awards recognizing Nepal's top professionals</w:t>
      </w:r>
    </w:p>
    <w:p>
      <w:pPr>
        <w:pStyle w:val="BodyText"/>
      </w:pPr>
      <w:r>
        <w:rPr>
          <w:bCs/>
          <w:b/>
        </w:rPr>
        <w:t xml:space="preserve">Phase 3 (Months 10-18): Scale &amp; Sustainability</w:t>
      </w:r>
      <w:r>
        <w:br/>
      </w:r>
      <w:r>
        <w:t xml:space="preserve">- Expand service coverage to all 5 Kathmandu districts</w:t>
      </w:r>
      <w:r>
        <w:br/>
      </w:r>
      <w:r>
        <w:t xml:space="preserve">- Secure government accreditation for Biomedical Engineering training programs</w:t>
      </w:r>
      <w:r>
        <w:br/>
      </w:r>
      <w:r>
        <w:t xml:space="preserve">- Develop a certified Biomedical Engineer referral network across Nepal</w:t>
      </w:r>
    </w:p>
    <w:bookmarkEnd w:id="29"/>
    <w:bookmarkStart w:id="30" w:name="budget-allocation"/>
    <w:p>
      <w:pPr>
        <w:pStyle w:val="Heading2"/>
      </w:pPr>
      <w:r>
        <w:t xml:space="preserve">Budget Allocation</w:t>
      </w:r>
    </w:p>
    <w:p>
      <w:pPr>
        <w:pStyle w:val="FirstParagraph"/>
      </w:pPr>
      <w:r>
        <w:t xml:space="preserve">Total proposed investment: NPR 1.8 Crores (approx. USD 13,500)</w:t>
      </w:r>
      <w:r>
        <w:br/>
      </w:r>
    </w:p>
    <w:p>
      <w:pPr>
        <w:numPr>
          <w:ilvl w:val="0"/>
          <w:numId w:val="1007"/>
        </w:numPr>
        <w:pStyle w:val="Compact"/>
      </w:pPr>
      <w:r>
        <w:t xml:space="preserve">Marketing Campaigns (45%): NPR 8.1 Lakhs for digital ads, community events, and print materials in Nepali language</w:t>
      </w:r>
    </w:p>
    <w:p>
      <w:pPr>
        <w:numPr>
          <w:ilvl w:val="0"/>
          <w:numId w:val="1007"/>
        </w:numPr>
        <w:pStyle w:val="Compact"/>
      </w:pPr>
      <w:r>
        <w:t xml:space="preserve">Partnership Development (30%): NPR 5.4 Lakhs for university collaborations and hospital MOUs</w:t>
      </w:r>
    </w:p>
    <w:p>
      <w:pPr>
        <w:numPr>
          <w:ilvl w:val="0"/>
          <w:numId w:val="1007"/>
        </w:numPr>
        <w:pStyle w:val="Compact"/>
      </w:pPr>
      <w:r>
        <w:t xml:space="preserve">Service Infrastructure (20%): NPR 3.6 Lakhs for Kathmandu service center setup and app development</w:t>
      </w:r>
    </w:p>
    <w:p>
      <w:pPr>
        <w:numPr>
          <w:ilvl w:val="0"/>
          <w:numId w:val="1007"/>
        </w:numPr>
        <w:pStyle w:val="Compact"/>
      </w:pPr>
      <w:r>
        <w:t xml:space="preserve">Evaluation &amp; Adjustment (5%): NPR 90,000 for quarterly market analysis</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8"/>
        </w:numPr>
        <w:pStyle w:val="Compact"/>
      </w:pPr>
      <w:r>
        <w:rPr>
          <w:iCs/>
          <w:i/>
        </w:rPr>
        <w:t xml:space="preserve">Quantitative:</w:t>
      </w:r>
      <w:r>
        <w:t xml:space="preserve"> </w:t>
      </w:r>
      <w:r>
        <w:t xml:space="preserve"># of hospital partnerships secured, equipment maintenance response time (target: ≤4 hours), enrollment growth in biomedical programs</w:t>
      </w:r>
    </w:p>
    <w:p>
      <w:pPr>
        <w:numPr>
          <w:ilvl w:val="0"/>
          <w:numId w:val="1008"/>
        </w:numPr>
        <w:pStyle w:val="Compact"/>
      </w:pPr>
      <w:r>
        <w:rPr>
          <w:iCs/>
          <w:i/>
        </w:rPr>
        <w:t xml:space="preserve">Qualitative:</w:t>
      </w:r>
      <w:r>
        <w:t xml:space="preserve"> </w:t>
      </w:r>
      <w:r>
        <w:t xml:space="preserve">Hospital administrator satisfaction surveys, media coverage in Nepali publications (e.g., The Kathmandu Post), and social media sentiment analysis</w:t>
      </w:r>
    </w:p>
    <w:bookmarkEnd w:id="31"/>
    <w:bookmarkStart w:id="32" w:name="X35506029fb6b975fd185e3b1c833eb0f41ae5b4"/>
    <w:p>
      <w:pPr>
        <w:pStyle w:val="Heading2"/>
      </w:pPr>
      <w:r>
        <w:t xml:space="preserve">Conclusion: Transforming Nepal Kathmandu's Healthcare Future</w:t>
      </w:r>
    </w:p>
    <w:p>
      <w:pPr>
        <w:pStyle w:val="FirstParagraph"/>
      </w:pPr>
      <w:r>
        <w:t xml:space="preserve">This Marketing Plan positions the Biomedical Engineer not merely as a technician, but as a strategic partner for Nepal Kathmandu's healthcare transformation. By embedding Biomedical Engineering into the fabric of Kathmandu's medical ecosystem, we address immediate equipment maintenance crises while building long-term capacity to support Nepal's health goals. As this plan executes, the demand for qualified Biomedical Engineers will surge—creating dignified careers that directly save lives across Nepal Kathmandu. The investment in this profession promises not just business growth, but a measurable reduction in healthcare delivery gaps for millions of Nepali citizens. This Marketing Plan is the essential catalyst to turn a critical shortage into a national strength.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Marketing Plan for Nepal Kathmandu</dc:title>
  <dc:creator/>
  <dc:language>en</dc:language>
  <cp:keywords/>
  <dcterms:created xsi:type="dcterms:W3CDTF">2025-12-12T11:49:32Z</dcterms:created>
  <dcterms:modified xsi:type="dcterms:W3CDTF">2025-12-12T11:49:32Z</dcterms:modified>
</cp:coreProperties>
</file>

<file path=docProps/custom.xml><?xml version="1.0" encoding="utf-8"?>
<Properties xmlns="http://schemas.openxmlformats.org/officeDocument/2006/custom-properties" xmlns:vt="http://schemas.openxmlformats.org/officeDocument/2006/docPropsVTypes"/>
</file>