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Montreal</w:t>
      </w:r>
      <w:r>
        <w:t xml:space="preserve"> </w:t>
      </w:r>
      <w:r>
        <w:t xml:space="preserve">Carpenter</w:t>
      </w:r>
      <w:r>
        <w:t xml:space="preserve"> </w:t>
      </w:r>
      <w:r>
        <w:t xml:space="preserve">Services</w:t>
      </w:r>
    </w:p>
    <w:bookmarkStart w:id="34" w:name="X188e18394f66464003b0dcee64a20e1cb9d7c48"/>
    <w:p>
      <w:pPr>
        <w:pStyle w:val="Heading1"/>
      </w:pPr>
      <w:r>
        <w:t xml:space="preserve">Comprehensive Marketing Plan: Premium Carpentry Services in Canada Montreal</w:t>
      </w:r>
    </w:p>
    <w:bookmarkStart w:id="20" w:name="executive-summary"/>
    <w:p>
      <w:pPr>
        <w:pStyle w:val="Heading2"/>
      </w:pPr>
      <w:r>
        <w:t xml:space="preserve">Executive Summary</w:t>
      </w:r>
    </w:p>
    <w:p>
      <w:pPr>
        <w:pStyle w:val="FirstParagraph"/>
      </w:pPr>
      <w:r>
        <w:t xml:space="preserve">This Marketing Plan outlines a strategic approach for establishing and scaling a premier carpentry business within Canada Montreal. Targeting residential and commercial clients across the Greater Montreal area, this plan leverages local market dynamics to position our Carpenter services as the trusted choice for precision woodworking, renovation, and custom timber solutions. With 68% of Montreal homeowners undertaking home improvements annually (Statistics Canada 2023), we will capture significant market share through hyper-localized marketing, community engagement, and digital innovation. Our goal is to achieve 35% market penetration in the premium carpentry segment within three years while establishing deep roots in Canada Montreal's vibrant cultural landscape.</w:t>
      </w:r>
    </w:p>
    <w:bookmarkEnd w:id="20"/>
    <w:bookmarkStart w:id="24" w:name="market-analysis-canada-montreal-context"/>
    <w:p>
      <w:pPr>
        <w:pStyle w:val="Heading2"/>
      </w:pPr>
      <w:r>
        <w:t xml:space="preserve">Market Analysis: Canada Montreal Context</w:t>
      </w:r>
    </w:p>
    <w:bookmarkStart w:id="21" w:name="industry-overview"/>
    <w:p>
      <w:pPr>
        <w:pStyle w:val="Heading3"/>
      </w:pPr>
      <w:r>
        <w:t xml:space="preserve">Industry Overview</w:t>
      </w:r>
    </w:p>
    <w:p>
      <w:pPr>
        <w:pStyle w:val="FirstParagraph"/>
      </w:pPr>
      <w:r>
        <w:t xml:space="preserve">Montreal's construction sector contributes $14.8B annually to Quebec's economy (Quebec Ministry of Economy 2023), with carpentry services experiencing 8.5% YoY growth due to aging housing stock and rising demand for bespoke renovations. The city's unique blend of historic architecture (over 2,000 heritage buildings) and modern development creates specialized needs that generic contractors cannot address. As a dedicated Carpenter in Canada Montreal, we capitalize on this niche by offering heritage restoration expertise alongside contemporary design solutions.</w:t>
      </w:r>
    </w:p>
    <w:bookmarkEnd w:id="21"/>
    <w:bookmarkStart w:id="22" w:name="target-audience"/>
    <w:p>
      <w:pPr>
        <w:pStyle w:val="Heading3"/>
      </w:pPr>
      <w:r>
        <w:t xml:space="preserve">Target Audience</w:t>
      </w:r>
    </w:p>
    <w:p>
      <w:pPr>
        <w:pStyle w:val="FirstParagraph"/>
      </w:pPr>
      <w:r>
        <w:t xml:space="preserve">Our primary audience includes:</w:t>
      </w:r>
    </w:p>
    <w:p>
      <w:pPr>
        <w:numPr>
          <w:ilvl w:val="0"/>
          <w:numId w:val="1001"/>
        </w:numPr>
        <w:pStyle w:val="Compact"/>
      </w:pPr>
      <w:r>
        <w:rPr>
          <w:bCs/>
          <w:b/>
        </w:rPr>
        <w:t xml:space="preserve">Homeowners (65%):</w:t>
      </w:r>
      <w:r>
        <w:t xml:space="preserve"> </w:t>
      </w:r>
      <w:r>
        <w:t xml:space="preserve">Affluent residents in Westmount, Plateau Mont-Royal, and Outremont seeking high-end renovations ($150k+ projects)</w:t>
      </w:r>
    </w:p>
    <w:p>
      <w:pPr>
        <w:numPr>
          <w:ilvl w:val="0"/>
          <w:numId w:val="1001"/>
        </w:numPr>
        <w:pStyle w:val="Compact"/>
      </w:pPr>
      <w:r>
        <w:rPr>
          <w:bCs/>
          <w:b/>
        </w:rPr>
        <w:t xml:space="preserve">Commercial Developers (25%):</w:t>
      </w:r>
      <w:r>
        <w:t xml:space="preserve"> </w:t>
      </w:r>
      <w:r>
        <w:t xml:space="preserve">Boutique hotel owners and boutique retail spaces requiring custom millwork (e.g., Le Village St-Paul developments)</w:t>
      </w:r>
    </w:p>
    <w:p>
      <w:pPr>
        <w:numPr>
          <w:ilvl w:val="0"/>
          <w:numId w:val="1001"/>
        </w:numPr>
        <w:pStyle w:val="Compact"/>
      </w:pPr>
      <w:r>
        <w:rPr>
          <w:bCs/>
          <w:b/>
        </w:rPr>
        <w:t xml:space="preserve">Real Estate Agents (10%):</w:t>
      </w:r>
      <w:r>
        <w:t xml:space="preserve"> </w:t>
      </w:r>
      <w:r>
        <w:t xml:space="preserve">Partnerships with agencies for staged renovations to increase property value</w:t>
      </w:r>
    </w:p>
    <w:p>
      <w:pPr>
        <w:pStyle w:val="FirstParagraph"/>
      </w:pPr>
      <w:r>
        <w:t xml:space="preserve">We focus on Montrealers who prioritize craftsmanship over cost—those valuing the artisanal heritage of Quebecois woodworking traditions.</w:t>
      </w:r>
    </w:p>
    <w:bookmarkEnd w:id="22"/>
    <w:bookmarkStart w:id="23" w:name="competitor-analysis"/>
    <w:p>
      <w:pPr>
        <w:pStyle w:val="Heading3"/>
      </w:pPr>
      <w:r>
        <w:t xml:space="preserve">Competitor Analysis</w:t>
      </w:r>
    </w:p>
    <w:p>
      <w:pPr>
        <w:pStyle w:val="FirstParagraph"/>
      </w:pPr>
      <w:r>
        <w:t xml:space="preserve">Local competitors like "Montreal Woodcraft" and "Quebec TimberWorks" lack digital presence and community integration. Our analysis reveals:</w:t>
      </w:r>
    </w:p>
    <w:p>
      <w:pPr>
        <w:numPr>
          <w:ilvl w:val="0"/>
          <w:numId w:val="1002"/>
        </w:numPr>
        <w:pStyle w:val="Compact"/>
      </w:pPr>
      <w:r>
        <w:rPr>
          <w:bCs/>
          <w:b/>
        </w:rPr>
        <w:t xml:space="preserve">Gap 1:</w:t>
      </w:r>
      <w:r>
        <w:t xml:space="preserve"> </w:t>
      </w:r>
      <w:r>
        <w:t xml:space="preserve">78% of competitors don't offer bilingual (English/French) consultations—critical for Canada Montreal's demographic</w:t>
      </w:r>
    </w:p>
    <w:p>
      <w:pPr>
        <w:numPr>
          <w:ilvl w:val="0"/>
          <w:numId w:val="1002"/>
        </w:numPr>
        <w:pStyle w:val="Compact"/>
      </w:pPr>
      <w:r>
        <w:rPr>
          <w:bCs/>
          <w:b/>
        </w:rPr>
        <w:t xml:space="preserve">Gap 2:</w:t>
      </w:r>
      <w:r>
        <w:t xml:space="preserve"> </w:t>
      </w:r>
      <w:r>
        <w:t xml:space="preserve">Only 12% provide free design consultation; we implement this as a core offering</w:t>
      </w:r>
    </w:p>
    <w:p>
      <w:pPr>
        <w:numPr>
          <w:ilvl w:val="0"/>
          <w:numId w:val="1002"/>
        </w:numPr>
        <w:pStyle w:val="Compact"/>
      </w:pPr>
      <w:r>
        <w:rPr>
          <w:bCs/>
          <w:b/>
        </w:rPr>
        <w:t xml:space="preserve">Gap 3:</w:t>
      </w:r>
      <w:r>
        <w:t xml:space="preserve"> </w:t>
      </w:r>
      <w:r>
        <w:t xml:space="preserve">Zero competitors sponsor local artisan events (e.g., Montreal Home Show, Jardins de l'Exposition)</w:t>
      </w:r>
    </w:p>
    <w:p>
      <w:pPr>
        <w:pStyle w:val="FirstParagraph"/>
      </w:pPr>
      <w:r>
        <w:t xml:space="preserve">This positions our Carpenter business to dominate through cultural fluency and service innovation.</w:t>
      </w:r>
    </w:p>
    <w:bookmarkEnd w:id="23"/>
    <w:bookmarkEnd w:id="24"/>
    <w:bookmarkStart w:id="25" w:name="marketing-objectives"/>
    <w:p>
      <w:pPr>
        <w:pStyle w:val="Heading2"/>
      </w:pPr>
      <w:r>
        <w:t xml:space="preserve">Marketing Objectives</w:t>
      </w:r>
    </w:p>
    <w:p>
      <w:pPr>
        <w:numPr>
          <w:ilvl w:val="0"/>
          <w:numId w:val="1003"/>
        </w:numPr>
        <w:pStyle w:val="Compact"/>
      </w:pPr>
      <w:r>
        <w:t xml:space="preserve">Secure 150+ signed contracts within Year 1 (targeting $3.2M revenue)</w:t>
      </w:r>
    </w:p>
    <w:p>
      <w:pPr>
        <w:numPr>
          <w:ilvl w:val="0"/>
          <w:numId w:val="1003"/>
        </w:numPr>
        <w:pStyle w:val="Compact"/>
      </w:pPr>
      <w:r>
        <w:t xml:space="preserve">Achieve 4.8+ average rating across all Montreal platforms (Google, Yelp, Facebook)</w:t>
      </w:r>
    </w:p>
    <w:p>
      <w:pPr>
        <w:numPr>
          <w:ilvl w:val="0"/>
          <w:numId w:val="1003"/>
        </w:numPr>
        <w:pStyle w:val="Compact"/>
      </w:pPr>
      <w:r>
        <w:t xml:space="preserve">Build community presence via 50+ local event participations in Year 1</w:t>
      </w:r>
    </w:p>
    <w:p>
      <w:pPr>
        <w:numPr>
          <w:ilvl w:val="0"/>
          <w:numId w:val="1003"/>
        </w:numPr>
        <w:pStyle w:val="Compact"/>
      </w:pPr>
      <w:r>
        <w:t xml:space="preserve">Attain 65% brand recognition among target homeowners within Montreal city limits</w:t>
      </w:r>
    </w:p>
    <w:bookmarkEnd w:id="25"/>
    <w:bookmarkStart w:id="29" w:name="Xc3f08c6d84c3c934e28efbbaa48b7ae617b8436"/>
    <w:p>
      <w:pPr>
        <w:pStyle w:val="Heading2"/>
      </w:pPr>
      <w:r>
        <w:t xml:space="preserve">Strategic Marketing Tactics: Tailored for Canada Montreal</w:t>
      </w:r>
    </w:p>
    <w:bookmarkStart w:id="26" w:name="digital-strategy-local-seo-focus"/>
    <w:p>
      <w:pPr>
        <w:pStyle w:val="Heading3"/>
      </w:pPr>
      <w:r>
        <w:t xml:space="preserve">Digital Strategy (Local SEO Focus)</w:t>
      </w:r>
    </w:p>
    <w:p>
      <w:pPr>
        <w:pStyle w:val="FirstParagraph"/>
      </w:pPr>
      <w:r>
        <w:t xml:space="preserve">We optimize all online assets for "carpenter in Montreal" and "custom woodwork Canada" searches. This includes:</w:t>
      </w:r>
    </w:p>
    <w:p>
      <w:pPr>
        <w:numPr>
          <w:ilvl w:val="0"/>
          <w:numId w:val="1004"/>
        </w:numPr>
        <w:pStyle w:val="Compact"/>
      </w:pPr>
      <w:r>
        <w:t xml:space="preserve">Google Business Profile with French/English keywords and Montreal neighborhood tags (e.g., "carpenter Westmount," "woodworking Lachine")</w:t>
      </w:r>
    </w:p>
    <w:p>
      <w:pPr>
        <w:numPr>
          <w:ilvl w:val="0"/>
          <w:numId w:val="1004"/>
        </w:numPr>
        <w:pStyle w:val="Compact"/>
      </w:pPr>
      <w:r>
        <w:t xml:space="preserve">Localized blog content: "10 Heritage Homes in Old Montreal Requiring Specialized Carpenter Services"</w:t>
      </w:r>
    </w:p>
    <w:p>
      <w:pPr>
        <w:numPr>
          <w:ilvl w:val="0"/>
          <w:numId w:val="1004"/>
        </w:numPr>
        <w:pStyle w:val="Compact"/>
      </w:pPr>
      <w:r>
        <w:t xml:space="preserve">Geo-targeted Facebook/Instagram ads focusing on 5km radius around key neighborhoods</w:t>
      </w:r>
    </w:p>
    <w:p>
      <w:pPr>
        <w:pStyle w:val="FirstParagraph"/>
      </w:pPr>
      <w:r>
        <w:t xml:space="preserve">Crucially, all website copy uses Montreal-specific references—e.g., "Serving families in Saint-Henri since 2023" rather than generic claims.</w:t>
      </w:r>
    </w:p>
    <w:bookmarkEnd w:id="26"/>
    <w:bookmarkStart w:id="27" w:name="Xc9c56cdf678107b8c9f286fea814c8d5ea6dea8"/>
    <w:p>
      <w:pPr>
        <w:pStyle w:val="Heading3"/>
      </w:pPr>
      <w:r>
        <w:t xml:space="preserve">Community Integration: The Montreal Advantage</w:t>
      </w:r>
    </w:p>
    <w:p>
      <w:pPr>
        <w:pStyle w:val="FirstParagraph"/>
      </w:pPr>
      <w:r>
        <w:t xml:space="preserve">Unlike national chains, we embed ourselves in Canada Montreal's identity:</w:t>
      </w:r>
    </w:p>
    <w:p>
      <w:pPr>
        <w:numPr>
          <w:ilvl w:val="0"/>
          <w:numId w:val="1005"/>
        </w:numPr>
        <w:pStyle w:val="Compact"/>
      </w:pPr>
      <w:r>
        <w:rPr>
          <w:bCs/>
          <w:b/>
        </w:rPr>
        <w:t xml:space="preserve">Sponsorship:</w:t>
      </w:r>
      <w:r>
        <w:t xml:space="preserve"> </w:t>
      </w:r>
      <w:r>
        <w:t xml:space="preserve">Partner with the Montreal Home Show (annual event attracting 10k+ attendees) and Musée McCord Stewart exhibitions</w:t>
      </w:r>
    </w:p>
    <w:p>
      <w:pPr>
        <w:numPr>
          <w:ilvl w:val="0"/>
          <w:numId w:val="1005"/>
        </w:numPr>
        <w:pStyle w:val="Compact"/>
      </w:pPr>
      <w:r>
        <w:rPr>
          <w:bCs/>
          <w:b/>
        </w:rPr>
        <w:t xml:space="preserve">Cultural Events:</w:t>
      </w:r>
      <w:r>
        <w:t xml:space="preserve"> </w:t>
      </w:r>
      <w:r>
        <w:t xml:space="preserve">Host free workshops at Place des Arts: "Woodworking for Montreal's Historic Homes"</w:t>
      </w:r>
    </w:p>
    <w:p>
      <w:pPr>
        <w:numPr>
          <w:ilvl w:val="0"/>
          <w:numId w:val="1005"/>
        </w:numPr>
        <w:pStyle w:val="Compact"/>
      </w:pPr>
      <w:r>
        <w:rPr>
          <w:bCs/>
          <w:b/>
        </w:rPr>
        <w:t xml:space="preserve">Local Partnerships:</w:t>
      </w:r>
      <w:r>
        <w:t xml:space="preserve"> </w:t>
      </w:r>
      <w:r>
        <w:t xml:space="preserve">Collaborate with Quebecois furniture makers (e.g., Atelier D'Ébénisterie) for cross-promotion</w:t>
      </w:r>
    </w:p>
    <w:p>
      <w:pPr>
        <w:pStyle w:val="FirstParagraph"/>
      </w:pPr>
      <w:r>
        <w:t xml:space="preserve">This builds authentic trust—Montrealers prioritize businesses that invest in their community.</w:t>
      </w:r>
    </w:p>
    <w:bookmarkEnd w:id="27"/>
    <w:bookmarkStart w:id="28" w:name="X84e20b77d52c524969b4c9e3d9e77bc4c7b20cd"/>
    <w:p>
      <w:pPr>
        <w:pStyle w:val="Heading3"/>
      </w:pPr>
      <w:r>
        <w:t xml:space="preserve">Service Differentiation: Beyond Standard Carpentry</w:t>
      </w:r>
    </w:p>
    <w:p>
      <w:pPr>
        <w:pStyle w:val="FirstParagraph"/>
      </w:pPr>
      <w:r>
        <w:t xml:space="preserve">We position our Carpenter as a design partner, not just a tradesperson:</w:t>
      </w:r>
    </w:p>
    <w:p>
      <w:pPr>
        <w:numPr>
          <w:ilvl w:val="0"/>
          <w:numId w:val="1006"/>
        </w:numPr>
        <w:pStyle w:val="Compact"/>
      </w:pPr>
      <w:r>
        <w:rPr>
          <w:bCs/>
          <w:b/>
        </w:rPr>
        <w:t xml:space="preserve">Heritage Toolkit:</w:t>
      </w:r>
      <w:r>
        <w:t xml:space="preserve"> </w:t>
      </w:r>
      <w:r>
        <w:t xml:space="preserve">Specialized approach for Montreal's 18th-19th century woodwork (e.g., reproducing original door moldings)</w:t>
      </w:r>
    </w:p>
    <w:p>
      <w:pPr>
        <w:numPr>
          <w:ilvl w:val="0"/>
          <w:numId w:val="1006"/>
        </w:numPr>
        <w:pStyle w:val="Compact"/>
      </w:pPr>
      <w:r>
        <w:rPr>
          <w:bCs/>
          <w:b/>
        </w:rPr>
        <w:t xml:space="preserve">Bilingual Consultation:</w:t>
      </w:r>
      <w:r>
        <w:t xml:space="preserve"> </w:t>
      </w:r>
      <w:r>
        <w:t xml:space="preserve">All consultations conducted in English or French by local Montreal staff</w:t>
      </w:r>
    </w:p>
    <w:p>
      <w:pPr>
        <w:numPr>
          <w:ilvl w:val="0"/>
          <w:numId w:val="1006"/>
        </w:numPr>
        <w:pStyle w:val="Compact"/>
      </w:pPr>
      <w:r>
        <w:rPr>
          <w:bCs/>
          <w:b/>
        </w:rPr>
        <w:t xml:space="preserve">Sustainability Angle:</w:t>
      </w:r>
      <w:r>
        <w:t xml:space="preserve"> </w:t>
      </w:r>
      <w:r>
        <w:t xml:space="preserve">Sourcing reclaimed wood from Montreal's historic district demolition projects</w:t>
      </w:r>
    </w:p>
    <w:p>
      <w:pPr>
        <w:pStyle w:val="FirstParagraph"/>
      </w:pPr>
      <w:r>
        <w:t xml:space="preserve">Our value proposition centers on "Preserving Montreal's wooden soul," resonating deeply with local pride.</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Objective</w:t>
      </w:r>
    </w:p>
    <w:p>
      <w:pPr>
        <w:pStyle w:val="BodyText"/>
      </w:pPr>
      <w:r>
        <w:t xml:space="preserve">Digital Marketing (SEO, Ads)</w:t>
      </w:r>
    </w:p>
    <w:p>
      <w:pPr>
        <w:pStyle w:val="BodyText"/>
      </w:pPr>
      <w:r>
        <w:t xml:space="preserve">$32,000 (28%)</w:t>
      </w:r>
    </w:p>
    <w:p>
      <w:pPr>
        <w:pStyle w:val="BodyText"/>
      </w:pPr>
      <w:r>
        <w:t xml:space="preserve">Capture online leads from Montreal searchers</w:t>
      </w:r>
    </w:p>
    <w:p>
      <w:pPr>
        <w:pStyle w:val="BodyText"/>
      </w:pPr>
      <w:r>
        <w:t xml:space="preserve">Community Events &amp; Sponsorships</w:t>
      </w:r>
    </w:p>
    <w:p>
      <w:pPr>
        <w:pStyle w:val="BodyText"/>
      </w:pPr>
      <w:r>
        <w:t xml:space="preserve">$45,000 (39%)</w:t>
      </w:r>
    </w:p>
    <w:p>
      <w:pPr>
        <w:pStyle w:val="BodyText"/>
      </w:pPr>
      <w:r>
        <w:t xml:space="preserve">Build local reputation and trust in Canada Montreal</w:t>
      </w:r>
    </w:p>
    <w:p>
      <w:pPr>
        <w:pStyle w:val="BodyText"/>
      </w:pPr>
      <w:r>
        <w:t xml:space="preserve">Branding &amp; Materials (Bilingual)</w:t>
      </w:r>
    </w:p>
    <w:p>
      <w:pPr>
        <w:pStyle w:val="BodyText"/>
      </w:pPr>
      <w:r>
        <w:t xml:space="preserve">$22,000 (19%)</w:t>
      </w:r>
    </w:p>
    <w:p>
      <w:pPr>
        <w:pStyle w:val="BodyText"/>
      </w:pPr>
      <w:r>
        <w:t xml:space="preserve">Create Montreal-specific marketing assets</w:t>
      </w:r>
    </w:p>
    <w:p>
      <w:pPr>
        <w:pStyle w:val="BodyText"/>
      </w:pPr>
      <w:r>
        <w:t xml:space="preserve">Partnership Development</w:t>
      </w:r>
    </w:p>
    <w:p>
      <w:pPr>
        <w:pStyle w:val="BodyText"/>
      </w:pPr>
      <w:r>
        <w:t xml:space="preserve">$18,000 (15%)</w:t>
      </w:r>
    </w:p>
    <w:p>
      <w:pPr>
        <w:pStyle w:val="BodyText"/>
      </w:pPr>
      <w:r>
        <w:t xml:space="preserve">Real estate agent collaborations for lead generation</w:t>
      </w:r>
    </w:p>
    <w:bookmarkEnd w:id="30"/>
    <w:bookmarkStart w:id="31" w:name="X9e516bff7b9d558470b3cab4ccdc20e25ca8204"/>
    <w:p>
      <w:pPr>
        <w:pStyle w:val="Heading2"/>
      </w:pPr>
      <w:r>
        <w:t xml:space="preserve">Implementation Timeline: Montreal-Specific Milestones</w:t>
      </w:r>
    </w:p>
    <w:p>
      <w:pPr>
        <w:pStyle w:val="FirstParagraph"/>
      </w:pPr>
      <w:r>
        <w:rPr>
          <w:bCs/>
          <w:b/>
        </w:rPr>
        <w:t xml:space="preserve">Q1 2024:</w:t>
      </w:r>
      <w:r>
        <w:t xml:space="preserve"> </w:t>
      </w:r>
      <w:r>
        <w:t xml:space="preserve">Launch bilingual website and Google Business Profile optimized for "carpenter Montreal." Secure sponsorship of the Montreal Home Show.</w:t>
      </w:r>
    </w:p>
    <w:p>
      <w:pPr>
        <w:pStyle w:val="BodyText"/>
      </w:pPr>
      <w:r>
        <w:rPr>
          <w:bCs/>
          <w:b/>
        </w:rPr>
        <w:t xml:space="preserve">Q2 2024:</w:t>
      </w:r>
      <w:r>
        <w:t xml:space="preserve"> </w:t>
      </w:r>
      <w:r>
        <w:t xml:space="preserve">Host first community workshop at Place des Arts. Begin partnerships with 3 major real estate firms (e.g., RE/MAX Quebec).</w:t>
      </w:r>
    </w:p>
    <w:p>
      <w:pPr>
        <w:pStyle w:val="BodyText"/>
      </w:pPr>
      <w:r>
        <w:rPr>
          <w:bCs/>
          <w:b/>
        </w:rPr>
        <w:t xml:space="preserve">Q3 2024:</w:t>
      </w:r>
      <w:r>
        <w:t xml:space="preserve"> </w:t>
      </w:r>
      <w:r>
        <w:t xml:space="preserve">Complete heritage restoration project for a historic Montreal home—documented for case studies.</w:t>
      </w:r>
    </w:p>
    <w:p>
      <w:pPr>
        <w:pStyle w:val="BodyText"/>
      </w:pPr>
      <w:r>
        <w:rPr>
          <w:bCs/>
          <w:b/>
        </w:rPr>
        <w:t xml:space="preserve">Q4 2024:</w:t>
      </w:r>
      <w:r>
        <w:t xml:space="preserve"> </w:t>
      </w:r>
      <w:r>
        <w:t xml:space="preserve">Achieve 50+ community event participations; target $1.5M revenue milestone.</w:t>
      </w:r>
    </w:p>
    <w:bookmarkEnd w:id="31"/>
    <w:bookmarkStart w:id="32" w:name="evaluation-framework"/>
    <w:p>
      <w:pPr>
        <w:pStyle w:val="Heading2"/>
      </w:pPr>
      <w:r>
        <w:t xml:space="preserve">Evaluation Framework</w:t>
      </w:r>
    </w:p>
    <w:p>
      <w:pPr>
        <w:pStyle w:val="FirstParagraph"/>
      </w:pPr>
      <w:r>
        <w:t xml:space="preserve">We measure success through Montreal-specific KPIs:</w:t>
      </w:r>
    </w:p>
    <w:p>
      <w:pPr>
        <w:numPr>
          <w:ilvl w:val="0"/>
          <w:numId w:val="1007"/>
        </w:numPr>
        <w:pStyle w:val="Compact"/>
      </w:pPr>
      <w:r>
        <w:rPr>
          <w:bCs/>
          <w:b/>
        </w:rPr>
        <w:t xml:space="preserve">Local Lead Quality:</w:t>
      </w:r>
      <w:r>
        <w:t xml:space="preserve"> </w:t>
      </w:r>
      <w:r>
        <w:t xml:space="preserve">% of leads from within 10km of downtown Montreal (target: 85%+)</w:t>
      </w:r>
    </w:p>
    <w:p>
      <w:pPr>
        <w:numPr>
          <w:ilvl w:val="0"/>
          <w:numId w:val="1007"/>
        </w:numPr>
        <w:pStyle w:val="Compact"/>
      </w:pPr>
      <w:r>
        <w:rPr>
          <w:bCs/>
          <w:b/>
        </w:rPr>
        <w:t xml:space="preserve">Cultural Engagement:</w:t>
      </w:r>
      <w:r>
        <w:t xml:space="preserve"> </w:t>
      </w:r>
      <w:r>
        <w:t xml:space="preserve">Social media sentiment analysis using Montreal-centric keywords</w:t>
      </w:r>
    </w:p>
    <w:p>
      <w:pPr>
        <w:numPr>
          <w:ilvl w:val="0"/>
          <w:numId w:val="1007"/>
        </w:numPr>
        <w:pStyle w:val="Compact"/>
      </w:pPr>
      <w:r>
        <w:rPr>
          <w:bCs/>
          <w:b/>
        </w:rPr>
        <w:t xml:space="preserve">Community Impact:</w:t>
      </w:r>
      <w:r>
        <w:t xml:space="preserve"> </w:t>
      </w:r>
      <w:r>
        <w:t xml:space="preserve">Number of partnerships with Quebecois cultural institutions</w:t>
      </w:r>
    </w:p>
    <w:p>
      <w:pPr>
        <w:pStyle w:val="FirstParagraph"/>
      </w:pPr>
      <w:r>
        <w:t xml:space="preserve">Monthly reports will track metrics against the Montreal market benchmark (e.g., comparing our response time to industry averages in Canada).</w:t>
      </w:r>
    </w:p>
    <w:bookmarkEnd w:id="32"/>
    <w:bookmarkStart w:id="33" w:name="X14f7970b5ea64fab2b08e70a3dfd41742973b18"/>
    <w:p>
      <w:pPr>
        <w:pStyle w:val="Heading2"/>
      </w:pPr>
      <w:r>
        <w:t xml:space="preserve">Conclusion: Building a Legacy in Canada Montreal</w:t>
      </w:r>
    </w:p>
    <w:p>
      <w:pPr>
        <w:pStyle w:val="FirstParagraph"/>
      </w:pPr>
      <w:r>
        <w:t xml:space="preserve">This Marketing Plan transforms the generic concept of "carpenter" into a community-centric brand that embodies Montreal's spirit. By deeply understanding the city's architectural heritage, linguistic duality, and neighborhood identities, we position our services not as commodities but as essential partners in preserving Canada Montreal's living history. Unlike competitors offering standardized solutions, we deliver craftsmanship rooted in local context—proving that the best Carpenter isn't just skilled with wood; they're fluent in Montreal. This strategy ensures sustainable growth while honoring the city's unique character, making this Marketing Plan a blueprint for becoming Canada Montreal’s most trusted woodworking partner.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Montreal Carpenter Services</dc:title>
  <dc:creator/>
  <dc:language>en</dc:language>
  <cp:keywords/>
  <dcterms:created xsi:type="dcterms:W3CDTF">2026-07-23T02:20:08Z</dcterms:created>
  <dcterms:modified xsi:type="dcterms:W3CDTF">2026-07-23T02:20:08Z</dcterms:modified>
</cp:coreProperties>
</file>

<file path=docProps/custom.xml><?xml version="1.0" encoding="utf-8"?>
<Properties xmlns="http://schemas.openxmlformats.org/officeDocument/2006/custom-properties" xmlns:vt="http://schemas.openxmlformats.org/officeDocument/2006/docPropsVTypes"/>
</file>