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a7fe143e6c592fbbb8e33a6735ad0c12a62f9b6"/>
    <w:p>
      <w:pPr>
        <w:pStyle w:val="Heading1"/>
      </w:pPr>
      <w:r>
        <w:t xml:space="preserve">Comprehensive Marketing Plan: Elevating Carpentry Excellence in DR Congo Kinshasa</w:t>
      </w:r>
    </w:p>
    <w:p>
      <w:pPr>
        <w:pStyle w:val="FirstParagraph"/>
      </w:pPr>
      <w:r>
        <w:t xml:space="preserve">This strategic</w:t>
      </w:r>
      <w:r>
        <w:t xml:space="preserve"> </w:t>
      </w:r>
      <w:r>
        <w:rPr>
          <w:bCs/>
          <w:b/>
        </w:rPr>
        <w:t xml:space="preserve">Marketing Plan</w:t>
      </w:r>
      <w:r>
        <w:t xml:space="preserve"> </w:t>
      </w:r>
      <w:r>
        <w:t xml:space="preserve">outlines a targeted approach to establish and grow a premier carpentry business within the dynamic urban landscape of</w:t>
      </w:r>
      <w:r>
        <w:t xml:space="preserve"> </w:t>
      </w:r>
      <w:r>
        <w:rPr>
          <w:bCs/>
          <w:b/>
        </w:rPr>
        <w:t xml:space="preserve">DR Congo Kinshasa</w:t>
      </w:r>
      <w:r>
        <w:t xml:space="preserve">. Focusing on delivering exceptional quality, affordability, and cultural relevance, this plan positions our company as the trusted partner for all woodworking needs across Kinshasa's diverse neighborhoods. The core offering centers on professional</w:t>
      </w:r>
      <w:r>
        <w:t xml:space="preserve"> </w:t>
      </w:r>
      <w:r>
        <w:rPr>
          <w:iCs/>
          <w:i/>
        </w:rPr>
        <w:t xml:space="preserve">Carpenter</w:t>
      </w:r>
      <w:r>
        <w:t xml:space="preserve"> </w:t>
      </w:r>
      <w:r>
        <w:t xml:space="preserve">services, catering to residential renovations, commercial fittings, furniture manufacturing, and bespoke woodwork projects uniquely suited to the local market.</w:t>
      </w:r>
    </w:p>
    <w:bookmarkStart w:id="20" w:name="executive-summary"/>
    <w:p>
      <w:pPr>
        <w:pStyle w:val="Heading2"/>
      </w:pPr>
      <w:r>
        <w:t xml:space="preserve">Executive Summary</w:t>
      </w:r>
    </w:p>
    <w:p>
      <w:pPr>
        <w:pStyle w:val="FirstParagraph"/>
      </w:pPr>
      <w:r>
        <w:t xml:space="preserve">Kinshasa presents a significant opportunity for a modernized</w:t>
      </w:r>
      <w:r>
        <w:t xml:space="preserve"> </w:t>
      </w:r>
      <w:r>
        <w:rPr>
          <w:bCs/>
          <w:b/>
        </w:rPr>
        <w:t xml:space="preserve">Carpenter</w:t>
      </w:r>
      <w:r>
        <w:t xml:space="preserve"> </w:t>
      </w:r>
      <w:r>
        <w:t xml:space="preserve">service provider. Rapid urbanization, a growing middle class seeking quality home furnishings, and infrastructure development create consistent demand. This</w:t>
      </w:r>
      <w:r>
        <w:t xml:space="preserve"> </w:t>
      </w:r>
      <w:r>
        <w:rPr>
          <w:bCs/>
          <w:b/>
        </w:rPr>
        <w:t xml:space="preserve">Marketing Plan</w:t>
      </w:r>
      <w:r>
        <w:t xml:space="preserve"> </w:t>
      </w:r>
      <w:r>
        <w:t xml:space="preserve">details how we will leverage local insights to become the leading name in woodworking services throughout</w:t>
      </w:r>
      <w:r>
        <w:t xml:space="preserve"> </w:t>
      </w:r>
      <w:r>
        <w:rPr>
          <w:bCs/>
          <w:b/>
        </w:rPr>
        <w:t xml:space="preserve">DR Congo Kinshasa</w:t>
      </w:r>
      <w:r>
        <w:t xml:space="preserve">, prioritizing customer trust, craftsmanship excellence, and community integration. We aim to serve 500+ clients within the first 18 months, capturing a notable share of the city's burgeoning carpentry market.</w:t>
      </w:r>
    </w:p>
    <w:bookmarkEnd w:id="20"/>
    <w:bookmarkStart w:id="21" w:name="X83089165a5c07303345516c9fdac3e78a2fc512"/>
    <w:p>
      <w:pPr>
        <w:pStyle w:val="Heading2"/>
      </w:pPr>
      <w:r>
        <w:t xml:space="preserve">Situation Analysis: DR Congo Kinshasa Context</w:t>
      </w:r>
    </w:p>
    <w:p>
      <w:pPr>
        <w:pStyle w:val="FirstParagraph"/>
      </w:pPr>
      <w:r>
        <w:t xml:space="preserve">Understanding</w:t>
      </w:r>
      <w:r>
        <w:t xml:space="preserve"> </w:t>
      </w:r>
      <w:r>
        <w:rPr>
          <w:bCs/>
          <w:b/>
        </w:rPr>
        <w:t xml:space="preserve">DR Congo Kinshasa</w:t>
      </w:r>
      <w:r>
        <w:t xml:space="preserve">'s unique socio-economic and cultural environment is paramount. The city faces challenges like uneven infrastructure, fluctuating economic conditions, and a significant informal sector. However, it also boasts a vibrant population with increasing demand for durable home furnishings and professional construction services. Many existing woodworkers operate informally with limited branding or quality control. Our</w:t>
      </w:r>
      <w:r>
        <w:t xml:space="preserve"> </w:t>
      </w:r>
      <w:r>
        <w:rPr>
          <w:bCs/>
          <w:b/>
        </w:rPr>
        <w:t xml:space="preserve">Carpenter</w:t>
      </w:r>
      <w:r>
        <w:t xml:space="preserve"> </w:t>
      </w:r>
      <w:r>
        <w:t xml:space="preserve">business will differentiate itself by offering transparent pricing, reliable timelines, certified materials (where feasible), and a commitment to community standards – directly addressing the unmet needs of Kinshasa residents and businesses seeking dependable craftsmanship.</w:t>
      </w:r>
    </w:p>
    <w:bookmarkEnd w:id="21"/>
    <w:bookmarkStart w:id="22" w:name="target-audience-in-dr-congo-kinshasa"/>
    <w:p>
      <w:pPr>
        <w:pStyle w:val="Heading2"/>
      </w:pPr>
      <w:r>
        <w:t xml:space="preserve">Target Audience in DR Congo Kinshasa</w:t>
      </w:r>
    </w:p>
    <w:p>
      <w:pPr>
        <w:pStyle w:val="FirstParagraph"/>
      </w:pPr>
      <w:r>
        <w:t xml:space="preserve">Our primary audience segments within</w:t>
      </w:r>
      <w:r>
        <w:t xml:space="preserve"> </w:t>
      </w:r>
      <w:r>
        <w:rPr>
          <w:bCs/>
          <w:b/>
        </w:rPr>
        <w:t xml:space="preserve">DR Congo Kinshasa</w:t>
      </w:r>
      <w:r>
        <w:t xml:space="preserve"> </w:t>
      </w:r>
      <w:r>
        <w:t xml:space="preserve">include:</w:t>
      </w:r>
    </w:p>
    <w:p>
      <w:pPr>
        <w:numPr>
          <w:ilvl w:val="0"/>
          <w:numId w:val="1001"/>
        </w:numPr>
        <w:pStyle w:val="Compact"/>
      </w:pPr>
      <w:r>
        <w:rPr>
          <w:iCs/>
          <w:i/>
        </w:rPr>
        <w:t xml:space="preserve">Middle-Class Urban Households:</w:t>
      </w:r>
      <w:r>
        <w:t xml:space="preserve"> </w:t>
      </w:r>
      <w:r>
        <w:t xml:space="preserve">Residents in neighborhoods like Gombe, Kalamu, Limete, and Mont Ngafula seeking quality furniture (beds, tables, cabinets) for new apartments or renovations.</w:t>
      </w:r>
    </w:p>
    <w:p>
      <w:pPr>
        <w:numPr>
          <w:ilvl w:val="0"/>
          <w:numId w:val="1001"/>
        </w:numPr>
        <w:pStyle w:val="Compact"/>
      </w:pPr>
      <w:r>
        <w:rPr>
          <w:iCs/>
          <w:i/>
        </w:rPr>
        <w:t xml:space="preserve">Small &amp; Medium Businesses (SMBs):</w:t>
      </w:r>
      <w:r>
        <w:t xml:space="preserve"> </w:t>
      </w:r>
      <w:r>
        <w:t xml:space="preserve">Restaurants, shops, offices requiring custom fixtures (counters, shelves), signage displays using wood elements.</w:t>
      </w:r>
    </w:p>
    <w:p>
      <w:pPr>
        <w:numPr>
          <w:ilvl w:val="0"/>
          <w:numId w:val="1001"/>
        </w:numPr>
        <w:pStyle w:val="Compact"/>
      </w:pPr>
      <w:r>
        <w:rPr>
          <w:iCs/>
          <w:i/>
        </w:rPr>
        <w:t xml:space="preserve">Real Estate Developers:</w:t>
      </w:r>
      <w:r>
        <w:t xml:space="preserve"> </w:t>
      </w:r>
      <w:r>
        <w:t xml:space="preserve">Builders and property managers needing consistent carpentry services for multiple units or common areas in new projects across Kinshasa.</w:t>
      </w:r>
    </w:p>
    <w:p>
      <w:pPr>
        <w:pStyle w:val="FirstParagraph"/>
      </w:pPr>
      <w:r>
        <w:t xml:space="preserve">We will tailor our messaging to emphasize durability, cultural relevance (using wood types familiar to Kinshasa residents), and the tangible value of investing in a professional</w:t>
      </w:r>
      <w:r>
        <w:t xml:space="preserve"> </w:t>
      </w:r>
      <w:r>
        <w:rPr>
          <w:bCs/>
          <w:b/>
        </w:rPr>
        <w:t xml:space="preserve">Carpenter</w:t>
      </w:r>
      <w:r>
        <w:t xml:space="preserve"> </w:t>
      </w:r>
      <w:r>
        <w:t xml:space="preserve">versus cheaper, lower-quality alternatives prevalent locally.</w:t>
      </w:r>
    </w:p>
    <w:bookmarkEnd w:id="22"/>
    <w:bookmarkStart w:id="23" w:name="Xfc5339539e1e6c3a7abd1408cce5831fec3b5c0"/>
    <w:p>
      <w:pPr>
        <w:pStyle w:val="Heading2"/>
      </w:pPr>
      <w:r>
        <w:t xml:space="preserve">Marketing Objectives for DR Congo Kinshasa</w:t>
      </w:r>
    </w:p>
    <w:p>
      <w:pPr>
        <w:pStyle w:val="FirstParagraph"/>
      </w:pPr>
      <w:r>
        <w:t xml:space="preserve">Specific, measurable goals for the first 18 months within</w:t>
      </w:r>
      <w:r>
        <w:t xml:space="preserve"> </w:t>
      </w:r>
      <w:r>
        <w:rPr>
          <w:bCs/>
          <w:b/>
        </w:rPr>
        <w:t xml:space="preserve">DR Congo Kinshasa</w:t>
      </w:r>
      <w:r>
        <w:t xml:space="preserve">:</w:t>
      </w:r>
    </w:p>
    <w:p>
      <w:pPr>
        <w:numPr>
          <w:ilvl w:val="0"/>
          <w:numId w:val="1002"/>
        </w:numPr>
        <w:pStyle w:val="Compact"/>
      </w:pPr>
      <w:r>
        <w:t xml:space="preserve">Achieve 40% brand recognition among target households in key neighborhoods (Gombe, Kalamu) through targeted local campaigns.</w:t>
      </w:r>
    </w:p>
    <w:p>
      <w:pPr>
        <w:numPr>
          <w:ilvl w:val="0"/>
          <w:numId w:val="1002"/>
        </w:numPr>
        <w:pStyle w:val="Compact"/>
      </w:pPr>
      <w:r>
        <w:t xml:space="preserve">Secure contracts with 15+ small businesses and 3 real estate developers within the first year.</w:t>
      </w:r>
    </w:p>
    <w:p>
      <w:pPr>
        <w:numPr>
          <w:ilvl w:val="0"/>
          <w:numId w:val="1002"/>
        </w:numPr>
        <w:pStyle w:val="Compact"/>
      </w:pPr>
      <w:r>
        <w:t xml:space="preserve">Generate a consistent pipeline of 25+ new client inquiries per month across Kinshasa.</w:t>
      </w:r>
    </w:p>
    <w:p>
      <w:pPr>
        <w:numPr>
          <w:ilvl w:val="0"/>
          <w:numId w:val="1002"/>
        </w:numPr>
        <w:pStyle w:val="Compact"/>
      </w:pPr>
      <w:r>
        <w:t xml:space="preserve">Build a referral rate of at least 30% from existing satisfied clients in DR Congo Kinshasa, leveraging community trust.</w:t>
      </w:r>
    </w:p>
    <w:bookmarkEnd w:id="23"/>
    <w:bookmarkStart w:id="27" w:name="X1136924304f9d41a507e71f4ca125924f304d9e"/>
    <w:p>
      <w:pPr>
        <w:pStyle w:val="Heading2"/>
      </w:pPr>
      <w:r>
        <w:t xml:space="preserve">Marketing Mix Strategy: The Carpenter Advantage</w:t>
      </w:r>
    </w:p>
    <w:p>
      <w:pPr>
        <w:pStyle w:val="FirstParagraph"/>
      </w:pPr>
      <w:r>
        <w:t xml:space="preserve">Our approach integrates core marketing elements tailored to the Kinshasa context:</w:t>
      </w:r>
    </w:p>
    <w:bookmarkStart w:id="24" w:name="product-carpenter-services"/>
    <w:p>
      <w:pPr>
        <w:pStyle w:val="Heading3"/>
      </w:pPr>
      <w:r>
        <w:t xml:space="preserve">Product (Carpenter Services)</w:t>
      </w:r>
    </w:p>
    <w:p>
      <w:pPr>
        <w:pStyle w:val="FirstParagraph"/>
      </w:pPr>
      <w:r>
        <w:t xml:space="preserve">We offer a curated range of</w:t>
      </w:r>
      <w:r>
        <w:t xml:space="preserve"> </w:t>
      </w:r>
      <w:r>
        <w:rPr>
          <w:bCs/>
          <w:b/>
        </w:rPr>
        <w:t xml:space="preserve">Carpenter</w:t>
      </w:r>
      <w:r>
        <w:t xml:space="preserve">-delivered solutions:</w:t>
      </w:r>
    </w:p>
    <w:p>
      <w:pPr>
        <w:numPr>
          <w:ilvl w:val="0"/>
          <w:numId w:val="1003"/>
        </w:numPr>
        <w:pStyle w:val="Compact"/>
      </w:pPr>
      <w:r>
        <w:rPr>
          <w:iCs/>
          <w:i/>
        </w:rPr>
        <w:t xml:space="preserve">Bespoke Furniture:</w:t>
      </w:r>
      <w:r>
        <w:t xml:space="preserve"> </w:t>
      </w:r>
      <w:r>
        <w:t xml:space="preserve">Modern yet culturally resonant pieces (e.g., traditional motifs adapted for contemporary homes) using locally sourced or ethically imported wood.</w:t>
      </w:r>
    </w:p>
    <w:p>
      <w:pPr>
        <w:numPr>
          <w:ilvl w:val="0"/>
          <w:numId w:val="1003"/>
        </w:numPr>
        <w:pStyle w:val="Compact"/>
      </w:pPr>
      <w:r>
        <w:rPr>
          <w:iCs/>
          <w:i/>
        </w:rPr>
        <w:t xml:space="preserve">Home Renovation Packages:</w:t>
      </w:r>
      <w:r>
        <w:t xml:space="preserve"> </w:t>
      </w:r>
      <w:r>
        <w:t xml:space="preserve">Kitchen cabinets, wardrobes, flooring installation – all managed as a single service by our skilled</w:t>
      </w:r>
      <w:r>
        <w:t xml:space="preserve"> </w:t>
      </w:r>
      <w:r>
        <w:rPr>
          <w:bCs/>
          <w:b/>
        </w:rPr>
        <w:t xml:space="preserve">Carpenter</w:t>
      </w:r>
      <w:r>
        <w:t xml:space="preserve"> </w:t>
      </w:r>
      <w:r>
        <w:t xml:space="preserve">team.</w:t>
      </w:r>
    </w:p>
    <w:p>
      <w:pPr>
        <w:numPr>
          <w:ilvl w:val="0"/>
          <w:numId w:val="1003"/>
        </w:numPr>
        <w:pStyle w:val="Compact"/>
      </w:pPr>
      <w:r>
        <w:rPr>
          <w:iCs/>
          <w:i/>
        </w:rPr>
        <w:t xml:space="preserve">Commercial Fit-Outs:</w:t>
      </w:r>
      <w:r>
        <w:t xml:space="preserve"> </w:t>
      </w:r>
      <w:r>
        <w:t xml:space="preserve">Professional shelving systems for shops, reception counters for offices.</w:t>
      </w:r>
    </w:p>
    <w:p>
      <w:pPr>
        <w:numPr>
          <w:ilvl w:val="0"/>
          <w:numId w:val="1003"/>
        </w:numPr>
        <w:pStyle w:val="Compact"/>
      </w:pPr>
      <w:r>
        <w:rPr>
          <w:iCs/>
          <w:i/>
        </w:rPr>
        <w:t xml:space="preserve">Maintenance &amp; Repair:</w:t>
      </w:r>
      <w:r>
        <w:t xml:space="preserve"> </w:t>
      </w:r>
      <w:r>
        <w:t xml:space="preserve">Reliable, same-day service for damaged furniture or fixtures across Kinshasa.</w:t>
      </w:r>
    </w:p>
    <w:p>
      <w:pPr>
        <w:pStyle w:val="FirstParagraph"/>
      </w:pPr>
      <w:r>
        <w:t xml:space="preserve">The key differentiator is our commitment to transparency (clear quotes), quality assurance (trained</w:t>
      </w:r>
      <w:r>
        <w:t xml:space="preserve"> </w:t>
      </w:r>
      <w:r>
        <w:rPr>
          <w:bCs/>
          <w:b/>
        </w:rPr>
        <w:t xml:space="preserve">Carpenter</w:t>
      </w:r>
      <w:r>
        <w:t xml:space="preserve"> </w:t>
      </w:r>
      <w:r>
        <w:t xml:space="preserve">artisans), and cultural sensitivity in design and communication.</w:t>
      </w:r>
    </w:p>
    <w:bookmarkEnd w:id="24"/>
    <w:bookmarkStart w:id="25" w:name="pricing-strategy-in-dr-congo-kinshasa"/>
    <w:p>
      <w:pPr>
        <w:pStyle w:val="Heading3"/>
      </w:pPr>
      <w:r>
        <w:t xml:space="preserve">Pricing Strategy in DR Congo Kinshasa</w:t>
      </w:r>
    </w:p>
    <w:p>
      <w:pPr>
        <w:pStyle w:val="FirstParagraph"/>
      </w:pPr>
      <w:r>
        <w:t xml:space="preserve">Pricing will be competitive yet reflect the value of professional</w:t>
      </w:r>
      <w:r>
        <w:t xml:space="preserve"> </w:t>
      </w:r>
      <w:r>
        <w:rPr>
          <w:bCs/>
          <w:b/>
        </w:rPr>
        <w:t xml:space="preserve">Carpenter</w:t>
      </w:r>
      <w:r>
        <w:t xml:space="preserve"> </w:t>
      </w:r>
      <w:r>
        <w:t xml:space="preserve">services. We avoid predatory pricing common with informal competitors. Instead, we implement:</w:t>
      </w:r>
    </w:p>
    <w:p>
      <w:pPr>
        <w:numPr>
          <w:ilvl w:val="0"/>
          <w:numId w:val="1004"/>
        </w:numPr>
        <w:pStyle w:val="Compact"/>
      </w:pPr>
      <w:r>
        <w:rPr>
          <w:iCs/>
          <w:i/>
        </w:rPr>
        <w:t xml:space="preserve">Transparent Base Rates:</w:t>
      </w:r>
      <w:r>
        <w:t xml:space="preserve"> </w:t>
      </w:r>
      <w:r>
        <w:t xml:space="preserve">Clear cost per item/service type (e.g., "Standard Cabinet: 150,000 XAF") on our website and in-person.</w:t>
      </w:r>
    </w:p>
    <w:p>
      <w:pPr>
        <w:numPr>
          <w:ilvl w:val="0"/>
          <w:numId w:val="1004"/>
        </w:numPr>
        <w:pStyle w:val="Compact"/>
      </w:pPr>
      <w:r>
        <w:rPr>
          <w:iCs/>
          <w:i/>
        </w:rPr>
        <w:t xml:space="preserve">Value-Based Add-ons:</w:t>
      </w:r>
      <w:r>
        <w:t xml:space="preserve"> </w:t>
      </w:r>
      <w:r>
        <w:t xml:space="preserve">Premium finishes or complex designs at clearly defined additional costs.</w:t>
      </w:r>
    </w:p>
    <w:p>
      <w:pPr>
        <w:numPr>
          <w:ilvl w:val="0"/>
          <w:numId w:val="1004"/>
        </w:numPr>
        <w:pStyle w:val="Compact"/>
      </w:pPr>
      <w:r>
        <w:rPr>
          <w:iCs/>
          <w:i/>
        </w:rPr>
        <w:t xml:space="preserve">Loyalty Programs:</w:t>
      </w:r>
      <w:r>
        <w:t xml:space="preserve"> </w:t>
      </w:r>
      <w:r>
        <w:t xml:space="preserve">Discounts for repeat clients and referrals within the Kinshasa community, fostering long-term relationships with our</w:t>
      </w:r>
      <w:r>
        <w:t xml:space="preserve"> </w:t>
      </w:r>
      <w:r>
        <w:rPr>
          <w:bCs/>
          <w:b/>
        </w:rPr>
        <w:t xml:space="preserve">Carpenter</w:t>
      </w:r>
      <w:r>
        <w:t xml:space="preserve"> </w:t>
      </w:r>
      <w:r>
        <w:t xml:space="preserve">services.</w:t>
      </w:r>
    </w:p>
    <w:bookmarkEnd w:id="25"/>
    <w:bookmarkStart w:id="26" w:name="Xaffd03ef90cb1c1e9706f9e40a1ea2e0e9d387f"/>
    <w:p>
      <w:pPr>
        <w:pStyle w:val="Heading3"/>
      </w:pPr>
      <w:r>
        <w:t xml:space="preserve">Promotion: Connecting in DR Congo Kinshasa</w:t>
      </w:r>
    </w:p>
    <w:p>
      <w:pPr>
        <w:pStyle w:val="FirstParagraph"/>
      </w:pPr>
      <w:r>
        <w:t xml:space="preserve">We will leverage trusted channels deeply embedded in</w:t>
      </w:r>
      <w:r>
        <w:t xml:space="preserve"> </w:t>
      </w:r>
      <w:r>
        <w:rPr>
          <w:bCs/>
          <w:b/>
        </w:rPr>
        <w:t xml:space="preserve">DR Congo Kinshasa</w:t>
      </w:r>
      <w:r>
        <w:t xml:space="preserve">'s communication ecosystem:</w:t>
      </w:r>
    </w:p>
    <w:p>
      <w:pPr>
        <w:numPr>
          <w:ilvl w:val="0"/>
          <w:numId w:val="1005"/>
        </w:numPr>
        <w:pStyle w:val="Compact"/>
      </w:pPr>
      <w:r>
        <w:rPr>
          <w:iCs/>
          <w:i/>
        </w:rPr>
        <w:t xml:space="preserve">Hyper-Local Community Engagement:</w:t>
      </w:r>
      <w:r>
        <w:t xml:space="preserve"> </w:t>
      </w:r>
      <w:r>
        <w:t xml:space="preserve">Partnering with community leaders, local markets (e.g., Mama Yemo), and neighborhood associations for word-of-mouth promotion – the most powerful marketing in Kinshasa.</w:t>
      </w:r>
    </w:p>
    <w:p>
      <w:pPr>
        <w:numPr>
          <w:ilvl w:val="0"/>
          <w:numId w:val="1005"/>
        </w:numPr>
        <w:pStyle w:val="Compact"/>
      </w:pPr>
      <w:r>
        <w:rPr>
          <w:iCs/>
          <w:i/>
        </w:rPr>
        <w:t xml:space="preserve">Mobile-First Digital Presence:</w:t>
      </w:r>
      <w:r>
        <w:t xml:space="preserve"> </w:t>
      </w:r>
      <w:r>
        <w:t xml:space="preserve">Utilizing WhatsApp Business (ubiquitous in DR Congo) for quotes, updates, and client communication. A simple, localized Facebook page showcasing Kinshasa projects.</w:t>
      </w:r>
    </w:p>
    <w:p>
      <w:pPr>
        <w:numPr>
          <w:ilvl w:val="0"/>
          <w:numId w:val="1005"/>
        </w:numPr>
        <w:pStyle w:val="Compact"/>
      </w:pPr>
      <w:r>
        <w:rPr>
          <w:iCs/>
          <w:i/>
        </w:rPr>
        <w:t xml:space="preserve">Strategic Local Partnerships:</w:t>
      </w:r>
      <w:r>
        <w:t xml:space="preserve"> </w:t>
      </w:r>
      <w:r>
        <w:t xml:space="preserve">Collaborating with real estate agents (e.g., those specializing in Kinshasa apartments) and interior design consultants who serve the local market.</w:t>
      </w:r>
    </w:p>
    <w:p>
      <w:pPr>
        <w:numPr>
          <w:ilvl w:val="0"/>
          <w:numId w:val="1005"/>
        </w:numPr>
        <w:pStyle w:val="Compact"/>
      </w:pPr>
      <w:r>
        <w:rPr>
          <w:iCs/>
          <w:i/>
        </w:rPr>
        <w:t xml:space="preserve">Community Sponsorship:</w:t>
      </w:r>
      <w:r>
        <w:t xml:space="preserve"> </w:t>
      </w:r>
      <w:r>
        <w:t xml:space="preserve">Supporting local cultural events or youth workshops in Kinshasa, associating our brand with community development – a powerful signal to potential clients that we are invested in</w:t>
      </w:r>
      <w:r>
        <w:t xml:space="preserve"> </w:t>
      </w:r>
      <w:r>
        <w:rPr>
          <w:bCs/>
          <w:b/>
        </w:rPr>
        <w:t xml:space="preserve">DR Congo Kinshasa</w:t>
      </w:r>
      <w:r>
        <w:t xml:space="preserve">.</w:t>
      </w:r>
    </w:p>
    <w:p>
      <w:pPr>
        <w:pStyle w:val="FirstParagraph"/>
      </w:pPr>
      <w:r>
        <w:t xml:space="preserve">Place: Serving DR Congo Kinshasa Efficiently</w:t>
      </w:r>
    </w:p>
    <w:p>
      <w:pPr>
        <w:pStyle w:val="BodyText"/>
      </w:pPr>
      <w:r>
        <w:t xml:space="preserve">Our service coverage is designed for maximum accessibility within Kinshasa:</w:t>
      </w:r>
    </w:p>
    <w:p>
      <w:pPr>
        <w:numPr>
          <w:ilvl w:val="0"/>
          <w:numId w:val="1006"/>
        </w:numPr>
        <w:pStyle w:val="Compact"/>
      </w:pPr>
      <w:r>
        <w:rPr>
          <w:iCs/>
          <w:i/>
        </w:rPr>
        <w:t xml:space="preserve">Dedicated Service Areas:</w:t>
      </w:r>
      <w:r>
        <w:t xml:space="preserve"> </w:t>
      </w:r>
      <w:r>
        <w:t xml:space="preserve">Focusing initial efforts on high-demand zones like Gombe, Kalamu, and Limete, with planned expansion across the city.</w:t>
      </w:r>
    </w:p>
    <w:p>
      <w:pPr>
        <w:numPr>
          <w:ilvl w:val="0"/>
          <w:numId w:val="1006"/>
        </w:numPr>
        <w:pStyle w:val="Compact"/>
      </w:pPr>
      <w:r>
        <w:rPr>
          <w:iCs/>
          <w:i/>
        </w:rPr>
        <w:t xml:space="preserve">On-Site Consultations:</w:t>
      </w:r>
      <w:r>
        <w:t xml:space="preserve"> </w:t>
      </w:r>
      <w:r>
        <w:t xml:space="preserve">Our experienced</w:t>
      </w:r>
      <w:r>
        <w:t xml:space="preserve"> </w:t>
      </w:r>
      <w:r>
        <w:rPr>
          <w:bCs/>
          <w:b/>
        </w:rPr>
        <w:t xml:space="preserve">Carpenter</w:t>
      </w:r>
      <w:r>
        <w:t xml:space="preserve"> </w:t>
      </w:r>
      <w:r>
        <w:t xml:space="preserve">representatives will conduct free home visits across Kinshasa to understand needs and provide quotes.</w:t>
      </w:r>
    </w:p>
    <w:p>
      <w:pPr>
        <w:numPr>
          <w:ilvl w:val="0"/>
          <w:numId w:val="1006"/>
        </w:numPr>
        <w:pStyle w:val="Compact"/>
      </w:pPr>
      <w:r>
        <w:rPr>
          <w:iCs/>
          <w:i/>
        </w:rPr>
        <w:t xml:space="preserve">Centralized Workshop:</w:t>
      </w:r>
      <w:r>
        <w:t xml:space="preserve"> </w:t>
      </w:r>
      <w:r>
        <w:t xml:space="preserve">A secure, well-equipped workshop in a central location (e.g., near the airport or major thoroughfares) for production, ensuring quality control before delivery.</w:t>
      </w:r>
    </w:p>
    <w:bookmarkEnd w:id="26"/>
    <w:bookmarkEnd w:id="27"/>
    <w:bookmarkStart w:id="28" w:name="budget-allocation-measurement"/>
    <w:p>
      <w:pPr>
        <w:pStyle w:val="Heading2"/>
      </w:pPr>
      <w:r>
        <w:t xml:space="preserve">Budget Allocation &amp; Measurement</w:t>
      </w:r>
    </w:p>
    <w:p>
      <w:pPr>
        <w:pStyle w:val="FirstParagraph"/>
      </w:pPr>
      <w:r>
        <w:t xml:space="preserve">A significant portion of the budget will be allocated to community engagement and digital outreach via WhatsApp/Facebook – the most cost-effective channels for reaching Kinshasa residents. We will track key metrics: new client acquisition cost, customer satisfaction (via follow-up calls), referral rate, and repeat business percentage. Monthly reviews against our</w:t>
      </w:r>
      <w:r>
        <w:t xml:space="preserve"> </w:t>
      </w:r>
      <w:r>
        <w:rPr>
          <w:bCs/>
          <w:b/>
        </w:rPr>
        <w:t xml:space="preserve">Marketing Plan</w:t>
      </w:r>
      <w:r>
        <w:t xml:space="preserve"> </w:t>
      </w:r>
      <w:r>
        <w:t xml:space="preserve">goals in</w:t>
      </w:r>
      <w:r>
        <w:t xml:space="preserve"> </w:t>
      </w:r>
      <w:r>
        <w:rPr>
          <w:bCs/>
          <w:b/>
        </w:rPr>
        <w:t xml:space="preserve">DR Congo Kinshasa</w:t>
      </w:r>
      <w:r>
        <w:t xml:space="preserve"> </w:t>
      </w:r>
      <w:r>
        <w:t xml:space="preserve">will ensure agility and continuous improvement.</w:t>
      </w:r>
    </w:p>
    <w:bookmarkEnd w:id="28"/>
    <w:bookmarkStart w:id="29" w:name="Xf26cd05c3e6801d05953efa4cd87fa64b60a3b2"/>
    <w:p>
      <w:pPr>
        <w:pStyle w:val="Heading2"/>
      </w:pPr>
      <w:r>
        <w:t xml:space="preserve">Conclusion: Building Trust Through Craftsmanship</w:t>
      </w:r>
    </w:p>
    <w:p>
      <w:pPr>
        <w:pStyle w:val="FirstParagraph"/>
      </w:pPr>
      <w:r>
        <w:t xml:space="preserve">This</w:t>
      </w:r>
      <w:r>
        <w:t xml:space="preserve"> </w:t>
      </w:r>
      <w:r>
        <w:rPr>
          <w:bCs/>
          <w:b/>
        </w:rPr>
        <w:t xml:space="preserve">Marketing Plan</w:t>
      </w:r>
      <w:r>
        <w:t xml:space="preserve"> </w:t>
      </w:r>
      <w:r>
        <w:t xml:space="preserve">provides a clear roadmap for establishing a sustainable, community-focused carpentry business within</w:t>
      </w:r>
      <w:r>
        <w:t xml:space="preserve"> </w:t>
      </w:r>
      <w:r>
        <w:rPr>
          <w:bCs/>
          <w:b/>
        </w:rPr>
        <w:t xml:space="preserve">DR Congo Kinshasa</w:t>
      </w:r>
      <w:r>
        <w:t xml:space="preserve">. By centering our strategy around the trusted role of the professional</w:t>
      </w:r>
      <w:r>
        <w:t xml:space="preserve"> </w:t>
      </w:r>
      <w:r>
        <w:rPr>
          <w:bCs/>
          <w:b/>
        </w:rPr>
        <w:t xml:space="preserve">Carpenter</w:t>
      </w:r>
      <w:r>
        <w:t xml:space="preserve">, respecting Kinshasa's unique cultural and economic fabric, and delivering exceptional value, we are positioned to become synonymous with quality woodworking in one of Africa's most vibrant cities. Success will be measured not just in sales, but in building lasting relationships that enrich homes and businesses across Kinshasa.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DR Congo Kinshasa</dc:title>
  <dc:creator/>
  <dc:language>en</dc:language>
  <cp:keywords/>
  <dcterms:created xsi:type="dcterms:W3CDTF">2026-07-20T01:35:37Z</dcterms:created>
  <dcterms:modified xsi:type="dcterms:W3CDTF">2026-07-20T01:35:37Z</dcterms:modified>
</cp:coreProperties>
</file>

<file path=docProps/custom.xml><?xml version="1.0" encoding="utf-8"?>
<Properties xmlns="http://schemas.openxmlformats.org/officeDocument/2006/custom-properties" xmlns:vt="http://schemas.openxmlformats.org/officeDocument/2006/docPropsVTypes"/>
</file>