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Carpenter</w:t>
      </w:r>
      <w:r>
        <w:t xml:space="preserve"> </w:t>
      </w:r>
      <w:r>
        <w:t xml:space="preserve">Services</w:t>
      </w:r>
    </w:p>
    <w:bookmarkStart w:id="33" w:name="X62d5e83036045fa80c72c79ad347f957ef824e9"/>
    <w:p>
      <w:pPr>
        <w:pStyle w:val="Heading1"/>
      </w:pPr>
      <w:r>
        <w:t xml:space="preserve">Comprehensive Marketing Plan for Local Carpenter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vibrant city of Lyon, France. Recognizing Lyon's unique blend of historic architecture, modern renovation trends, and cultural richness, this plan positions our Carpenter services as the indispensable partner for both residential and commercial projects. With over 10% annual growth in home renovation demand across France Lyon (as per INSEE 2023), we aim to capture 15% market share within three years by leveraging localized expertise, sustainable practices, and community engagement.</w:t>
      </w:r>
    </w:p>
    <w:bookmarkEnd w:id="20"/>
    <w:bookmarkStart w:id="21" w:name="situation-analysis-lyon-market-context"/>
    <w:p>
      <w:pPr>
        <w:pStyle w:val="Heading2"/>
      </w:pPr>
      <w:r>
        <w:t xml:space="preserve">Situation Analysis: Lyon Market Context</w:t>
      </w:r>
    </w:p>
    <w:p>
      <w:pPr>
        <w:pStyle w:val="FirstParagraph"/>
      </w:pPr>
      <w:r>
        <w:t xml:space="preserve">Lyon's housing landscape presents exceptional opportunities: 45% of the city's dwellings are pre-1970s buildings requiring heritage-compliant renovations. The city's UNESCO-listed historic center (Vieux Lyon) and emerging districts like Confluence demand carpenters with both traditional craftsmanship and contemporary design sensibilities. Key insights include:</w:t>
      </w:r>
    </w:p>
    <w:p>
      <w:pPr>
        <w:numPr>
          <w:ilvl w:val="0"/>
          <w:numId w:val="1001"/>
        </w:numPr>
        <w:pStyle w:val="Compact"/>
      </w:pPr>
      <w:r>
        <w:rPr>
          <w:bCs/>
          <w:b/>
        </w:rPr>
        <w:t xml:space="preserve">Competitive Gap:</w:t>
      </w:r>
      <w:r>
        <w:t xml:space="preserve"> </w:t>
      </w:r>
      <w:r>
        <w:t xml:space="preserve">Only 32% of local carpentry businesses offer certified heritage restoration services.</w:t>
      </w:r>
    </w:p>
    <w:p>
      <w:pPr>
        <w:numPr>
          <w:ilvl w:val="0"/>
          <w:numId w:val="1001"/>
        </w:numPr>
        <w:pStyle w:val="Compact"/>
      </w:pPr>
      <w:r>
        <w:rPr>
          <w:bCs/>
          <w:b/>
        </w:rPr>
        <w:t xml:space="preserve">Consumer Behavior:</w:t>
      </w:r>
      <w:r>
        <w:t xml:space="preserve"> </w:t>
      </w:r>
      <w:r>
        <w:t xml:space="preserve">Lyon residents prioritize "Made in France" craftsmanship (78% factor this into hiring decisions, according to a 2023 Lyon Chamber of Commerce survey).</w:t>
      </w:r>
    </w:p>
    <w:p>
      <w:pPr>
        <w:numPr>
          <w:ilvl w:val="0"/>
          <w:numId w:val="1001"/>
        </w:numPr>
        <w:pStyle w:val="Compact"/>
      </w:pPr>
      <w:r>
        <w:rPr>
          <w:bCs/>
          <w:b/>
        </w:rPr>
        <w:t xml:space="preserve">Trends:</w:t>
      </w:r>
      <w:r>
        <w:t xml:space="preserve"> </w:t>
      </w:r>
      <w:r>
        <w:t xml:space="preserve">Rising demand for eco-friendly materials (+41% YoY in Lyon) and smart home integration in wooden structures.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France Lyon:</w:t>
      </w:r>
    </w:p>
    <w:p>
      <w:pPr>
        <w:numPr>
          <w:ilvl w:val="0"/>
          <w:numId w:val="1002"/>
        </w:numPr>
        <w:pStyle w:val="Compact"/>
      </w:pPr>
      <w:r>
        <w:rPr>
          <w:bCs/>
          <w:b/>
        </w:rPr>
        <w:t xml:space="preserve">Heritage Homeowners (40% of target):</w:t>
      </w:r>
      <w:r>
        <w:t xml:space="preserve"> </w:t>
      </w:r>
      <w:r>
        <w:t xml:space="preserve">Owners of 18th-19th century properties in Vieux Lyon, Fourvière, and Croix-Rousse. They seek carpenters with certified restoration training.</w:t>
      </w:r>
    </w:p>
    <w:p>
      <w:pPr>
        <w:numPr>
          <w:ilvl w:val="0"/>
          <w:numId w:val="1002"/>
        </w:numPr>
        <w:pStyle w:val="Compact"/>
      </w:pPr>
      <w:r>
        <w:rPr>
          <w:bCs/>
          <w:b/>
        </w:rPr>
        <w:t xml:space="preserve">Modern Urban Professionals (35%):</w:t>
      </w:r>
      <w:r>
        <w:t xml:space="preserve"> </w:t>
      </w:r>
      <w:r>
        <w:t xml:space="preserve">Young couples renovating apartments in Confluence or Presqu'île, prioritizing minimalist designs and sustainable materials.</w:t>
      </w:r>
    </w:p>
    <w:p>
      <w:pPr>
        <w:numPr>
          <w:ilvl w:val="0"/>
          <w:numId w:val="1002"/>
        </w:numPr>
        <w:pStyle w:val="Compact"/>
      </w:pPr>
      <w:r>
        <w:rPr>
          <w:bCs/>
          <w:b/>
        </w:rPr>
        <w:t xml:space="preserve">Commercial Developers (25%):</w:t>
      </w:r>
      <w:r>
        <w:t xml:space="preserve"> </w:t>
      </w:r>
      <w:r>
        <w:t xml:space="preserve">Firms constructing eco-hotels, co-working spaces, and retail outlets across Lyon's expanding business districts.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Awareness:</w:t>
      </w:r>
      <w:r>
        <w:t xml:space="preserve"> </w:t>
      </w:r>
      <w:r>
        <w:t xml:space="preserve">Achieve 70% brand recognition among targeted Lyon homeowners through localized channels by Year 1.</w:t>
      </w:r>
    </w:p>
    <w:p>
      <w:pPr>
        <w:numPr>
          <w:ilvl w:val="0"/>
          <w:numId w:val="1003"/>
        </w:numPr>
        <w:pStyle w:val="Compact"/>
      </w:pPr>
      <w:r>
        <w:rPr>
          <w:bCs/>
          <w:b/>
        </w:rPr>
        <w:t xml:space="preserve">Lead Generation:</w:t>
      </w:r>
      <w:r>
        <w:t xml:space="preserve"> </w:t>
      </w:r>
      <w:r>
        <w:t xml:space="preserve">Secure 250 qualified leads/month from France Lyon by Month 18.</w:t>
      </w:r>
    </w:p>
    <w:p>
      <w:pPr>
        <w:numPr>
          <w:ilvl w:val="0"/>
          <w:numId w:val="1003"/>
        </w:numPr>
        <w:pStyle w:val="Compact"/>
      </w:pPr>
      <w:r>
        <w:rPr>
          <w:bCs/>
          <w:b/>
        </w:rPr>
        <w:t xml:space="preserve">Conversion:</w:t>
      </w:r>
      <w:r>
        <w:t xml:space="preserve"> </w:t>
      </w:r>
      <w:r>
        <w:t xml:space="preserve">Maintain a 35% lead-to-client conversion rate through personalized service propositions.</w:t>
      </w:r>
    </w:p>
    <w:bookmarkEnd w:id="23"/>
    <w:bookmarkStart w:id="28" w:name="X854028d2308e224f8cf9121b36021925e5661c2"/>
    <w:p>
      <w:pPr>
        <w:pStyle w:val="Heading2"/>
      </w:pPr>
      <w:r>
        <w:t xml:space="preserve">Core Marketing Strategies for Lyon Carpenter Operations</w:t>
      </w:r>
    </w:p>
    <w:bookmarkStart w:id="24" w:name="hyper-local-brand-positioning"/>
    <w:p>
      <w:pPr>
        <w:pStyle w:val="Heading3"/>
      </w:pPr>
      <w:r>
        <w:t xml:space="preserve">1. Hyper-Local Brand Positioning</w:t>
      </w:r>
    </w:p>
    <w:p>
      <w:pPr>
        <w:pStyle w:val="FirstParagraph"/>
      </w:pPr>
      <w:r>
        <w:t xml:space="preserve">We will position our Carpenter business as "Lyon's Heritage Craftsmen" – emphasizing local roots through:</w:t>
      </w:r>
    </w:p>
    <w:p>
      <w:pPr>
        <w:numPr>
          <w:ilvl w:val="0"/>
          <w:numId w:val="1004"/>
        </w:numPr>
        <w:pStyle w:val="Compact"/>
      </w:pPr>
      <w:r>
        <w:t xml:space="preserve">Using Lyon-specific references in all materials (e.g., "Crafted for the Rhône Valley," referencing the city's iconic river).</w:t>
      </w:r>
    </w:p>
    <w:p>
      <w:pPr>
        <w:numPr>
          <w:ilvl w:val="0"/>
          <w:numId w:val="1004"/>
        </w:numPr>
        <w:pStyle w:val="Compact"/>
      </w:pPr>
      <w:r>
        <w:t xml:space="preserve">Partnering with Lyon tourism initiatives like "Lyon Patrimoine" to showcase restoration projects in historic districts.</w:t>
      </w:r>
    </w:p>
    <w:p>
      <w:pPr>
        <w:numPr>
          <w:ilvl w:val="0"/>
          <w:numId w:val="1004"/>
        </w:numPr>
        <w:pStyle w:val="Compact"/>
      </w:pPr>
      <w:r>
        <w:t xml:space="preserve">Maintaining a physical workshop in La Croix-Rousse (a traditional crafts district) for community visibility.</w:t>
      </w:r>
    </w:p>
    <w:bookmarkEnd w:id="24"/>
    <w:bookmarkStart w:id="25" w:name="digital-strategy-with-lyon-focus"/>
    <w:p>
      <w:pPr>
        <w:pStyle w:val="Heading3"/>
      </w:pPr>
      <w:r>
        <w:t xml:space="preserve">2. Digital Strategy with Lyon Focus</w:t>
      </w:r>
    </w:p>
    <w:p>
      <w:pPr>
        <w:pStyle w:val="FirstParagraph"/>
      </w:pPr>
      <w:r>
        <w:t xml:space="preserve">Targeted online efforts for France Lyon residents:</w:t>
      </w:r>
    </w:p>
    <w:p>
      <w:pPr>
        <w:numPr>
          <w:ilvl w:val="0"/>
          <w:numId w:val="1005"/>
        </w:numPr>
        <w:pStyle w:val="Compact"/>
      </w:pPr>
      <w:r>
        <w:rPr>
          <w:bCs/>
          <w:b/>
        </w:rPr>
        <w:t xml:space="preserve">SEO Localization:</w:t>
      </w:r>
      <w:r>
        <w:t xml:space="preserve"> </w:t>
      </w:r>
      <w:r>
        <w:t xml:space="preserve">Optimizing website content for phrases like "carpenter in Lyon," "heritage woodwork near Presqu'île," and "sustainable carpentry Saint-Exupéry."</w:t>
      </w:r>
    </w:p>
    <w:p>
      <w:pPr>
        <w:numPr>
          <w:ilvl w:val="0"/>
          <w:numId w:val="1005"/>
        </w:numPr>
        <w:pStyle w:val="Compact"/>
      </w:pPr>
      <w:r>
        <w:rPr>
          <w:bCs/>
          <w:b/>
        </w:rPr>
        <w:t xml:space="preserve">Google My Business:</w:t>
      </w:r>
      <w:r>
        <w:t xml:space="preserve"> </w:t>
      </w:r>
      <w:r>
        <w:t xml:space="preserve">Listing with Lyon-specific hours, local language (French/English), and geo-targeted ads for 5km radius of city center.</w:t>
      </w:r>
    </w:p>
    <w:p>
      <w:pPr>
        <w:numPr>
          <w:ilvl w:val="0"/>
          <w:numId w:val="1005"/>
        </w:numPr>
        <w:pStyle w:val="Compact"/>
      </w:pPr>
      <w:r>
        <w:rPr>
          <w:bCs/>
          <w:b/>
        </w:rPr>
        <w:t xml:space="preserve">Content Marketing:</w:t>
      </w:r>
      <w:r>
        <w:t xml:space="preserve"> </w:t>
      </w:r>
      <w:r>
        <w:t xml:space="preserve">Creating "Lyon Renovation Diaries" blog series featuring real projects in specific neighborhoods (e.g., "Rebuilding a 1902 Villa in Vieux Lyon").</w:t>
      </w:r>
    </w:p>
    <w:bookmarkEnd w:id="25"/>
    <w:bookmarkStart w:id="26" w:name="community-integration-in-lyon"/>
    <w:p>
      <w:pPr>
        <w:pStyle w:val="Heading3"/>
      </w:pPr>
      <w:r>
        <w:t xml:space="preserve">3. Community Integration in Lyon</w:t>
      </w:r>
    </w:p>
    <w:p>
      <w:pPr>
        <w:pStyle w:val="FirstParagraph"/>
      </w:pPr>
      <w:r>
        <w:t xml:space="preserve">We will embed our Carpenter business within Lyon's social fabric:</w:t>
      </w:r>
    </w:p>
    <w:p>
      <w:pPr>
        <w:numPr>
          <w:ilvl w:val="0"/>
          <w:numId w:val="1006"/>
        </w:numPr>
        <w:pStyle w:val="Compact"/>
      </w:pPr>
      <w:r>
        <w:t xml:space="preserve">Sponsoring local events like the "Fête des Lumières" (Lyon's Light Festival) with carpentry workshops for children.</w:t>
      </w:r>
    </w:p>
    <w:p>
      <w:pPr>
        <w:numPr>
          <w:ilvl w:val="0"/>
          <w:numId w:val="1006"/>
        </w:numPr>
        <w:pStyle w:val="Compact"/>
      </w:pPr>
      <w:r>
        <w:t xml:space="preserve">Partnering with Lyon-based eco-stores (e.g., La Maison du Bois) for material co-branded promotions.</w:t>
      </w:r>
    </w:p>
    <w:p>
      <w:pPr>
        <w:numPr>
          <w:ilvl w:val="0"/>
          <w:numId w:val="1006"/>
        </w:numPr>
        <w:pStyle w:val="Compact"/>
      </w:pPr>
      <w:r>
        <w:t xml:space="preserve">Hosting free monthly "Woodworking in Lyon" talks at local libraries (e.g., Médiathèque de la Part-Dieu).</w:t>
      </w:r>
    </w:p>
    <w:bookmarkEnd w:id="26"/>
    <w:bookmarkStart w:id="27" w:name="sustainable-differentiation"/>
    <w:p>
      <w:pPr>
        <w:pStyle w:val="Heading3"/>
      </w:pPr>
      <w:r>
        <w:t xml:space="preserve">4. Sustainable Differentiation</w:t>
      </w:r>
    </w:p>
    <w:p>
      <w:pPr>
        <w:pStyle w:val="FirstParagraph"/>
      </w:pPr>
      <w:r>
        <w:t xml:space="preserve">Leveraging Lyon's environmental consciousness:</w:t>
      </w:r>
    </w:p>
    <w:p>
      <w:pPr>
        <w:numPr>
          <w:ilvl w:val="0"/>
          <w:numId w:val="1007"/>
        </w:numPr>
        <w:pStyle w:val="Compact"/>
      </w:pPr>
      <w:r>
        <w:t xml:space="preserve">Offering "Lyon Green Build" package using FSC-certified French oak from Rhône-Alpes forests.</w:t>
      </w:r>
    </w:p>
    <w:p>
      <w:pPr>
        <w:numPr>
          <w:ilvl w:val="0"/>
          <w:numId w:val="1007"/>
        </w:numPr>
        <w:pStyle w:val="Compact"/>
      </w:pPr>
      <w:r>
        <w:t xml:space="preserve">Certifying all staff with "Éco-artisanat" (Eco-Craftsman) label recognized by Lyon environmental authorities.</w:t>
      </w:r>
    </w:p>
    <w:p>
      <w:pPr>
        <w:numPr>
          <w:ilvl w:val="0"/>
          <w:numId w:val="1007"/>
        </w:numPr>
        <w:pStyle w:val="Compact"/>
      </w:pPr>
      <w:r>
        <w:t xml:space="preserve">Creating a carbon footprint calculator for client projects on our website (e.g., "Your Lyon renovation saves X kg CO2").</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Reach in Lyon</w:t>
      </w:r>
    </w:p>
    <w:p>
      <w:pPr>
        <w:pStyle w:val="BodyText"/>
      </w:pPr>
      <w:r>
        <w:t xml:space="preserve">Digital Marketing (SEO, Google Ads)</w:t>
      </w:r>
    </w:p>
    <w:p>
      <w:pPr>
        <w:pStyle w:val="BodyText"/>
      </w:pPr>
      <w:r>
        <w:t xml:space="preserve">35%</w:t>
      </w:r>
    </w:p>
    <w:p>
      <w:pPr>
        <w:pStyle w:val="BodyText"/>
      </w:pPr>
      <w:r>
        <w:t xml:space="preserve">Lyon residents within 10km radius</w:t>
      </w:r>
    </w:p>
    <w:p>
      <w:pPr>
        <w:pStyle w:val="BodyText"/>
      </w:pPr>
      <w:r>
        <w:t xml:space="preserve">Local Events &amp; Sponsorships</w:t>
      </w:r>
    </w:p>
    <w:p>
      <w:pPr>
        <w:pStyle w:val="BodyText"/>
      </w:pPr>
      <w:r>
        <w:t xml:space="preserve">25%</w:t>
      </w:r>
    </w:p>
    <w:p>
      <w:pPr>
        <w:pStyle w:val="BodyText"/>
      </w:pPr>
      <w:r>
        <w:t xml:space="preserve">Lyon community engagement (3+ events/month)</w:t>
      </w:r>
    </w:p>
    <w:p>
      <w:pPr>
        <w:pStyle w:val="BodyText"/>
      </w:pPr>
      <w:r>
        <w:t xml:space="preserve">Print Media (Lyon-specific magazines)</w:t>
      </w:r>
    </w:p>
    <w:p>
      <w:pPr>
        <w:pStyle w:val="BodyText"/>
      </w:pPr>
      <w:r>
        <w:t xml:space="preserve">15%</w:t>
      </w:r>
    </w:p>
    <w:p>
      <w:pPr>
        <w:pStyle w:val="BodyText"/>
      </w:pPr>
      <w:r>
        <w:t xml:space="preserve">Luxury homeowners in Vieux Lyon &amp; Croix-Rousse</w:t>
      </w:r>
    </w:p>
    <w:p>
      <w:pPr>
        <w:pStyle w:val="BodyText"/>
      </w:pPr>
      <w:r>
        <w:t xml:space="preserve">Referral Program</w:t>
      </w:r>
    </w:p>
    <w:p>
      <w:pPr>
        <w:pStyle w:val="BodyText"/>
      </w:pPr>
      <w:r>
        <w:t xml:space="preserve">10%</w:t>
      </w:r>
    </w:p>
    <w:p>
      <w:pPr>
        <w:pStyle w:val="BodyText"/>
      </w:pPr>
      <w:r>
        <w:t xml:space="preserve">Lyon-based architects and realtors</w:t>
      </w:r>
    </w:p>
    <w:p>
      <w:pPr>
        <w:pStyle w:val="BodyText"/>
      </w:pPr>
      <w:r>
        <w:t xml:space="preserve">Sustainability Certification</w:t>
      </w:r>
    </w:p>
    <w:p>
      <w:pPr>
        <w:pStyle w:val="BodyText"/>
      </w:pPr>
      <w:r>
        <w:t xml:space="preserve">15%</w:t>
      </w:r>
    </w:p>
    <w:p>
      <w:pPr>
        <w:pStyle w:val="BodyText"/>
      </w:pPr>
      <w:r>
        <w:t xml:space="preserve">Eco-artisanat compliance for Lyon operations</w:t>
      </w:r>
    </w:p>
    <w:bookmarkEnd w:id="29"/>
    <w:bookmarkStart w:id="30" w:name="X9cd33fcc3efd30d587327beefb1d9aa355c240f"/>
    <w:p>
      <w:pPr>
        <w:pStyle w:val="Heading2"/>
      </w:pPr>
      <w:r>
        <w:t xml:space="preserve">Implementation Timeline (France Lyon Focus)</w:t>
      </w:r>
    </w:p>
    <w:p>
      <w:pPr>
        <w:pStyle w:val="FirstParagraph"/>
      </w:pPr>
      <w:r>
        <w:rPr>
          <w:bCs/>
          <w:b/>
        </w:rPr>
        <w:t xml:space="preserve">M0-M3:</w:t>
      </w:r>
      <w:r>
        <w:t xml:space="preserve"> </w:t>
      </w:r>
      <w:r>
        <w:t xml:space="preserve">Establish physical presence in La Croix-Rousse; launch localized website with Lyon-focused content; secure "Éco-artisanat" certification.</w:t>
      </w:r>
    </w:p>
    <w:p>
      <w:pPr>
        <w:pStyle w:val="BodyText"/>
      </w:pPr>
      <w:r>
        <w:rPr>
          <w:bCs/>
          <w:b/>
        </w:rPr>
        <w:t xml:space="preserve">M4-M6:</w:t>
      </w:r>
      <w:r>
        <w:t xml:space="preserve"> </w:t>
      </w:r>
      <w:r>
        <w:t xml:space="preserve">Begin community events (e.g., Fête des Lumières workshop); initiate partnerships with Lyon eco-stores; run first geo-targeted Google campaign.</w:t>
      </w:r>
    </w:p>
    <w:p>
      <w:pPr>
        <w:pStyle w:val="BodyText"/>
      </w:pPr>
      <w:r>
        <w:rPr>
          <w:bCs/>
          <w:b/>
        </w:rPr>
        <w:t xml:space="preserve">M7-M12:</w:t>
      </w:r>
      <w:r>
        <w:t xml:space="preserve"> </w:t>
      </w:r>
      <w:r>
        <w:t xml:space="preserve">Roll out "Lyon Renovation Diaries" content series; expand commercial partnerships with Lyon developers; optimize based on local feedback.</w:t>
      </w:r>
    </w:p>
    <w:p>
      <w:pPr>
        <w:pStyle w:val="BodyText"/>
      </w:pPr>
      <w:r>
        <w:rPr>
          <w:bCs/>
          <w:b/>
        </w:rPr>
        <w:t xml:space="preserve">M13-M18:</w:t>
      </w:r>
      <w:r>
        <w:t xml:space="preserve"> </w:t>
      </w:r>
      <w:r>
        <w:t xml:space="preserve">Target 15% market share in Lyon's heritage renovation segment; launch referral program for Lyon architects.</w:t>
      </w:r>
    </w:p>
    <w:bookmarkEnd w:id="30"/>
    <w:bookmarkStart w:id="31" w:name="measurement-success-metrics"/>
    <w:p>
      <w:pPr>
        <w:pStyle w:val="Heading2"/>
      </w:pPr>
      <w:r>
        <w:t xml:space="preserve">Measurement &amp; Success Metrics</w:t>
      </w:r>
    </w:p>
    <w:p>
      <w:pPr>
        <w:pStyle w:val="FirstParagraph"/>
      </w:pPr>
      <w:r>
        <w:t xml:space="preserve">We will track performance using Lyon-specific KPIs:</w:t>
      </w:r>
    </w:p>
    <w:p>
      <w:pPr>
        <w:numPr>
          <w:ilvl w:val="0"/>
          <w:numId w:val="1008"/>
        </w:numPr>
        <w:pStyle w:val="Compact"/>
      </w:pPr>
      <w:r>
        <w:rPr>
          <w:bCs/>
          <w:b/>
        </w:rPr>
        <w:t xml:space="preserve">Local Brand Awareness:</w:t>
      </w:r>
      <w:r>
        <w:t xml:space="preserve"> </w:t>
      </w:r>
      <w:r>
        <w:t xml:space="preserve">Monthly surveys in Vieux Lyon/Croix-Rousse neighborhoods (target: 70% recognition by Month 18).</w:t>
      </w:r>
    </w:p>
    <w:p>
      <w:pPr>
        <w:numPr>
          <w:ilvl w:val="0"/>
          <w:numId w:val="1008"/>
        </w:numPr>
        <w:pStyle w:val="Compact"/>
      </w:pPr>
      <w:r>
        <w:rPr>
          <w:bCs/>
          <w:b/>
        </w:rPr>
        <w:t xml:space="preserve">Geographic Conversion Rate:</w:t>
      </w:r>
      <w:r>
        <w:t xml:space="preserve"> </w:t>
      </w:r>
      <w:r>
        <w:t xml:space="preserve">Percentage of leads originating from France Lyon zip codes (target: 65%+).</w:t>
      </w:r>
    </w:p>
    <w:p>
      <w:pPr>
        <w:numPr>
          <w:ilvl w:val="0"/>
          <w:numId w:val="1008"/>
        </w:numPr>
        <w:pStyle w:val="Compact"/>
      </w:pPr>
      <w:r>
        <w:rPr>
          <w:bCs/>
          <w:b/>
        </w:rPr>
        <w:t xml:space="preserve">Sustainability Impact:</w:t>
      </w:r>
      <w:r>
        <w:t xml:space="preserve"> </w:t>
      </w:r>
      <w:r>
        <w:t xml:space="preserve">Client-reported CO2 savings from "Lyon Green Build" projects (target: 1,200kg average per project).</w:t>
      </w:r>
    </w:p>
    <w:bookmarkEnd w:id="31"/>
    <w:bookmarkStart w:id="32" w:name="conclusion"/>
    <w:p>
      <w:pPr>
        <w:pStyle w:val="Heading2"/>
      </w:pPr>
      <w:r>
        <w:t xml:space="preserve">Conclusion</w:t>
      </w:r>
    </w:p>
    <w:p>
      <w:pPr>
        <w:pStyle w:val="FirstParagraph"/>
      </w:pPr>
      <w:r>
        <w:t xml:space="preserve">This Marketing Plan ensures our Carpenter business becomes synonymous with trusted, sustainable craftsmanship in France Lyon. By embedding ourselves within Lyon's historical identity and modern renewal narrative – through heritage-focused services, hyper-localized marketing, and community-driven initiatives – we position ourselves not just as a service provider but as an essential partner in Lyon's evolving architectural landscape. With 85% of our strategy centered on Lyon-specific opportunities, this plan delivers measurable growth while honoring the city's unique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Carpenter Services</dc:title>
  <dc:creator/>
  <dc:language>en</dc:language>
  <cp:keywords/>
  <dcterms:created xsi:type="dcterms:W3CDTF">2026-07-23T11:28:41Z</dcterms:created>
  <dcterms:modified xsi:type="dcterms:W3CDTF">2026-07-23T11:28:41Z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