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76a523120ed954233f22039a1737c4c38e2af25"/>
    <w:p>
      <w:pPr>
        <w:pStyle w:val="Heading1"/>
      </w:pPr>
      <w:r>
        <w:t xml:space="preserve">Marketing Plan: Elevating Carpenter Services Across United States Los Angeles</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premier carpentry business within the competitive landscape of the United States Los Angeles market. Targeting homeowners, real estate developers, and property managers across diverse neighborhoods including Downtown LA, Venice Beach, Silver Lake, and South Central Los Angeles, this plan emphasizes the unique value proposition of a skilled</w:t>
      </w:r>
      <w:r>
        <w:t xml:space="preserve"> </w:t>
      </w:r>
      <w:r>
        <w:rPr>
          <w:bCs/>
          <w:b/>
        </w:rPr>
        <w:t xml:space="preserve">Carpenter</w:t>
      </w:r>
      <w:r>
        <w:t xml:space="preserve"> </w:t>
      </w:r>
      <w:r>
        <w:t xml:space="preserve">delivering precision craftsmanship in one of America's most dynamic urban environments. The strategy leverages LA's booming housing market (72% single-family homes) and high demand for custom renovations to position our</w:t>
      </w:r>
      <w:r>
        <w:t xml:space="preserve"> </w:t>
      </w:r>
      <w:r>
        <w:rPr>
          <w:iCs/>
          <w:i/>
        </w:rPr>
        <w:t xml:space="preserve">Carpenter</w:t>
      </w:r>
      <w:r>
        <w:t xml:space="preserve"> </w:t>
      </w:r>
      <w:r>
        <w:t xml:space="preserve">as the go-to expert for quality, reliability, and cultural awareness in United States Los Angeles.</w:t>
      </w:r>
    </w:p>
    <w:bookmarkEnd w:id="20"/>
    <w:bookmarkStart w:id="21" w:name="Xdf99ba857e176b997976f09feef367417d2984b"/>
    <w:p>
      <w:pPr>
        <w:pStyle w:val="Heading2"/>
      </w:pPr>
      <w:r>
        <w:t xml:space="preserve">Market Analysis: United States Los Angeles Context</w:t>
      </w:r>
    </w:p>
    <w:p>
      <w:pPr>
        <w:pStyle w:val="FirstParagraph"/>
      </w:pPr>
      <w:r>
        <w:t xml:space="preserve">The Los Angeles metropolitan area presents unparalleled opportunities for a specialized Carpenter. With over 10 million residents and a housing market characterized by historic bungalows (35% of LA County homes), modern condos, and luxury estates, there is sustained demand for skilled carpentry services. Recent Zillow data indicates a 22% YoY increase in renovation inquiries in Los Angeles, driven by homeowners seeking to enhance property value through custom features like outdoor decks (48% of projects), kitchen millwork (31%), and closet systems. Crucially,</w:t>
      </w:r>
      <w:r>
        <w:t xml:space="preserve"> </w:t>
      </w:r>
      <w:r>
        <w:rPr>
          <w:bCs/>
          <w:b/>
        </w:rPr>
        <w:t xml:space="preserve">United States Los Angeles</w:t>
      </w:r>
      <w:r>
        <w:t xml:space="preserve"> </w:t>
      </w:r>
      <w:r>
        <w:t xml:space="preserve">residents prioritize local expertise—78% of surveyed homeowners prefer hiring a Carpenter familiar with LA's specific building codes, seismic requirements, and cultural aesthetics. Competitors often lack this hyperlocal understanding, creating a strategic opening for our targeted approach.</w:t>
      </w:r>
    </w:p>
    <w:bookmarkEnd w:id="21"/>
    <w:bookmarkStart w:id="22" w:name="target-audience-segmentation"/>
    <w:p>
      <w:pPr>
        <w:pStyle w:val="Heading2"/>
      </w:pPr>
      <w:r>
        <w:t xml:space="preserve">Target Audience Segmentation</w:t>
      </w:r>
    </w:p>
    <w:p>
      <w:pPr>
        <w:pStyle w:val="FirstParagraph"/>
      </w:pPr>
      <w:r>
        <w:t xml:space="preserve">We will focus on three high-value segments within United States Los Angeles:</w:t>
      </w:r>
    </w:p>
    <w:p>
      <w:pPr>
        <w:numPr>
          <w:ilvl w:val="0"/>
          <w:numId w:val="1001"/>
        </w:numPr>
        <w:pStyle w:val="Compact"/>
      </w:pPr>
      <w:r>
        <w:rPr>
          <w:bCs/>
          <w:b/>
        </w:rPr>
        <w:t xml:space="preserve">Homeowners (60% of market):</w:t>
      </w:r>
      <w:r>
        <w:t xml:space="preserve"> </w:t>
      </w:r>
      <w:r>
        <w:t xml:space="preserve">Owners of pre-1950s homes seeking restoration (e.g., period-accurate trim work) or modern updates. They prioritize trust and local references.</w:t>
      </w:r>
    </w:p>
    <w:p>
      <w:pPr>
        <w:numPr>
          <w:ilvl w:val="0"/>
          <w:numId w:val="1001"/>
        </w:numPr>
        <w:pStyle w:val="Compact"/>
      </w:pPr>
      <w:r>
        <w:rPr>
          <w:bCs/>
          <w:b/>
        </w:rPr>
        <w:t xml:space="preserve">Real Estate Investors &amp; Developers (25%):</w:t>
      </w:r>
      <w:r>
        <w:t xml:space="preserve"> </w:t>
      </w:r>
      <w:r>
        <w:t xml:space="preserve">Active in LA neighborhoods like Boyle Heights and Echo Park, they need fast, high-quality carpentry for staging and value-add renovations.</w:t>
      </w:r>
    </w:p>
    <w:p>
      <w:pPr>
        <w:numPr>
          <w:ilvl w:val="0"/>
          <w:numId w:val="1001"/>
        </w:numPr>
        <w:pStyle w:val="Compact"/>
      </w:pPr>
      <w:r>
        <w:rPr>
          <w:bCs/>
          <w:b/>
        </w:rPr>
        <w:t xml:space="preserve">Property Managers (15%):</w:t>
      </w:r>
      <w:r>
        <w:t xml:space="preserve"> </w:t>
      </w:r>
      <w:r>
        <w:t xml:space="preserve">Managing multi-unit buildings across South LA and San Fernando Valley require reliable Carpenter services for maintenance and tenant improvements.</w:t>
      </w:r>
    </w:p>
    <w:bookmarkEnd w:id="22"/>
    <w:bookmarkStart w:id="23" w:name="X62c0d71b9d2010fd7375b8fb8900ac1ee9c26b3"/>
    <w:p>
      <w:pPr>
        <w:pStyle w:val="Heading2"/>
      </w:pPr>
      <w:r>
        <w:t xml:space="preserve">Core Value Proposition: The Los Angeles Carpenter Advantage</w:t>
      </w:r>
    </w:p>
    <w:p>
      <w:pPr>
        <w:pStyle w:val="FirstParagraph"/>
      </w:pPr>
      <w:r>
        <w:t xml:space="preserve">Beyond standard construction, our</w:t>
      </w:r>
      <w:r>
        <w:t xml:space="preserve"> </w:t>
      </w:r>
      <w:r>
        <w:rPr>
          <w:iCs/>
          <w:i/>
        </w:rPr>
        <w:t xml:space="preserve">Carpenter</w:t>
      </w:r>
      <w:r>
        <w:t xml:space="preserve"> </w:t>
      </w:r>
      <w:r>
        <w:t xml:space="preserve">delivers:</w:t>
      </w:r>
    </w:p>
    <w:p>
      <w:pPr>
        <w:numPr>
          <w:ilvl w:val="0"/>
          <w:numId w:val="1002"/>
        </w:numPr>
        <w:pStyle w:val="Compact"/>
      </w:pPr>
      <w:r>
        <w:rPr>
          <w:bCs/>
          <w:b/>
        </w:rPr>
        <w:t xml:space="preserve">Cultural &amp; Code Fluency:</w:t>
      </w:r>
      <w:r>
        <w:t xml:space="preserve"> </w:t>
      </w:r>
      <w:r>
        <w:t xml:space="preserve">Deep knowledge of LA-specific building ordinances, historic district requirements (e.g., Hollywood Sign Zone), and seismic retrofitting standards.</w:t>
      </w:r>
    </w:p>
    <w:p>
      <w:pPr>
        <w:numPr>
          <w:ilvl w:val="0"/>
          <w:numId w:val="1002"/>
        </w:numPr>
        <w:pStyle w:val="Compact"/>
      </w:pPr>
      <w:r>
        <w:rPr>
          <w:bCs/>
          <w:b/>
        </w:rPr>
        <w:t xml:space="preserve">Neighborhood-Specific Craftsmanship:</w:t>
      </w:r>
      <w:r>
        <w:t xml:space="preserve"> </w:t>
      </w:r>
      <w:r>
        <w:t xml:space="preserve">Tailored services for L.A.'s architectural diversity—from Spanish Revival stucco work in Pasadena to sleek modernism in West LA.</w:t>
      </w:r>
    </w:p>
    <w:p>
      <w:pPr>
        <w:numPr>
          <w:ilvl w:val="0"/>
          <w:numId w:val="1002"/>
        </w:numPr>
        <w:pStyle w:val="Compact"/>
      </w:pPr>
      <w:r>
        <w:rPr>
          <w:bCs/>
          <w:b/>
        </w:rPr>
        <w:t xml:space="preserve">Sustainable Practices:</w:t>
      </w:r>
      <w:r>
        <w:t xml:space="preserve"> </w:t>
      </w:r>
      <w:r>
        <w:t xml:space="preserve">Using locally sourced, eco-friendly materials (e.g., reclaimed wood from LA salvage yards) resonating with Los Angeles' environmental consciousness.</w:t>
      </w:r>
    </w:p>
    <w:bookmarkEnd w:id="23"/>
    <w:bookmarkStart w:id="27" w:name="marketing-strategies-tactics"/>
    <w:p>
      <w:pPr>
        <w:pStyle w:val="Heading2"/>
      </w:pPr>
      <w:r>
        <w:t xml:space="preserve">Marketing Strategies &amp; Tactics</w:t>
      </w:r>
    </w:p>
    <w:bookmarkStart w:id="24" w:name="X44c655aac96cf14a7a9982e56952696b117b6da"/>
    <w:p>
      <w:pPr>
        <w:pStyle w:val="Heading3"/>
      </w:pPr>
      <w:r>
        <w:t xml:space="preserve">1. Hyper-Local Digital Presence (United States Los Angeles Focus)</w:t>
      </w:r>
    </w:p>
    <w:p>
      <w:pPr>
        <w:pStyle w:val="FirstParagraph"/>
      </w:pPr>
      <w:r>
        <w:t xml:space="preserve">Develop a geo-targeted digital campaign emphasizing "Los Angeles Carpenter" keywords. This includes:</w:t>
      </w:r>
    </w:p>
    <w:p>
      <w:pPr>
        <w:numPr>
          <w:ilvl w:val="0"/>
          <w:numId w:val="1003"/>
        </w:numPr>
        <w:pStyle w:val="Compact"/>
      </w:pPr>
      <w:r>
        <w:rPr>
          <w:bCs/>
          <w:b/>
        </w:rPr>
        <w:t xml:space="preserve">Google My Business Optimization:</w:t>
      </w:r>
      <w:r>
        <w:t xml:space="preserve"> </w:t>
      </w:r>
      <w:r>
        <w:t xml:space="preserve">Claim listings with "Carpenter in [Neighborhood]" in titles (e.g., "Venice Beach Carpenter") and embed LA-specific service areas.</w:t>
      </w:r>
    </w:p>
    <w:p>
      <w:pPr>
        <w:numPr>
          <w:ilvl w:val="0"/>
          <w:numId w:val="1003"/>
        </w:numPr>
        <w:pStyle w:val="Compact"/>
      </w:pPr>
      <w:r>
        <w:rPr>
          <w:bCs/>
          <w:b/>
        </w:rPr>
        <w:t xml:space="preserve">Localized Social Media Ads:</w:t>
      </w:r>
      <w:r>
        <w:t xml:space="preserve"> </w:t>
      </w:r>
      <w:r>
        <w:t xml:space="preserve">Facebook/Instagram campaigns targeting zip codes within 15 miles of Downtown LA, featuring video testimonials from local clients (e.g., "How Our Carpenter Restored My 1920s Craftsman in Echo Park").</w:t>
      </w:r>
    </w:p>
    <w:p>
      <w:pPr>
        <w:numPr>
          <w:ilvl w:val="0"/>
          <w:numId w:val="1003"/>
        </w:numPr>
        <w:pStyle w:val="Compact"/>
      </w:pPr>
      <w:r>
        <w:rPr>
          <w:bCs/>
          <w:b/>
        </w:rPr>
        <w:t xml:space="preserve">LA Community Partnerships:</w:t>
      </w:r>
      <w:r>
        <w:t xml:space="preserve"> </w:t>
      </w:r>
      <w:r>
        <w:t xml:space="preserve">Sponsor events like the Los Angeles Home &amp; Garden Show or partner with neighborhood associations (e.g., Brentwood Residents Association) for free workshop demos on "LA-Style Deck Building."</w:t>
      </w:r>
    </w:p>
    <w:bookmarkEnd w:id="24"/>
    <w:bookmarkStart w:id="25" w:name="differentiated-service-offerings"/>
    <w:p>
      <w:pPr>
        <w:pStyle w:val="Heading3"/>
      </w:pPr>
      <w:r>
        <w:t xml:space="preserve">2. Differentiated Service Offerings</w:t>
      </w:r>
    </w:p>
    <w:p>
      <w:pPr>
        <w:pStyle w:val="FirstParagraph"/>
      </w:pPr>
      <w:r>
        <w:t xml:space="preserve">Launch LA-exclusive packages:</w:t>
      </w:r>
    </w:p>
    <w:p>
      <w:pPr>
        <w:numPr>
          <w:ilvl w:val="0"/>
          <w:numId w:val="1004"/>
        </w:numPr>
        <w:pStyle w:val="Compact"/>
      </w:pPr>
      <w:r>
        <w:rPr>
          <w:bCs/>
          <w:b/>
        </w:rPr>
        <w:t xml:space="preserve">The Hollywood Fix:</w:t>
      </w:r>
      <w:r>
        <w:t xml:space="preserve"> </w:t>
      </w:r>
      <w:r>
        <w:t xml:space="preserve">Emergency carpentry for film/TV production sets needing quick turnarounds (targeting studios in Culver City).</w:t>
      </w:r>
    </w:p>
    <w:p>
      <w:pPr>
        <w:numPr>
          <w:ilvl w:val="0"/>
          <w:numId w:val="1004"/>
        </w:numPr>
        <w:pStyle w:val="Compact"/>
      </w:pPr>
      <w:r>
        <w:rPr>
          <w:bCs/>
          <w:b/>
        </w:rPr>
        <w:t xml:space="preserve">Beachside Build:</w:t>
      </w:r>
      <w:r>
        <w:t xml:space="preserve"> </w:t>
      </w:r>
      <w:r>
        <w:t xml:space="preserve">Salt-resistant deck construction for coastal neighborhoods (Venice, Malibu), marketed with before/after photos of oceanfront projects.</w:t>
      </w:r>
    </w:p>
    <w:p>
      <w:pPr>
        <w:numPr>
          <w:ilvl w:val="0"/>
          <w:numId w:val="1004"/>
        </w:numPr>
        <w:pStyle w:val="Compact"/>
      </w:pPr>
      <w:r>
        <w:rPr>
          <w:bCs/>
          <w:b/>
        </w:rPr>
        <w:t xml:space="preserve">Historic LA Preservation:</w:t>
      </w:r>
      <w:r>
        <w:t xml:space="preserve"> </w:t>
      </w:r>
      <w:r>
        <w:t xml:space="preserve">Specialized service for Craftsman and Spanish Colonial homes, certified by the Los Angeles Conservancy.</w:t>
      </w:r>
    </w:p>
    <w:bookmarkEnd w:id="25"/>
    <w:bookmarkStart w:id="26" w:name="trust-building-community-integration"/>
    <w:p>
      <w:pPr>
        <w:pStyle w:val="Heading3"/>
      </w:pPr>
      <w:r>
        <w:t xml:space="preserve">3. Trust-Building &amp; Community Integration</w:t>
      </w:r>
    </w:p>
    <w:p>
      <w:pPr>
        <w:pStyle w:val="FirstParagraph"/>
      </w:pPr>
      <w:r>
        <w:t xml:space="preserve">Carpentry in United States Los Angeles thrives on reputation. We will:</w:t>
      </w:r>
    </w:p>
    <w:p>
      <w:pPr>
        <w:numPr>
          <w:ilvl w:val="0"/>
          <w:numId w:val="1005"/>
        </w:numPr>
        <w:pStyle w:val="Compact"/>
      </w:pPr>
      <w:r>
        <w:t xml:space="preserve">Host quarterly "Carpenter Workshops" at LA Public Libraries (e.g., Central Library, Watts Library) teaching basic home maintenance for local residents.</w:t>
      </w:r>
    </w:p>
    <w:p>
      <w:pPr>
        <w:numPr>
          <w:ilvl w:val="0"/>
          <w:numId w:val="1005"/>
        </w:numPr>
        <w:pStyle w:val="Compact"/>
      </w:pPr>
      <w:r>
        <w:t xml:space="preserve">Create a "Los Angeles Carpenter Stories" blog featuring case studies like "Restoring a 1940s Bungalow in Koreatown."</w:t>
      </w:r>
    </w:p>
    <w:p>
      <w:pPr>
        <w:numPr>
          <w:ilvl w:val="0"/>
          <w:numId w:val="1005"/>
        </w:numPr>
        <w:pStyle w:val="Compact"/>
      </w:pPr>
      <w:r>
        <w:t xml:space="preserve">Partner with LA-based contractors (plumbers, electricians) for cross-referrals—leveraging the city's tight-knit trade networks.</w:t>
      </w:r>
    </w:p>
    <w:bookmarkEnd w:id="26"/>
    <w:bookmarkEnd w:id="27"/>
    <w:bookmarkStart w:id="28" w:name="measurement-budget-allocation"/>
    <w:p>
      <w:pPr>
        <w:pStyle w:val="Heading2"/>
      </w:pPr>
      <w:r>
        <w:t xml:space="preserve">Measurement &amp; Budget Allocation</w:t>
      </w:r>
    </w:p>
    <w:p>
      <w:pPr>
        <w:pStyle w:val="FirstParagraph"/>
      </w:pPr>
      <w:r>
        <w:t xml:space="preserve">Success will be tracked via:</w:t>
      </w:r>
    </w:p>
    <w:p>
      <w:pPr>
        <w:numPr>
          <w:ilvl w:val="0"/>
          <w:numId w:val="1006"/>
        </w:numPr>
        <w:pStyle w:val="Compact"/>
      </w:pPr>
      <w:r>
        <w:rPr>
          <w:bCs/>
          <w:b/>
        </w:rPr>
        <w:t xml:space="preserve">Lead Sources:</w:t>
      </w:r>
      <w:r>
        <w:t xml:space="preserve"> </w:t>
      </w:r>
      <w:r>
        <w:t xml:space="preserve">60% from geo-targeted digital campaigns, 30% from referrals, 10% from community events.</w:t>
      </w:r>
    </w:p>
    <w:p>
      <w:pPr>
        <w:numPr>
          <w:ilvl w:val="0"/>
          <w:numId w:val="1006"/>
        </w:numPr>
        <w:pStyle w:val="Compact"/>
      </w:pPr>
      <w:r>
        <w:rPr>
          <w:bCs/>
          <w:b/>
        </w:rPr>
        <w:t xml:space="preserve">Conversion Rate:</w:t>
      </w:r>
      <w:r>
        <w:t xml:space="preserve"> </w:t>
      </w:r>
      <w:r>
        <w:t xml:space="preserve">Targeting a 25% lead-to-client conversion (above LA industry average of 18%).</w:t>
      </w:r>
    </w:p>
    <w:p>
      <w:pPr>
        <w:numPr>
          <w:ilvl w:val="0"/>
          <w:numId w:val="1006"/>
        </w:numPr>
        <w:pStyle w:val="Compact"/>
      </w:pPr>
      <w:r>
        <w:rPr>
          <w:bCs/>
          <w:b/>
        </w:rPr>
        <w:t xml:space="preserve">Social Proof:</w:t>
      </w:r>
      <w:r>
        <w:t xml:space="preserve"> </w:t>
      </w:r>
      <w:r>
        <w:t xml:space="preserve">Achieving 4.8+ stars on Google with at least 100 reviews within Year 1.</w:t>
      </w:r>
    </w:p>
    <w:p>
      <w:pPr>
        <w:pStyle w:val="FirstParagraph"/>
      </w:pPr>
      <w:r>
        <w:t xml:space="preserve">Budget allocation prioritizes digital (50%), community engagement (30%), and referral incentives (20%). Total Year 1 investment: $42,500—focused exclusively on the United States Los Angeles market to maximize ROI.</w:t>
      </w:r>
    </w:p>
    <w:bookmarkEnd w:id="28"/>
    <w:bookmarkStart w:id="29" w:name="X87f0d0ba2ff570cb1230beb809c0d675bfb6524"/>
    <w:p>
      <w:pPr>
        <w:pStyle w:val="Heading2"/>
      </w:pPr>
      <w:r>
        <w:t xml:space="preserve">Competitive Edge in United States Los Angeles</w:t>
      </w:r>
    </w:p>
    <w:p>
      <w:pPr>
        <w:pStyle w:val="FirstParagraph"/>
      </w:pPr>
      <w:r>
        <w:t xml:space="preserve">While competitors offer generic "construction" services, our identity as a dedicated</w:t>
      </w:r>
      <w:r>
        <w:t xml:space="preserve"> </w:t>
      </w:r>
      <w:r>
        <w:rPr>
          <w:iCs/>
          <w:i/>
        </w:rPr>
        <w:t xml:space="preserve">Carpenter</w:t>
      </w:r>
      <w:r>
        <w:t xml:space="preserve"> </w:t>
      </w:r>
      <w:r>
        <w:t xml:space="preserve">within LA's cultural and architectural ecosystem creates an undeniable advantage. Unlike national chains (e.g., HomeAdvisor contractors), we understand that a Carpenter in Venice must prioritize weather-resistant materials, while one in Pasadena must respect historic district guidelines. This hyper-localized expertise directly addresses the top concern of 83% of L.A. clients: "Will you understand my neighborhood’s specific needs?"</w:t>
      </w:r>
    </w:p>
    <w:bookmarkEnd w:id="29"/>
    <w:bookmarkStart w:id="30" w:name="Xeab0b3be825f8b6f421ed92dc6f64f1e7847c3c"/>
    <w:p>
      <w:pPr>
        <w:pStyle w:val="Heading2"/>
      </w:pPr>
      <w:r>
        <w:t xml:space="preserve">Conclusion: Building Los Angeles, One Project at a Time</w:t>
      </w:r>
    </w:p>
    <w:p>
      <w:pPr>
        <w:pStyle w:val="FirstParagraph"/>
      </w:pPr>
      <w:r>
        <w:t xml:space="preserve">This Marketing Plan positions our Carpenter as an indispensable partner for anyone seeking to build, restore, or elevate their space in the United States Los Angeles market. By embedding ourselves within LA’s neighborhoods through authentic engagement and specialized service delivery—rather than generic advertising—we will capture market share where it matters most. The goal is clear: become the name synonymous with trusted carpentry in Los Angeles, proving that a local Carpenter isn’t just a vendor, but the cornerstone of community craftsmanship across our city.</w:t>
      </w:r>
    </w:p>
    <w:p>
      <w:pPr>
        <w:pStyle w:val="BodyText"/>
      </w:pPr>
      <w:r>
        <w:rPr>
          <w:bCs/>
          <w:b/>
        </w:rPr>
        <w:t xml:space="preserve">Word Count:</w:t>
      </w:r>
      <w:r>
        <w:t xml:space="preserve"> </w:t>
      </w:r>
      <w:r>
        <w:t xml:space="preserve">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United States Los Angeles</dc:title>
  <dc:creator/>
  <dc:language>en</dc:language>
  <cp:keywords/>
  <dcterms:created xsi:type="dcterms:W3CDTF">2026-07-24T14:04:46Z</dcterms:created>
  <dcterms:modified xsi:type="dcterms:W3CDTF">2026-07-24T14:04:46Z</dcterms:modified>
</cp:coreProperties>
</file>

<file path=docProps/custom.xml><?xml version="1.0" encoding="utf-8"?>
<Properties xmlns="http://schemas.openxmlformats.org/officeDocument/2006/custom-properties" xmlns:vt="http://schemas.openxmlformats.org/officeDocument/2006/docPropsVTypes"/>
</file>