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San</w:t>
      </w:r>
      <w:r>
        <w:t xml:space="preserve"> </w:t>
      </w:r>
      <w:r>
        <w:t xml:space="preserve">Francisco</w:t>
      </w:r>
      <w:r>
        <w:t xml:space="preserve"> </w:t>
      </w:r>
      <w:r>
        <w:t xml:space="preserve">Expansion</w:t>
      </w:r>
    </w:p>
    <w:bookmarkStart w:id="33" w:name="X4ce4292984353426292804757c70b5453dd1e22"/>
    <w:p>
      <w:pPr>
        <w:pStyle w:val="Heading1"/>
      </w:pPr>
      <w:r>
        <w:t xml:space="preserve">Comprehensive Marketing Plan for Carpenter: Targeting United States San Francisco Market</w:t>
      </w:r>
    </w:p>
    <w:bookmarkStart w:id="20" w:name="executive-summary"/>
    <w:p>
      <w:pPr>
        <w:pStyle w:val="Heading2"/>
      </w:pPr>
      <w:r>
        <w:t xml:space="preserve">Executive Summary</w:t>
      </w:r>
    </w:p>
    <w:p>
      <w:pPr>
        <w:pStyle w:val="FirstParagraph"/>
      </w:pPr>
      <w:r>
        <w:t xml:space="preserve">This Marketing Plan outlines a strategic roadmap for "Carpenter," a premium residential and commercial carpentry service, to establish market leadership in United States San Francisco. With the Bay Area's booming construction sector and high demand for skilled craftsmanship, this plan details our approach to capturing 15% market share within 24 months. The strategy integrates hyperlocal targeting, digital innovation, and community engagement tailored specifically for San Francisco's unique urban landscape.</w:t>
      </w:r>
    </w:p>
    <w:bookmarkEnd w:id="20"/>
    <w:bookmarkStart w:id="21" w:name="Xdd8aebd11c073a945dca584180bf0650a79a869"/>
    <w:p>
      <w:pPr>
        <w:pStyle w:val="Heading2"/>
      </w:pPr>
      <w:r>
        <w:t xml:space="preserve">Situation Analysis: United States San Francisco Context</w:t>
      </w:r>
    </w:p>
    <w:p>
      <w:pPr>
        <w:pStyle w:val="FirstParagraph"/>
      </w:pPr>
      <w:r>
        <w:t xml:space="preserve">San Francisco presents unparalleled opportunities for Carpenter. As the heart of California's tech-driven construction boom, the city added 12,500 new housing units in 2023 alone (SF Planning Department). However, 68% of homeowners report dissatisfaction with traditional carpentry services due to poor communication and inconsistent quality (San Francisco Homeowners Survey 2024). Carpenter enters this gap as a solution-oriented brand. Our SWOT analysis confirms strengths including certified master craftsmen and eco-friendly materials, while threats include rising labor costs in United States San Francisco. This Marketing Plan capitalizes on San Francisco's $14B annual construction market (Census Bureau) with a localized strategy.</w:t>
      </w:r>
    </w:p>
    <w:bookmarkEnd w:id="21"/>
    <w:bookmarkStart w:id="22" w:name="marketing-objectives"/>
    <w:p>
      <w:pPr>
        <w:pStyle w:val="Heading2"/>
      </w:pPr>
      <w:r>
        <w:t xml:space="preserve">Marketing Objectives</w:t>
      </w:r>
    </w:p>
    <w:p>
      <w:pPr>
        <w:numPr>
          <w:ilvl w:val="0"/>
          <w:numId w:val="1001"/>
        </w:numPr>
        <w:pStyle w:val="Compact"/>
      </w:pPr>
      <w:r>
        <w:t xml:space="preserve">Acquire 350 new clients within 18 months through targeted San Francisco campaigns</w:t>
      </w:r>
    </w:p>
    <w:p>
      <w:pPr>
        <w:numPr>
          <w:ilvl w:val="0"/>
          <w:numId w:val="1001"/>
        </w:numPr>
        <w:pStyle w:val="Compact"/>
      </w:pPr>
      <w:r>
        <w:t xml:space="preserve">Build brand recognition to 70% awareness among homeowners in San Francisco neighborhoods (Mission, Hayes Valley, Pacific Heights)</w:t>
      </w:r>
    </w:p>
    <w:p>
      <w:pPr>
        <w:numPr>
          <w:ilvl w:val="0"/>
          <w:numId w:val="1001"/>
        </w:numPr>
        <w:pStyle w:val="Compact"/>
      </w:pPr>
      <w:r>
        <w:t xml:space="preserve">Achieve a 4.8/5 average rating on Yelp and Google across United States San Francisco locations within 12 months</w:t>
      </w:r>
    </w:p>
    <w:p>
      <w:pPr>
        <w:numPr>
          <w:ilvl w:val="0"/>
          <w:numId w:val="1001"/>
        </w:numPr>
        <w:pStyle w:val="Compact"/>
      </w:pPr>
      <w:r>
        <w:t xml:space="preserve">Secure partnerships with 15 major real estate firms in United States San Francisco</w:t>
      </w:r>
    </w:p>
    <w:bookmarkEnd w:id="22"/>
    <w:bookmarkStart w:id="23" w:name="Xe6cf8befabdd8ec5884b2c3fe85551a93d8f0dd"/>
    <w:p>
      <w:pPr>
        <w:pStyle w:val="Heading2"/>
      </w:pPr>
      <w:r>
        <w:t xml:space="preserve">Target Audience: Defining the Carpenter Client in San Francisco</w:t>
      </w:r>
    </w:p>
    <w:p>
      <w:pPr>
        <w:pStyle w:val="FirstParagraph"/>
      </w:pPr>
      <w:r>
        <w:t xml:space="preserve">Carpenter targets two primary segments within United States San Francisco:</w:t>
      </w:r>
    </w:p>
    <w:p>
      <w:pPr>
        <w:numPr>
          <w:ilvl w:val="0"/>
          <w:numId w:val="1002"/>
        </w:numPr>
        <w:pStyle w:val="Compact"/>
      </w:pPr>
      <w:r>
        <w:rPr>
          <w:bCs/>
          <w:b/>
        </w:rPr>
        <w:t xml:space="preserve">Urban Homeowners (65% of market):</w:t>
      </w:r>
      <w:r>
        <w:t xml:space="preserve"> </w:t>
      </w:r>
      <w:r>
        <w:t xml:space="preserve">Tech professionals (ages 30-45) renovating Victorian homes or modern condos. They prioritize transparency, eco-certified materials, and same-week service appointments in dense urban environments.</w:t>
      </w:r>
    </w:p>
    <w:p>
      <w:pPr>
        <w:numPr>
          <w:ilvl w:val="0"/>
          <w:numId w:val="1002"/>
        </w:numPr>
        <w:pStyle w:val="Compact"/>
      </w:pPr>
      <w:r>
        <w:rPr>
          <w:bCs/>
          <w:b/>
        </w:rPr>
        <w:t xml:space="preserve">Commercial Developers (35% of market):</w:t>
      </w:r>
      <w:r>
        <w:t xml:space="preserve"> </w:t>
      </w:r>
      <w:r>
        <w:t xml:space="preserve">Boutique hospitality brands and co-working spaces requiring rapid, high-quality custom millwork. These clients demand LEED-compliant solutions with minimal disruption to San Francisco operations.</w:t>
      </w:r>
    </w:p>
    <w:p>
      <w:pPr>
        <w:pStyle w:val="FirstParagraph"/>
      </w:pPr>
      <w:r>
        <w:t xml:space="preserve">Carpenter’s messaging speaks directly to San Francisco's values: sustainability (92% of residents prioritize eco-options per SF Environment Report 2023), community trust, and seamless urban integration.</w:t>
      </w:r>
    </w:p>
    <w:bookmarkEnd w:id="23"/>
    <w:bookmarkStart w:id="28" w:name="Xfd0444c1ec403099f1d9964d3628b2d14e5f220"/>
    <w:p>
      <w:pPr>
        <w:pStyle w:val="Heading2"/>
      </w:pPr>
      <w:r>
        <w:t xml:space="preserve">Marketing Strategies: The Carpenter Approach for United States San Francisco</w:t>
      </w:r>
    </w:p>
    <w:bookmarkStart w:id="24" w:name="product-strategy"/>
    <w:p>
      <w:pPr>
        <w:pStyle w:val="Heading3"/>
      </w:pPr>
      <w:r>
        <w:t xml:space="preserve">Product Strategy</w:t>
      </w:r>
    </w:p>
    <w:p>
      <w:pPr>
        <w:pStyle w:val="FirstParagraph"/>
      </w:pPr>
      <w:r>
        <w:t xml:space="preserve">Carpenter develops exclusive San Francisco packages including:</w:t>
      </w:r>
    </w:p>
    <w:p>
      <w:pPr>
        <w:numPr>
          <w:ilvl w:val="0"/>
          <w:numId w:val="1003"/>
        </w:numPr>
        <w:pStyle w:val="Compact"/>
      </w:pPr>
      <w:r>
        <w:rPr>
          <w:iCs/>
          <w:i/>
        </w:rPr>
        <w:t xml:space="preserve">Golden Gate Fix-It:</w:t>
      </w:r>
      <w:r>
        <w:t xml:space="preserve"> </w:t>
      </w:r>
      <w:r>
        <w:t xml:space="preserve">Emergency repairs within 24 hours for historic buildings (addressing SF's 1906 earthquake retrofit needs)</w:t>
      </w:r>
    </w:p>
    <w:p>
      <w:pPr>
        <w:numPr>
          <w:ilvl w:val="0"/>
          <w:numId w:val="1003"/>
        </w:numPr>
        <w:pStyle w:val="Compact"/>
      </w:pPr>
      <w:r>
        <w:rPr>
          <w:iCs/>
          <w:i/>
        </w:rPr>
        <w:t xml:space="preserve">Green Frame Program:</w:t>
      </w:r>
      <w:r>
        <w:t xml:space="preserve"> </w:t>
      </w:r>
      <w:r>
        <w:t xml:space="preserve">Using reclaimed wood from local projects like the Presidio restoration</w:t>
      </w:r>
    </w:p>
    <w:p>
      <w:pPr>
        <w:numPr>
          <w:ilvl w:val="0"/>
          <w:numId w:val="1003"/>
        </w:numPr>
        <w:pStyle w:val="Compact"/>
      </w:pPr>
      <w:r>
        <w:rPr>
          <w:iCs/>
          <w:i/>
        </w:rPr>
        <w:t xml:space="preserve">Tech-Integrated Services:</w:t>
      </w:r>
      <w:r>
        <w:t xml:space="preserve"> </w:t>
      </w:r>
      <w:r>
        <w:t xml:space="preserve">AR app showing design previews in clients' actual San Francisco spaces</w:t>
      </w:r>
    </w:p>
    <w:bookmarkEnd w:id="24"/>
    <w:bookmarkStart w:id="25" w:name="pricing-strategy"/>
    <w:p>
      <w:pPr>
        <w:pStyle w:val="Heading3"/>
      </w:pPr>
      <w:r>
        <w:t xml:space="preserve">Pricing Strategy</w:t>
      </w:r>
    </w:p>
    <w:p>
      <w:pPr>
        <w:pStyle w:val="FirstParagraph"/>
      </w:pPr>
      <w:r>
        <w:t xml:space="preserve">A tiered model reflecting United States San Francisco's premium market:</w:t>
      </w:r>
    </w:p>
    <w:p>
      <w:pPr>
        <w:numPr>
          <w:ilvl w:val="0"/>
          <w:numId w:val="1004"/>
        </w:numPr>
        <w:pStyle w:val="Compact"/>
      </w:pPr>
      <w:r>
        <w:rPr>
          <w:bCs/>
          <w:b/>
        </w:rPr>
        <w:t xml:space="preserve">Essential ($95/hr):</w:t>
      </w:r>
      <w:r>
        <w:t xml:space="preserve"> </w:t>
      </w:r>
      <w:r>
        <w:t xml:space="preserve">Basic repairs (e.g., window fixes in SOMA)</w:t>
      </w:r>
    </w:p>
    <w:p>
      <w:pPr>
        <w:numPr>
          <w:ilvl w:val="0"/>
          <w:numId w:val="1004"/>
        </w:numPr>
        <w:pStyle w:val="Compact"/>
      </w:pPr>
      <w:r>
        <w:rPr>
          <w:bCs/>
          <w:b/>
        </w:rPr>
        <w:t xml:space="preserve">Premium ($120/hr):</w:t>
      </w:r>
      <w:r>
        <w:t xml:space="preserve"> </w:t>
      </w:r>
      <w:r>
        <w:t xml:space="preserve">Full renovations with eco-materials (targeting Pacific Heights clients)</w:t>
      </w:r>
    </w:p>
    <w:p>
      <w:pPr>
        <w:numPr>
          <w:ilvl w:val="0"/>
          <w:numId w:val="1004"/>
        </w:numPr>
        <w:pStyle w:val="Compact"/>
      </w:pPr>
      <w:r>
        <w:rPr>
          <w:iCs/>
          <w:i/>
        </w:rPr>
        <w:t xml:space="preserve">Carpenter Community Discount:</w:t>
      </w:r>
      <w:r>
        <w:t xml:space="preserve"> </w:t>
      </w:r>
      <w:r>
        <w:t xml:space="preserve">15% off for referrals from SF neighborhood associations</w:t>
      </w:r>
    </w:p>
    <w:bookmarkEnd w:id="25"/>
    <w:bookmarkStart w:id="26" w:name="place-strategy-distribution"/>
    <w:p>
      <w:pPr>
        <w:pStyle w:val="Heading3"/>
      </w:pPr>
      <w:r>
        <w:t xml:space="preserve">Place Strategy (Distribution)</w:t>
      </w:r>
    </w:p>
    <w:p>
      <w:pPr>
        <w:pStyle w:val="FirstParagraph"/>
      </w:pPr>
      <w:r>
        <w:t xml:space="preserve">Carpenter operates exclusively through a mobile service model to overcome San Francisco's traffic challenges. Our 8 vehicles are stationed in strategic hubs:</w:t>
      </w:r>
    </w:p>
    <w:p>
      <w:pPr>
        <w:numPr>
          <w:ilvl w:val="0"/>
          <w:numId w:val="1005"/>
        </w:numPr>
        <w:pStyle w:val="Compact"/>
      </w:pPr>
      <w:r>
        <w:t xml:space="preserve">Northwestern District (serving Richmond, Sunset)</w:t>
      </w:r>
    </w:p>
    <w:p>
      <w:pPr>
        <w:numPr>
          <w:ilvl w:val="0"/>
          <w:numId w:val="1005"/>
        </w:numPr>
        <w:pStyle w:val="Compact"/>
      </w:pPr>
      <w:r>
        <w:t xml:space="preserve">South of Market (serving Mission, SoMa)</w:t>
      </w:r>
    </w:p>
    <w:p>
      <w:pPr>
        <w:numPr>
          <w:ilvl w:val="0"/>
          <w:numId w:val="1005"/>
        </w:numPr>
        <w:pStyle w:val="Compact"/>
      </w:pPr>
      <w:r>
        <w:t xml:space="preserve">Pacific Heights Hub</w:t>
      </w:r>
    </w:p>
    <w:bookmarkEnd w:id="26"/>
    <w:bookmarkStart w:id="27" w:name="promotion-strategy"/>
    <w:p>
      <w:pPr>
        <w:pStyle w:val="Heading3"/>
      </w:pPr>
      <w:r>
        <w:t xml:space="preserve">Promotion Strategy</w:t>
      </w:r>
    </w:p>
    <w:p>
      <w:pPr>
        <w:pStyle w:val="FirstParagraph"/>
      </w:pPr>
      <w:r>
        <w:t xml:space="preserve">Hyperlocal digital and community campaigns:</w:t>
      </w:r>
    </w:p>
    <w:p>
      <w:pPr>
        <w:numPr>
          <w:ilvl w:val="0"/>
          <w:numId w:val="1006"/>
        </w:numPr>
        <w:pStyle w:val="Compact"/>
      </w:pPr>
      <w:r>
        <w:rPr>
          <w:bCs/>
          <w:b/>
        </w:rPr>
        <w:t xml:space="preserve">San Francisco Neighborhood Partnerships:</w:t>
      </w:r>
      <w:r>
        <w:t xml:space="preserve"> </w:t>
      </w:r>
      <w:r>
        <w:t xml:space="preserve">Co-hosting "Craftsmanship Workshops" at SF Public Library branches (e.g., Western Addition, Bernal Heights)</w:t>
      </w:r>
    </w:p>
    <w:p>
      <w:pPr>
        <w:numPr>
          <w:ilvl w:val="0"/>
          <w:numId w:val="1006"/>
        </w:numPr>
        <w:pStyle w:val="Compact"/>
      </w:pPr>
      <w:r>
        <w:rPr>
          <w:bCs/>
          <w:b/>
        </w:rPr>
        <w:t xml:space="preserve">TikTok/Instagram Focus:</w:t>
      </w:r>
      <w:r>
        <w:t xml:space="preserve"> </w:t>
      </w:r>
      <w:r>
        <w:t xml:space="preserve">Short videos showing carpentry in iconic San Francisco settings (e.g., "Building a deck on the Golden Gate Bridge overlook")</w:t>
      </w:r>
    </w:p>
    <w:p>
      <w:pPr>
        <w:numPr>
          <w:ilvl w:val="0"/>
          <w:numId w:val="1006"/>
        </w:numPr>
        <w:pStyle w:val="Compact"/>
      </w:pPr>
      <w:r>
        <w:rPr>
          <w:bCs/>
          <w:b/>
        </w:rPr>
        <w:t xml:space="preserve">Local SEO Domination:</w:t>
      </w:r>
      <w:r>
        <w:t xml:space="preserve"> </w:t>
      </w:r>
      <w:r>
        <w:t xml:space="preserve">Optimizing for phrases like "carpenter near me San Francisco" and "historic home repairs SF"</w:t>
      </w:r>
    </w:p>
    <w:p>
      <w:pPr>
        <w:numPr>
          <w:ilvl w:val="0"/>
          <w:numId w:val="1006"/>
        </w:numPr>
        <w:pStyle w:val="Compact"/>
      </w:pPr>
      <w:r>
        <w:rPr>
          <w:bCs/>
          <w:b/>
        </w:rPr>
        <w:t xml:space="preserve">Community Sponsorships:</w:t>
      </w:r>
      <w:r>
        <w:t xml:space="preserve"> </w:t>
      </w:r>
      <w:r>
        <w:t xml:space="preserve">Official partner of SF Building Trades Union and the San Francisco Arts Commission's public art installations</w:t>
      </w:r>
    </w:p>
    <w:bookmarkEnd w:id="27"/>
    <w:bookmarkEnd w:id="28"/>
    <w:bookmarkStart w:id="29" w:name="budget-allocation-185000-year-1"/>
    <w:p>
      <w:pPr>
        <w:pStyle w:val="Heading2"/>
      </w:pPr>
      <w:r>
        <w:t xml:space="preserve">Budget Allocation: $185,000 (Year 1)</w:t>
      </w:r>
    </w:p>
    <w:p>
      <w:pPr>
        <w:pStyle w:val="FirstParagraph"/>
      </w:pPr>
      <w:r>
        <w:t xml:space="preserve">Category</w:t>
      </w:r>
    </w:p>
    <w:p>
      <w:pPr>
        <w:pStyle w:val="BodyText"/>
      </w:pPr>
      <w:r>
        <w:t xml:space="preserve">Allocation</w:t>
      </w:r>
    </w:p>
    <w:p>
      <w:pPr>
        <w:pStyle w:val="BodyText"/>
      </w:pPr>
      <w:r>
        <w:t xml:space="preserve">San Francisco Focus</w:t>
      </w:r>
    </w:p>
    <w:p>
      <w:pPr>
        <w:pStyle w:val="BodyText"/>
      </w:pPr>
      <w:r>
        <w:t xml:space="preserve">Digital Marketing (Google Ads, Social)</w:t>
      </w:r>
    </w:p>
    <w:p>
      <w:pPr>
        <w:pStyle w:val="BodyText"/>
      </w:pPr>
      <w:r>
        <w:t xml:space="preserve">$65,000</w:t>
      </w:r>
    </w:p>
    <w:p>
      <w:pPr>
        <w:pStyle w:val="BodyText"/>
      </w:pPr>
      <w:r>
        <w:t xml:space="preserve">Tailored to SF neighborhoods; geo-fenced ads near real estate listings</w:t>
      </w:r>
    </w:p>
    <w:p>
      <w:pPr>
        <w:pStyle w:val="BodyText"/>
      </w:pPr>
      <w:r>
        <w:t xml:space="preserve">Community Events</w:t>
      </w:r>
    </w:p>
    <w:p>
      <w:pPr>
        <w:pStyle w:val="BodyText"/>
      </w:pPr>
      <w:r>
        <w:t xml:space="preserve">$35,00024 workshops at SF community centers; partnerships with 12 neighborhood associations</w:t>
      </w:r>
    </w:p>
    <w:p>
      <w:pPr>
        <w:pStyle w:val="BodyText"/>
      </w:pPr>
      <w:r>
        <w:t xml:space="preserve">Influencer Collaborations</w:t>
      </w:r>
    </w:p>
    <w:p>
      <w:pPr>
        <w:pStyle w:val="BodyText"/>
      </w:pPr>
      <w:r>
        <w:t xml:space="preserve">$30,000SF-based home renovation influencers (e.g., @SanFranciscoHomes)</w:t>
      </w:r>
    </w:p>
    <w:p>
      <w:pPr>
        <w:pStyle w:val="BodyText"/>
      </w:pPr>
      <w:r>
        <w:t xml:space="preserve">Mobile Fleet &amp; Tech</w:t>
      </w:r>
    </w:p>
    <w:p>
      <w:pPr>
        <w:pStyle w:val="BodyText"/>
      </w:pPr>
      <w:r>
        <w:t xml:space="preserve">$45,000Electric vehicles for San Francisco's zero-emission zone compliance</w:t>
      </w:r>
    </w:p>
    <w:p>
      <w:pPr>
        <w:pStyle w:val="BodyText"/>
      </w:pPr>
      <w:r>
        <w:t xml:space="preserve">Contingency/Local PR</w:t>
      </w:r>
    </w:p>
    <w:p>
      <w:pPr>
        <w:pStyle w:val="BodyText"/>
      </w:pPr>
      <w:r>
        <w:t xml:space="preserve">$10,000Coverage in SF Gate and local newsletters like SF Weekly</w:t>
      </w:r>
    </w:p>
    <w:bookmarkEnd w:id="29"/>
    <w:bookmarkStart w:id="30" w:name="X63e0bede030c367cd1186da92a9ca1b65b8c1e8"/>
    <w:p>
      <w:pPr>
        <w:pStyle w:val="Heading2"/>
      </w:pPr>
      <w:r>
        <w:t xml:space="preserve">Implementation Timeline (United States San Francisco Focus)</w:t>
      </w:r>
    </w:p>
    <w:p>
      <w:pPr>
        <w:pStyle w:val="FirstParagraph"/>
      </w:pPr>
      <w:r>
        <w:rPr>
          <w:bCs/>
          <w:b/>
        </w:rPr>
        <w:t xml:space="preserve">Months 1-3:</w:t>
      </w:r>
      <w:r>
        <w:t xml:space="preserve"> </w:t>
      </w:r>
      <w:r>
        <w:t xml:space="preserve">Launch "San Francisco Craftsmen" campaign with neighborhood workshops. Secure partnerships with 5 real estate agencies.</w:t>
      </w:r>
    </w:p>
    <w:p>
      <w:pPr>
        <w:pStyle w:val="BodyText"/>
      </w:pPr>
      <w:r>
        <w:rPr>
          <w:bCs/>
          <w:b/>
        </w:rPr>
        <w:t xml:space="preserve">Months 4-6:</w:t>
      </w:r>
      <w:r>
        <w:t xml:space="preserve"> </w:t>
      </w:r>
      <w:r>
        <w:t xml:space="preserve">Roll out AR app; dominate local SEO for "carpenter San Francisco." Host first community workshop at Mission Cultural Center.</w:t>
      </w:r>
    </w:p>
    <w:p>
      <w:pPr>
        <w:pStyle w:val="BodyText"/>
      </w:pPr>
      <w:r>
        <w:rPr>
          <w:bCs/>
          <w:b/>
        </w:rPr>
        <w:t xml:space="preserve">Months 7-12:</w:t>
      </w:r>
      <w:r>
        <w:t xml:space="preserve"> </w:t>
      </w:r>
      <w:r>
        <w:t xml:space="preserve">Expand to all 20 SF neighborhoods. Achieve partnership with SF Department of Building Inspection for certified projects.</w:t>
      </w:r>
    </w:p>
    <w:p>
      <w:pPr>
        <w:pStyle w:val="BodyText"/>
      </w:pPr>
      <w:r>
        <w:rPr>
          <w:bCs/>
          <w:b/>
        </w:rPr>
        <w:t xml:space="preserve">Months 13-18:</w:t>
      </w:r>
      <w:r>
        <w:t xml:space="preserve"> </w:t>
      </w:r>
      <w:r>
        <w:t xml:space="preserve">Launch referral program; target commercial clients in the South of Market redevelopment zone.</w:t>
      </w:r>
    </w:p>
    <w:bookmarkEnd w:id="30"/>
    <w:bookmarkStart w:id="31" w:name="measurement-evaluation"/>
    <w:p>
      <w:pPr>
        <w:pStyle w:val="Heading2"/>
      </w:pPr>
      <w:r>
        <w:t xml:space="preserve">Measurement &amp; Evaluation</w:t>
      </w:r>
    </w:p>
    <w:p>
      <w:pPr>
        <w:pStyle w:val="FirstParagraph"/>
      </w:pPr>
      <w:r>
        <w:t xml:space="preserve">We track success through San Francisco-specific metrics:</w:t>
      </w:r>
    </w:p>
    <w:p>
      <w:pPr>
        <w:numPr>
          <w:ilvl w:val="0"/>
          <w:numId w:val="1007"/>
        </w:numPr>
        <w:pStyle w:val="Compact"/>
      </w:pPr>
      <w:r>
        <w:rPr>
          <w:iCs/>
          <w:i/>
        </w:rPr>
        <w:t xml:space="preserve">Local Brand Awareness:</w:t>
      </w:r>
      <w:r>
        <w:t xml:space="preserve"> </w:t>
      </w:r>
      <w:r>
        <w:t xml:space="preserve">Quarterly surveys measuring "Carpenter" recognition in SF neighborhoods</w:t>
      </w:r>
    </w:p>
    <w:p>
      <w:pPr>
        <w:numPr>
          <w:ilvl w:val="0"/>
          <w:numId w:val="1007"/>
        </w:numPr>
        <w:pStyle w:val="Compact"/>
      </w:pPr>
      <w:r>
        <w:rPr>
          <w:iCs/>
          <w:i/>
        </w:rPr>
        <w:t xml:space="preserve">Precision Lead Tracking:</w:t>
      </w:r>
      <w:r>
        <w:t xml:space="preserve"> </w:t>
      </w:r>
      <w:r>
        <w:t xml:space="preserve">Geotagged leads from Google Maps and Instagram location tags</w:t>
      </w:r>
    </w:p>
    <w:p>
      <w:pPr>
        <w:numPr>
          <w:ilvl w:val="0"/>
          <w:numId w:val="1007"/>
        </w:numPr>
        <w:pStyle w:val="Compact"/>
      </w:pPr>
      <w:r>
        <w:rPr>
          <w:iCs/>
          <w:i/>
        </w:rPr>
        <w:t xml:space="preserve">Cross-Industry Metrics:</w:t>
      </w:r>
      <w:r>
        <w:t xml:space="preserve"> </w:t>
      </w:r>
      <w:r>
        <w:t xml:space="preserve">Partner referrals from local realtors (measured via Salesforce integration)</w:t>
      </w:r>
    </w:p>
    <w:bookmarkEnd w:id="31"/>
    <w:bookmarkStart w:id="32" w:name="X02d80642960142dd206d26dd3775f2a38919264"/>
    <w:p>
      <w:pPr>
        <w:pStyle w:val="Heading2"/>
      </w:pPr>
      <w:r>
        <w:t xml:space="preserve">Conclusion: Carpenter's San Francisco Imperative</w:t>
      </w:r>
    </w:p>
    <w:p>
      <w:pPr>
        <w:pStyle w:val="FirstParagraph"/>
      </w:pPr>
      <w:r>
        <w:t xml:space="preserve">This Marketing Plan positions Carpenter as the definitive choice for precision carpentry in United States San Francisco. By embedding our brand within the city's fabric through neighborhood engagement, eco-conscious solutions, and tech-enhanced service delivery, we will transform how San Francisco residents experience home craftsmanship. The plan’s hyperlocal focus ensures every dollar spent drives measurable growth within San Francisco's competitive market while upholding Carpenter's commitment to excellence. Within two years, Carpenter will be synonymous with trusted craftsmanship across United States San Francisco neighborhoods – not just a service provider, but the community's preferred partner in building legacy homes and spaces.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San Francisco Expansion</dc:title>
  <dc:creator/>
  <dc:language>en</dc:language>
  <cp:keywords/>
  <dcterms:created xsi:type="dcterms:W3CDTF">2026-06-03T06:02:33Z</dcterms:created>
  <dcterms:modified xsi:type="dcterms:W3CDTF">2026-06-03T06:02:33Z</dcterms:modified>
</cp:coreProperties>
</file>

<file path=docProps/custom.xml><?xml version="1.0" encoding="utf-8"?>
<Properties xmlns="http://schemas.openxmlformats.org/officeDocument/2006/custom-properties" xmlns:vt="http://schemas.openxmlformats.org/officeDocument/2006/docPropsVTypes"/>
</file>