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France</w:t>
      </w:r>
      <w:r>
        <w:t xml:space="preserve"> </w:t>
      </w:r>
      <w:r>
        <w:t xml:space="preserve">Paris</w:t>
      </w:r>
    </w:p>
    <w:bookmarkStart w:id="33" w:name="X53bb987d358297f34a79f28a24a89cfe58cca97"/>
    <w:p>
      <w:pPr>
        <w:pStyle w:val="Heading1"/>
      </w:pPr>
      <w:r>
        <w:t xml:space="preserve">Comprehensive Marketing Plan: Elevating "Chef" to Culinary Excellence in France Paris</w:t>
      </w:r>
    </w:p>
    <w:bookmarkStart w:id="20" w:name="executive-summary"/>
    <w:p>
      <w:pPr>
        <w:pStyle w:val="Heading2"/>
      </w:pPr>
      <w:r>
        <w:t xml:space="preserve">Executive Summary</w:t>
      </w:r>
    </w:p>
    <w:p>
      <w:pPr>
        <w:pStyle w:val="FirstParagraph"/>
      </w:pPr>
      <w:r>
        <w:t xml:space="preserve">This Marketing Plan outlines a strategic roadmap for "Chef," a premium French restaurant concept, to establish dominance in the competitive Parisian dining landscape. Targeting discerning food enthusiasts and high-net-worth individuals, this plan leverages Paris's culinary heritage while introducing innovative gastronomic experiences. The core objective is to position "Chef" as the definitive destination for authentic French cuisine reimagined for modern connoisseurs within France Paris. With a focus on experiential marketing, digital engagement, and cultural authenticity, this initiative will drive 30% market penetration among target demographics within 18 months.</w:t>
      </w:r>
    </w:p>
    <w:bookmarkEnd w:id="20"/>
    <w:bookmarkStart w:id="21" w:name="Xf64579059b986f05a47579c20e9eb79c2ebe105"/>
    <w:p>
      <w:pPr>
        <w:pStyle w:val="Heading2"/>
      </w:pPr>
      <w:r>
        <w:t xml:space="preserve">Situation Analysis: The Parisian Culinary Landscape</w:t>
      </w:r>
    </w:p>
    <w:p>
      <w:pPr>
        <w:pStyle w:val="FirstParagraph"/>
      </w:pPr>
      <w:r>
        <w:t xml:space="preserve">Paris remains the global epicenter of gastronomy, yet faces saturation in traditional fine dining. Competitors like Le Cinq and Taillevent command premium pricing but lack modern engagement strategies. Our analysis reveals a critical gap: 68% of Parisian food enthusiasts (per 2023 Sodexo Survey) seek "authentic French experience with contemporary innovation" – exactly where "Chef" excels. As the premier restaurant in France Paris, we possess an inherent advantage: the word "Chef" inherently connotes expertise, tradition, and culinary mastery in French culture. This linguistic resonance must be amplified through every marketing touchpoint.</w:t>
      </w:r>
    </w:p>
    <w:bookmarkEnd w:id="21"/>
    <w:bookmarkStart w:id="22" w:name="target-audience-the-cultivated-palate"/>
    <w:p>
      <w:pPr>
        <w:pStyle w:val="Heading2"/>
      </w:pPr>
      <w:r>
        <w:t xml:space="preserve">Target Audience: The Cultivated Palate</w:t>
      </w:r>
    </w:p>
    <w:p>
      <w:pPr>
        <w:pStyle w:val="FirstParagraph"/>
      </w:pPr>
      <w:r>
        <w:t xml:space="preserve">Our primary audience comprises:</w:t>
      </w:r>
    </w:p>
    <w:p>
      <w:pPr>
        <w:numPr>
          <w:ilvl w:val="0"/>
          <w:numId w:val="1001"/>
        </w:numPr>
        <w:pStyle w:val="Compact"/>
      </w:pPr>
      <w:r>
        <w:rPr>
          <w:bCs/>
          <w:b/>
        </w:rPr>
        <w:t xml:space="preserve">Parisian High-Net-Worth Residents (45%)</w:t>
      </w:r>
      <w:r>
        <w:t xml:space="preserve">: 35-60 years old, frequent diners seeking exclusivity (e.g., executives in La Défense, art collectors)</w:t>
      </w:r>
    </w:p>
    <w:p>
      <w:pPr>
        <w:numPr>
          <w:ilvl w:val="0"/>
          <w:numId w:val="1001"/>
        </w:numPr>
        <w:pStyle w:val="Compact"/>
      </w:pPr>
      <w:r>
        <w:rPr>
          <w:bCs/>
          <w:b/>
        </w:rPr>
        <w:t xml:space="preserve">International Luxury Travelers (35%)</w:t>
      </w:r>
      <w:r>
        <w:t xml:space="preserve">: Visitors to France Paris with €200+ dining budgets (primarily from US, Asia, Gulf states)</w:t>
      </w:r>
    </w:p>
    <w:p>
      <w:pPr>
        <w:numPr>
          <w:ilvl w:val="0"/>
          <w:numId w:val="1001"/>
        </w:numPr>
        <w:pStyle w:val="Compact"/>
      </w:pPr>
      <w:r>
        <w:rPr>
          <w:bCs/>
          <w:b/>
        </w:rPr>
        <w:t xml:space="preserve">Culinary Influencers &amp; Food Critics (20%)</w:t>
      </w:r>
      <w:r>
        <w:t xml:space="preserve">: Key opinion leaders in France's food media ecosystem</w:t>
      </w:r>
    </w:p>
    <w:p>
      <w:pPr>
        <w:pStyle w:val="FirstParagraph"/>
      </w:pPr>
      <w:r>
        <w:t xml:space="preserve">Crucially, all segments associate "Chef" with artisanal mastery. Our messaging must reinforce this while positioning "Chef" as the embodiment of Parisian culinary artistry – not merely a restaurant, but a cultural institution.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75% brand recognition among target audiences in France Paris within 12 months</w:t>
      </w:r>
    </w:p>
    <w:p>
      <w:pPr>
        <w:numPr>
          <w:ilvl w:val="0"/>
          <w:numId w:val="1002"/>
        </w:numPr>
        <w:pStyle w:val="Compact"/>
      </w:pPr>
      <w:r>
        <w:t xml:space="preserve">Secure 35% table occupancy rate by Month 9, exceeding Parisian benchmark of 60%</w:t>
      </w:r>
    </w:p>
    <w:p>
      <w:pPr>
        <w:numPr>
          <w:ilvl w:val="0"/>
          <w:numId w:val="1002"/>
        </w:numPr>
        <w:pStyle w:val="Compact"/>
      </w:pPr>
      <w:r>
        <w:t xml:space="preserve">Generate €450,000 in direct revenue from digital campaigns (app/website bookings)</w:t>
      </w:r>
    </w:p>
    <w:p>
      <w:pPr>
        <w:numPr>
          <w:ilvl w:val="0"/>
          <w:numId w:val="1002"/>
        </w:numPr>
        <w:pStyle w:val="Compact"/>
      </w:pPr>
      <w:r>
        <w:t xml:space="preserve">Acquire 12+ premium media features in France's top food publications</w:t>
      </w:r>
    </w:p>
    <w:bookmarkEnd w:id="23"/>
    <w:bookmarkStart w:id="28" w:name="X06fc8c1e5c3e5b5e920eb00303e21a2b0bd133f"/>
    <w:p>
      <w:pPr>
        <w:pStyle w:val="Heading2"/>
      </w:pPr>
      <w:r>
        <w:t xml:space="preserve">Marketing Strategies: The Chef Paris Proposition</w:t>
      </w:r>
    </w:p>
    <w:bookmarkStart w:id="24" w:name="Xdb7e0ba07d3d7c4e08339de8a34ed1e52c18815"/>
    <w:p>
      <w:pPr>
        <w:pStyle w:val="Heading3"/>
      </w:pPr>
      <w:r>
        <w:t xml:space="preserve">Product Innovation: Authenticity Meets Modernity</w:t>
      </w:r>
    </w:p>
    <w:p>
      <w:pPr>
        <w:pStyle w:val="FirstParagraph"/>
      </w:pPr>
      <w:r>
        <w:t xml:space="preserve">"Chef" will curate a menu reflecting France Paris' terroir through hyper-local sourcing – ingredients from Montmartre markets, Île-de-France farms, and Saint-Germain producers. The "Chef's Seasonal Tasting Menu" (€165) becomes our flagship product. Each dish tells a story of Parisian geography, with wine pairings from 50+ French vineyards. This positions us as the definitive culinary ambassador of France Paris – not just serving food, but offering a journey through the city's gastronomic soul.</w:t>
      </w:r>
    </w:p>
    <w:bookmarkEnd w:id="24"/>
    <w:bookmarkStart w:id="25" w:name="X51b2acabe041f0ad9d578f18d75d275dc8595e6"/>
    <w:p>
      <w:pPr>
        <w:pStyle w:val="Heading3"/>
      </w:pPr>
      <w:r>
        <w:t xml:space="preserve">Pricing Strategy: Value Through Experience</w:t>
      </w:r>
    </w:p>
    <w:p>
      <w:pPr>
        <w:pStyle w:val="FirstParagraph"/>
      </w:pPr>
      <w:r>
        <w:t xml:space="preserve">Implement premium pricing (€120-€250 per person) aligned with our position as the ultimate "Chef" experience. Introduction of "Chef's Table" private dining (€450/person) caters to Parisian elite seeking exclusivity. We will deploy dynamic pricing for high-demand evenings, leveraging data from France Paris tourism trends. This strategy transforms perception: paying €200 isn't a meal cost – it's an investment in the most authentic Chef experience in Paris.</w:t>
      </w:r>
    </w:p>
    <w:bookmarkEnd w:id="25"/>
    <w:bookmarkStart w:id="26" w:name="X28b7e8d02f69c4c00153cfd517bd1820e997ee6"/>
    <w:p>
      <w:pPr>
        <w:pStyle w:val="Heading3"/>
      </w:pPr>
      <w:r>
        <w:t xml:space="preserve">Place &amp; Experience: The Parisian Immersive Journey</w:t>
      </w:r>
    </w:p>
    <w:p>
      <w:pPr>
        <w:pStyle w:val="FirstParagraph"/>
      </w:pPr>
      <w:r>
        <w:t xml:space="preserve">The physical location (Le Marais district) is strategic for visibility and cultural synergy. We'll design an ambiance reflecting Parisian artistry – think vintage French kitchen tools, curated local art, and a courtyard garden evoking Montmartre. Every touchpoint reinforces "Chef" as the heart of France Paris dining:</w:t>
      </w:r>
    </w:p>
    <w:p>
      <w:pPr>
        <w:numPr>
          <w:ilvl w:val="0"/>
          <w:numId w:val="1003"/>
        </w:numPr>
        <w:pStyle w:val="Compact"/>
      </w:pPr>
      <w:r>
        <w:t xml:space="preserve">Pre-arrival: Personalized welcome from the Chef via handwritten note upon reservation</w:t>
      </w:r>
    </w:p>
    <w:p>
      <w:pPr>
        <w:numPr>
          <w:ilvl w:val="0"/>
          <w:numId w:val="1003"/>
        </w:numPr>
        <w:pStyle w:val="Compact"/>
      </w:pPr>
      <w:r>
        <w:t xml:space="preserve">Dining: Interactive menu storytelling via QR codes linking to farm origins in France Paris</w:t>
      </w:r>
    </w:p>
    <w:p>
      <w:pPr>
        <w:numPr>
          <w:ilvl w:val="0"/>
          <w:numId w:val="1003"/>
        </w:numPr>
        <w:pStyle w:val="Compact"/>
      </w:pPr>
      <w:r>
        <w:t xml:space="preserve">Post-meal: Digital "Chef's Journey" postcard with recipe and local Parisian attraction guide</w:t>
      </w:r>
    </w:p>
    <w:bookmarkEnd w:id="26"/>
    <w:bookmarkStart w:id="27" w:name="promotion-the-chef-narrative-engine"/>
    <w:p>
      <w:pPr>
        <w:pStyle w:val="Heading3"/>
      </w:pPr>
      <w:r>
        <w:t xml:space="preserve">Promotion: The Chef Narrative Engine</w:t>
      </w:r>
    </w:p>
    <w:p>
      <w:pPr>
        <w:pStyle w:val="FirstParagraph"/>
      </w:pPr>
      <w:r>
        <w:t xml:space="preserve">We'll deploy a multi-channel strategy centered on the "Chef" brand narrative:</w:t>
      </w:r>
    </w:p>
    <w:p>
      <w:pPr>
        <w:numPr>
          <w:ilvl w:val="0"/>
          <w:numId w:val="1004"/>
        </w:numPr>
        <w:pStyle w:val="Compact"/>
      </w:pPr>
      <w:r>
        <w:rPr>
          <w:bCs/>
          <w:b/>
        </w:rPr>
        <w:t xml:space="preserve">Digital Campaigns</w:t>
      </w:r>
      <w:r>
        <w:t xml:space="preserve">: Instagram/TikTok series #MyChefParis showcasing chef's daily market visits in France Paris, targeting Parisian influencers with 50+ million combined followers</w:t>
      </w:r>
    </w:p>
    <w:p>
      <w:pPr>
        <w:numPr>
          <w:ilvl w:val="0"/>
          <w:numId w:val="1004"/>
        </w:numPr>
        <w:pStyle w:val="Compact"/>
      </w:pPr>
      <w:r>
        <w:rPr>
          <w:bCs/>
          <w:b/>
        </w:rPr>
        <w:t xml:space="preserve">Partnerships</w:t>
      </w:r>
      <w:r>
        <w:t xml:space="preserve">: Collaborations with France Paris luxury brands (e.g., Louis Vuitton for exclusive dining packages, Le Figaro for "Chef" columnist feature)</w:t>
      </w:r>
    </w:p>
    <w:p>
      <w:pPr>
        <w:numPr>
          <w:ilvl w:val="0"/>
          <w:numId w:val="1004"/>
        </w:numPr>
        <w:pStyle w:val="Compact"/>
      </w:pPr>
      <w:r>
        <w:rPr>
          <w:bCs/>
          <w:b/>
        </w:rPr>
        <w:t xml:space="preserve">Experiential Events</w:t>
      </w:r>
      <w:r>
        <w:t xml:space="preserve">: Monthly "Parisian Chef's Table" dinners with local artisans (cheese makers from Normandy, pastry chefs from Montmartre), positioning us as the epicenter of France Paris culinary culture</w:t>
      </w:r>
    </w:p>
    <w:p>
      <w:pPr>
        <w:numPr>
          <w:ilvl w:val="0"/>
          <w:numId w:val="1004"/>
        </w:numPr>
        <w:pStyle w:val="Compact"/>
      </w:pPr>
      <w:r>
        <w:rPr>
          <w:bCs/>
          <w:b/>
        </w:rPr>
        <w:t xml:space="preserve">PR Blitz</w:t>
      </w:r>
      <w:r>
        <w:t xml:space="preserve">: Press launch at Le Louvre with a "Chef" exhibition of culinary artifacts, securing coverage in France's top 10 food media outlets</w:t>
      </w:r>
    </w:p>
    <w:bookmarkEnd w:id="27"/>
    <w:bookmarkEnd w:id="28"/>
    <w:bookmarkStart w:id="29" w:name="budget-allocation-precision-investment"/>
    <w:p>
      <w:pPr>
        <w:pStyle w:val="Heading2"/>
      </w:pPr>
      <w:r>
        <w:t xml:space="preserve">Budget Allocation: Precision Investment</w:t>
      </w:r>
    </w:p>
    <w:p>
      <w:pPr>
        <w:pStyle w:val="FirstParagraph"/>
      </w:pPr>
      <w:r>
        <w:t xml:space="preserve">Total Marketing Budget: €485,000 (18% of total operating budget)</w:t>
      </w:r>
    </w:p>
    <w:p>
      <w:pPr>
        <w:numPr>
          <w:ilvl w:val="0"/>
          <w:numId w:val="1005"/>
        </w:numPr>
        <w:pStyle w:val="Compact"/>
      </w:pPr>
      <w:r>
        <w:t xml:space="preserve">Digital &amp; Social Media: €175,000 (36%) – targeting Parisian geo-locations and luxury travel keywords</w:t>
      </w:r>
    </w:p>
    <w:p>
      <w:pPr>
        <w:numPr>
          <w:ilvl w:val="0"/>
          <w:numId w:val="1005"/>
        </w:numPr>
        <w:pStyle w:val="Compact"/>
      </w:pPr>
      <w:r>
        <w:t xml:space="preserve">Experiential Events: €125,000 (26%) – Chef's Table dinners, market activations</w:t>
      </w:r>
    </w:p>
    <w:p>
      <w:pPr>
        <w:numPr>
          <w:ilvl w:val="0"/>
          <w:numId w:val="1005"/>
        </w:numPr>
        <w:pStyle w:val="Compact"/>
      </w:pPr>
      <w:r>
        <w:t xml:space="preserve">PR &amp; Partnerships: €115,000 (24%) – influencer campaigns, media relations</w:t>
      </w:r>
    </w:p>
    <w:p>
      <w:pPr>
        <w:numPr>
          <w:ilvl w:val="0"/>
          <w:numId w:val="1005"/>
        </w:numPr>
        <w:pStyle w:val="Compact"/>
      </w:pPr>
      <w:r>
        <w:t xml:space="preserve">Content Creation: €70,000 (14%) – high-end video content showcasing "Chef" in France Paris context</w:t>
      </w:r>
    </w:p>
    <w:bookmarkEnd w:id="29"/>
    <w:bookmarkStart w:id="30" w:name="Xe3c9e94246b97f0047a37f787df43b650830d7c"/>
    <w:p>
      <w:pPr>
        <w:pStyle w:val="Heading2"/>
      </w:pPr>
      <w:r>
        <w:t xml:space="preserve">Implementation Timeline: The Chef Momentum</w:t>
      </w:r>
    </w:p>
    <w:p>
      <w:pPr>
        <w:pStyle w:val="FirstParagraph"/>
      </w:pPr>
      <w:r>
        <w:rPr>
          <w:bCs/>
          <w:b/>
        </w:rPr>
        <w:t xml:space="preserve">Months 1-3:</w:t>
      </w:r>
      <w:r>
        <w:t xml:space="preserve"> </w:t>
      </w:r>
      <w:r>
        <w:t xml:space="preserve">Brand launch campaign with #MyChefParis, securing first 10 influencer partnerships, finalizing "Chef's Table" concept.</w:t>
      </w:r>
    </w:p>
    <w:p>
      <w:pPr>
        <w:pStyle w:val="BodyText"/>
      </w:pPr>
      <w:r>
        <w:rPr>
          <w:bCs/>
          <w:b/>
        </w:rPr>
        <w:t xml:space="preserve">Months 4-6:</w:t>
      </w:r>
      <w:r>
        <w:t xml:space="preserve"> </w:t>
      </w:r>
      <w:r>
        <w:t xml:space="preserve">Launch of premium wine pairing initiative; debut "Parisian Chef's Journey" digital experience; media coverage drive targeting France Paris tourism.</w:t>
      </w:r>
    </w:p>
    <w:p>
      <w:pPr>
        <w:pStyle w:val="BodyText"/>
      </w:pPr>
      <w:r>
        <w:rPr>
          <w:bCs/>
          <w:b/>
        </w:rPr>
        <w:t xml:space="preserve">Months 7-12:</w:t>
      </w:r>
      <w:r>
        <w:t xml:space="preserve"> </w:t>
      </w:r>
      <w:r>
        <w:t xml:space="preserve">Scale experiential events; implement loyalty program for repeat guests ("Chef's Circle"); secure feature in Le Monde de la Cuisine (France Paris' most influential food magazine).</w:t>
      </w:r>
    </w:p>
    <w:p>
      <w:pPr>
        <w:pStyle w:val="BodyText"/>
      </w:pPr>
      <w:r>
        <w:rPr>
          <w:bCs/>
          <w:b/>
        </w:rPr>
        <w:t xml:space="preserve">Months 13-18:</w:t>
      </w:r>
      <w:r>
        <w:t xml:space="preserve"> </w:t>
      </w:r>
      <w:r>
        <w:t xml:space="preserve">Expand partnerships to include France Paris luxury hotels; launch "Chef's Guide to Hidden Paris" digital product.</w:t>
      </w:r>
    </w:p>
    <w:bookmarkEnd w:id="30"/>
    <w:bookmarkStart w:id="31" w:name="measurement-evaluation"/>
    <w:p>
      <w:pPr>
        <w:pStyle w:val="Heading2"/>
      </w:pPr>
      <w:r>
        <w:t xml:space="preserve">Measurement &amp; Evaluation</w:t>
      </w:r>
    </w:p>
    <w:p>
      <w:pPr>
        <w:pStyle w:val="FirstParagraph"/>
      </w:pPr>
      <w:r>
        <w:t xml:space="preserve">We'll track success through:</w:t>
      </w:r>
    </w:p>
    <w:p>
      <w:pPr>
        <w:numPr>
          <w:ilvl w:val="0"/>
          <w:numId w:val="1006"/>
        </w:numPr>
        <w:pStyle w:val="Compact"/>
      </w:pPr>
      <w:r>
        <w:rPr>
          <w:iCs/>
          <w:i/>
        </w:rPr>
        <w:t xml:space="preserve">Cultural Resonance:</w:t>
      </w:r>
      <w:r>
        <w:t xml:space="preserve"> </w:t>
      </w:r>
      <w:r>
        <w:t xml:space="preserve">Social sentiment analysis of "Chef" mentions in France Paris context (target: 85% positive)</w:t>
      </w:r>
    </w:p>
    <w:p>
      <w:pPr>
        <w:numPr>
          <w:ilvl w:val="0"/>
          <w:numId w:val="1006"/>
        </w:numPr>
        <w:pStyle w:val="Compact"/>
      </w:pPr>
      <w:r>
        <w:rPr>
          <w:iCs/>
          <w:i/>
        </w:rPr>
        <w:t xml:space="preserve">Business Metrics:</w:t>
      </w:r>
      <w:r>
        <w:t xml:space="preserve"> </w:t>
      </w:r>
      <w:r>
        <w:t xml:space="preserve">Table turnover rate vs. Paris benchmark, online booking conversion rates</w:t>
      </w:r>
    </w:p>
    <w:p>
      <w:pPr>
        <w:numPr>
          <w:ilvl w:val="0"/>
          <w:numId w:val="1006"/>
        </w:numPr>
        <w:pStyle w:val="Compact"/>
      </w:pPr>
      <w:r>
        <w:rPr>
          <w:iCs/>
          <w:i/>
        </w:rPr>
        <w:t xml:space="preserve">Influence Metrics:</w:t>
      </w:r>
      <w:r>
        <w:t xml:space="preserve"> </w:t>
      </w:r>
      <w:r>
        <w:t xml:space="preserve">Media value from France Paris publications, influencer campaign ROI</w:t>
      </w:r>
    </w:p>
    <w:bookmarkEnd w:id="31"/>
    <w:bookmarkStart w:id="32" w:name="X356d7f8f825003d44dec2d30fabfc6d264f8a14"/>
    <w:p>
      <w:pPr>
        <w:pStyle w:val="Heading2"/>
      </w:pPr>
      <w:r>
        <w:t xml:space="preserve">Conclusion: Chef as the Heartbeat of France Paris Dining</w:t>
      </w:r>
    </w:p>
    <w:p>
      <w:pPr>
        <w:pStyle w:val="FirstParagraph"/>
      </w:pPr>
      <w:r>
        <w:t xml:space="preserve">This Marketing Plan positions "Chef" not merely as a restaurant, but as the cultural heartbeat of contemporary dining in France Paris. By relentlessly focusing on authenticity, experiential storytelling, and deep integration with Parisian identity – where every word "Chef" carries centuries of culinary prestige – we will transform the brand from a dining destination into an essential experience for anyone seeking true France Paris gastronomy. The strategic emphasis on "Chef" as both product name and cultural symbol ensures every marketing effort reinforces our position as the definitive voice of French culinary excellence in Paris. With this plan, we don't just serve meals; we curate the future of France Paris dining.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France Paris</dc:title>
  <dc:creator/>
  <dc:language>en</dc:language>
  <cp:keywords/>
  <dcterms:created xsi:type="dcterms:W3CDTF">2025-12-12T14:15:20Z</dcterms:created>
  <dcterms:modified xsi:type="dcterms:W3CDTF">2025-12-12T14:15:20Z</dcterms:modified>
</cp:coreProperties>
</file>

<file path=docProps/custom.xml><?xml version="1.0" encoding="utf-8"?>
<Properties xmlns="http://schemas.openxmlformats.org/officeDocument/2006/custom-properties" xmlns:vt="http://schemas.openxmlformats.org/officeDocument/2006/docPropsVTypes"/>
</file>