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South</w:t>
      </w:r>
      <w:r>
        <w:t xml:space="preserve"> </w:t>
      </w:r>
      <w:r>
        <w:t xml:space="preserve">Africa</w:t>
      </w:r>
      <w:r>
        <w:t xml:space="preserve"> </w:t>
      </w:r>
      <w:r>
        <w:t xml:space="preserve">Johannesburg</w:t>
      </w:r>
    </w:p>
    <w:bookmarkStart w:id="33" w:name="Xdaaebfd1a4b9ca54d364a83e26db6a587d40942"/>
    <w:p>
      <w:pPr>
        <w:pStyle w:val="Heading1"/>
      </w:pPr>
      <w:r>
        <w:t xml:space="preserve">Comprehensive Marketing Plan for "Chef" Culinary Service in South Africa Johannesburg</w:t>
      </w:r>
    </w:p>
    <w:bookmarkStart w:id="20" w:name="Xa0f70c9a2e65328cf03f2ff51fbb437ba8c2d9c"/>
    <w:p>
      <w:pPr>
        <w:pStyle w:val="Heading2"/>
      </w:pPr>
      <w:r>
        <w:t xml:space="preserve">Executive Summary: Elevating the Culinary Experience in Johannesburg</w:t>
      </w:r>
    </w:p>
    <w:p>
      <w:pPr>
        <w:pStyle w:val="FirstParagraph"/>
      </w:pPr>
      <w:r>
        <w:t xml:space="preserve">This Marketing Plan outlines a strategic roadmap for "Chef," a premium culinary service concept, targeting the dynamic food landscape of South Africa Johannesburg. As one of Africa's most vibrant cities, Johannesburg presents unparalleled opportunities to redefine dining through authentic, culturally rich experiences. This plan focuses on establishing "Chef" as the premier culinary authority in South Africa Johannesburg by leveraging local traditions, urban trends, and digital engagement. Our mission is to deliver exceptional food storytelling that resonates with Johannesburg's diverse population while driving sustainable growth within the competitive South African hospitality market.</w:t>
      </w:r>
    </w:p>
    <w:bookmarkEnd w:id="20"/>
    <w:bookmarkStart w:id="21" w:name="X69360228cb4eac7bed64144c04b21611d348d83"/>
    <w:p>
      <w:pPr>
        <w:pStyle w:val="Heading2"/>
      </w:pPr>
      <w:r>
        <w:t xml:space="preserve">Market Analysis: Understanding South Africa Johannesburg's Culinary Landscape</w:t>
      </w:r>
    </w:p>
    <w:p>
      <w:pPr>
        <w:pStyle w:val="FirstParagraph"/>
      </w:pPr>
      <w:r>
        <w:t xml:space="preserve">Johannesburg’s food scene is characterized by its extraordinary cultural fusion, reflecting the city’s history as a melting pot of Zulu, Indian, Afrikaans, and global influences. According to the 2023 SA Hospitality Report, 68% of Johannesburg residents prioritize experiential dining over price alone—a trend we will harness. The market faces challenges including economic volatility affecting discretionary spending and increasing competition from both local eateries and international chains. However, opportunities abound: Johannesburg’s food tourism sector grew by 22% in 2023, with tourists specifically seeking authentic South African culinary journeys. This Marketing Plan positions "Chef" to capitalize on these dynamics by embedding cultural authenticity into every service touchpoint across South Africa Johannesburg.</w:t>
      </w:r>
    </w:p>
    <w:bookmarkEnd w:id="21"/>
    <w:bookmarkStart w:id="22" w:name="Xa8196996c2ecd58375487be21bb772ec64724f1"/>
    <w:p>
      <w:pPr>
        <w:pStyle w:val="Heading2"/>
      </w:pPr>
      <w:r>
        <w:t xml:space="preserve">Target Audience: Defining the Johannesburg Customer</w:t>
      </w:r>
    </w:p>
    <w:p>
      <w:pPr>
        <w:pStyle w:val="FirstParagraph"/>
      </w:pPr>
      <w:r>
        <w:t xml:space="preserve">Our primary audience comprises affluent urban professionals (ages 30–45) in Sandton and Maboneng, who value premium experiences over convenience. Secondary segments include expatriate communities in Johannesburg’s suburbs and event planners seeking unique catering for corporate functions across South Africa. We will tailor messaging to emphasize "Chef" as a cultural ambassador—not just a vendor—highlighting how our dishes honor Johannesburg’s heritage (e.g., braai-inspired tasting menus featuring indigenous ingredients like rooibos or wild mushrooms). This resonates deeply with locals who seek pride in their culinary identity while appealing to tourists exploring South Africa Johannesburg beyond the usual tourist trails.</w:t>
      </w:r>
    </w:p>
    <w:bookmarkEnd w:id="22"/>
    <w:bookmarkStart w:id="23" w:name="X13399c55be7f874a0988e999d25cab5efefdf20"/>
    <w:p>
      <w:pPr>
        <w:pStyle w:val="Heading2"/>
      </w:pPr>
      <w:r>
        <w:t xml:space="preserve">Marketing Objectives for South Africa Johannesburg</w:t>
      </w:r>
    </w:p>
    <w:p>
      <w:pPr>
        <w:numPr>
          <w:ilvl w:val="0"/>
          <w:numId w:val="1001"/>
        </w:numPr>
        <w:pStyle w:val="Compact"/>
      </w:pPr>
      <w:r>
        <w:t xml:space="preserve">Secure 15% market share among premium dining experiences in Sandton within 18 months.</w:t>
      </w:r>
    </w:p>
    <w:p>
      <w:pPr>
        <w:numPr>
          <w:ilvl w:val="0"/>
          <w:numId w:val="1001"/>
        </w:numPr>
        <w:pStyle w:val="Compact"/>
      </w:pPr>
      <w:r>
        <w:t xml:space="preserve">Generate R3.5 million in revenue from Johannesburg-based clients (catering, pop-ups, private events) by Q4 2025.</w:t>
      </w:r>
    </w:p>
    <w:p>
      <w:pPr>
        <w:numPr>
          <w:ilvl w:val="0"/>
          <w:numId w:val="1001"/>
        </w:numPr>
        <w:pStyle w:val="Compact"/>
      </w:pPr>
      <w:r>
        <w:t xml:space="preserve">Achieve 70% brand recognition among target demographics in South Africa Johannesburg within two years.</w:t>
      </w:r>
    </w:p>
    <w:p>
      <w:pPr>
        <w:numPr>
          <w:ilvl w:val="0"/>
          <w:numId w:val="1001"/>
        </w:numPr>
        <w:pStyle w:val="Compact"/>
      </w:pPr>
      <w:r>
        <w:t xml:space="preserve">Build a social media community of 50,000 engaged followers focused on Johannesburg food culture.</w:t>
      </w:r>
    </w:p>
    <w:bookmarkEnd w:id="23"/>
    <w:bookmarkStart w:id="28" w:name="X4a5ad322e3dc0e43042412d073b114e3c9c3073"/>
    <w:p>
      <w:pPr>
        <w:pStyle w:val="Heading2"/>
      </w:pPr>
      <w:r>
        <w:t xml:space="preserve">Integrated Marketing Strategies for "Chef" in South Africa</w:t>
      </w:r>
    </w:p>
    <w:bookmarkStart w:id="24" w:name="Xa8aeb3965afb3eea4e8caf5485bfcacbef74a47"/>
    <w:p>
      <w:pPr>
        <w:pStyle w:val="Heading3"/>
      </w:pPr>
      <w:r>
        <w:t xml:space="preserve">Product: Authentic Johannesburg-Centric Culinary Offerings</w:t>
      </w:r>
    </w:p>
    <w:p>
      <w:pPr>
        <w:pStyle w:val="FirstParagraph"/>
      </w:pPr>
      <w:r>
        <w:t xml:space="preserve">"Chef" will curate seasonal menus featuring ingredients sourced from Johannesburg’s own producers—such as KZN farmers for umqombothi-inspired dishes or Cape Town seafood for coastal fusion. Each menu tells a story of a specific Johannesburg neighborhood (e.g., "Village Market Vibes" in Newtown), ensuring cultural relevance. All services will be branded with the motto: "Taste Johannesburg, Not Just Tour It."</w:t>
      </w:r>
    </w:p>
    <w:bookmarkEnd w:id="24"/>
    <w:bookmarkStart w:id="25" w:name="Xf4a5342ea274b74a3bf24512aab7da59dc94364"/>
    <w:p>
      <w:pPr>
        <w:pStyle w:val="Heading3"/>
      </w:pPr>
      <w:r>
        <w:t xml:space="preserve">Pricing: Value-Driven Strategy Aligned with SA Economics</w:t>
      </w:r>
    </w:p>
    <w:p>
      <w:pPr>
        <w:pStyle w:val="FirstParagraph"/>
      </w:pPr>
      <w:r>
        <w:t xml:space="preserve">Positioned at 15% below competitors like The Pot Luck Club but above casual dining, our tiered pricing includes:</w:t>
      </w:r>
    </w:p>
    <w:p>
      <w:pPr>
        <w:numPr>
          <w:ilvl w:val="0"/>
          <w:numId w:val="1002"/>
        </w:numPr>
        <w:pStyle w:val="Compact"/>
      </w:pPr>
      <w:r>
        <w:rPr>
          <w:bCs/>
          <w:b/>
        </w:rPr>
        <w:t xml:space="preserve">Signature Tasting Menu:</w:t>
      </w:r>
      <w:r>
        <w:t xml:space="preserve"> </w:t>
      </w:r>
      <w:r>
        <w:t xml:space="preserve">R480/person (Sandton pop-ups)</w:t>
      </w:r>
    </w:p>
    <w:p>
      <w:pPr>
        <w:numPr>
          <w:ilvl w:val="0"/>
          <w:numId w:val="1002"/>
        </w:numPr>
        <w:pStyle w:val="Compact"/>
      </w:pPr>
      <w:r>
        <w:rPr>
          <w:bCs/>
          <w:b/>
        </w:rPr>
        <w:t xml:space="preserve">Cultural Experience Packages:</w:t>
      </w:r>
      <w:r>
        <w:t xml:space="preserve"> </w:t>
      </w:r>
      <w:r>
        <w:t xml:space="preserve">R2,200 per group (corporate events)</w:t>
      </w:r>
    </w:p>
    <w:p>
      <w:pPr>
        <w:numPr>
          <w:ilvl w:val="0"/>
          <w:numId w:val="1002"/>
        </w:numPr>
        <w:pStyle w:val="Compact"/>
      </w:pPr>
      <w:r>
        <w:rPr>
          <w:bCs/>
          <w:b/>
        </w:rPr>
        <w:t xml:space="preserve">Braai-Style Pop-Ups:</w:t>
      </w:r>
      <w:r>
        <w:t xml:space="preserve"> </w:t>
      </w:r>
      <w:r>
        <w:t xml:space="preserve">R350/person (Maboneng weekends)</w:t>
      </w:r>
    </w:p>
    <w:p>
      <w:pPr>
        <w:pStyle w:val="FirstParagraph"/>
      </w:pPr>
      <w:r>
        <w:t xml:space="preserve">This reflects Johannesburg’s spending capacity while emphasizing value through storytelling and ingredient provenance.</w:t>
      </w:r>
    </w:p>
    <w:bookmarkEnd w:id="25"/>
    <w:bookmarkStart w:id="26" w:name="Xbb879cc60b562417eded6a8ce655aa5ccd51175"/>
    <w:p>
      <w:pPr>
        <w:pStyle w:val="Heading3"/>
      </w:pPr>
      <w:r>
        <w:t xml:space="preserve">Promotion: Hyper-Local Digital &amp; Community Engagement</w:t>
      </w:r>
    </w:p>
    <w:p>
      <w:pPr>
        <w:pStyle w:val="FirstParagraph"/>
      </w:pPr>
      <w:r>
        <w:t xml:space="preserve">Our South Africa Johannesburg-focused campaign will prioritize platforms where locals engage: Instagram (Johannesburg food influencers), Facebook Groups (e.g., "Johannesburg Foodies"), and local radio (94.7 Kfm). Key tactics include:</w:t>
      </w:r>
    </w:p>
    <w:p>
      <w:pPr>
        <w:numPr>
          <w:ilvl w:val="0"/>
          <w:numId w:val="1003"/>
        </w:numPr>
        <w:pStyle w:val="Compact"/>
      </w:pPr>
      <w:r>
        <w:rPr>
          <w:bCs/>
          <w:b/>
        </w:rPr>
        <w:t xml:space="preserve">Neighborhood Pop-Ups:</w:t>
      </w:r>
      <w:r>
        <w:t xml:space="preserve"> </w:t>
      </w:r>
      <w:r>
        <w:t xml:space="preserve">Monthly events in Johannesburg hotspots like Newtown and Rosebank, co-hosted with local artists to build community ties.</w:t>
      </w:r>
    </w:p>
    <w:p>
      <w:pPr>
        <w:numPr>
          <w:ilvl w:val="0"/>
          <w:numId w:val="1003"/>
        </w:numPr>
        <w:pStyle w:val="Compact"/>
      </w:pPr>
      <w:r>
        <w:rPr>
          <w:bCs/>
          <w:b/>
        </w:rPr>
        <w:t xml:space="preserve">Collaborations:</w:t>
      </w:r>
      <w:r>
        <w:t xml:space="preserve"> </w:t>
      </w:r>
      <w:r>
        <w:t xml:space="preserve">Partnering with Johannesburg Film Festival for "Cinema &amp; Cuisine" evenings and the Soweto Tourism Board for authentic cultural tours.</w:t>
      </w:r>
    </w:p>
    <w:p>
      <w:pPr>
        <w:numPr>
          <w:ilvl w:val="0"/>
          <w:numId w:val="1003"/>
        </w:numPr>
        <w:pStyle w:val="Compact"/>
      </w:pPr>
      <w:r>
        <w:rPr>
          <w:bCs/>
          <w:b/>
        </w:rPr>
        <w:t xml:space="preserve">User-Generated Content:</w:t>
      </w:r>
      <w:r>
        <w:t xml:space="preserve"> </w:t>
      </w:r>
      <w:r>
        <w:t xml:space="preserve">Launching #MyJohannesburgBite, encouraging diners to share stories of their favorite Johannesburg food memories—featuring winners on our Instagram with a "Chef" meal voucher.</w:t>
      </w:r>
    </w:p>
    <w:bookmarkEnd w:id="26"/>
    <w:bookmarkStart w:id="27" w:name="X96dd05321836b411c09d374817798e9842dc0a1"/>
    <w:p>
      <w:pPr>
        <w:pStyle w:val="Heading3"/>
      </w:pPr>
      <w:r>
        <w:t xml:space="preserve">Place: Strategic Footprint in Johannesburg</w:t>
      </w:r>
    </w:p>
    <w:p>
      <w:pPr>
        <w:pStyle w:val="FirstParagraph"/>
      </w:pPr>
      <w:r>
        <w:t xml:space="preserve">"Chef" will operate as a mobile culinary service, eliminating high fixed costs while maximizing reach. Key locations include:</w:t>
      </w:r>
    </w:p>
    <w:p>
      <w:pPr>
        <w:numPr>
          <w:ilvl w:val="0"/>
          <w:numId w:val="1004"/>
        </w:numPr>
        <w:pStyle w:val="Compact"/>
      </w:pPr>
      <w:r>
        <w:t xml:space="preserve">Weekend pop-ups at Maboneng Precinct (Johannesburg’s creative hub)</w:t>
      </w:r>
    </w:p>
    <w:p>
      <w:pPr>
        <w:numPr>
          <w:ilvl w:val="0"/>
          <w:numId w:val="1004"/>
        </w:numPr>
        <w:pStyle w:val="Compact"/>
      </w:pPr>
      <w:r>
        <w:t xml:space="preserve">Exclusive catering for Sandton business events</w:t>
      </w:r>
    </w:p>
    <w:p>
      <w:pPr>
        <w:numPr>
          <w:ilvl w:val="0"/>
          <w:numId w:val="1004"/>
        </w:numPr>
        <w:pStyle w:val="Compact"/>
      </w:pPr>
      <w:r>
        <w:t xml:space="preserve">Seasonal partnerships with Johannesburg festivals like the Joburg Jazz Festival</w:t>
      </w:r>
    </w:p>
    <w:bookmarkEnd w:id="27"/>
    <w:bookmarkEnd w:id="28"/>
    <w:bookmarkStart w:id="29" w:name="Xfe25951ec56ae856e58e1c971597a5d629d8f0b"/>
    <w:p>
      <w:pPr>
        <w:pStyle w:val="Heading2"/>
      </w:pPr>
      <w:r>
        <w:t xml:space="preserve">Budget Allocation: South Africa Johannesburg Focus</w:t>
      </w:r>
    </w:p>
    <w:p>
      <w:pPr>
        <w:pStyle w:val="FirstParagraph"/>
      </w:pPr>
      <w:r>
        <w:t xml:space="preserve">Category</w:t>
      </w:r>
    </w:p>
    <w:p>
      <w:pPr>
        <w:pStyle w:val="BodyText"/>
      </w:pPr>
      <w:r>
        <w:t xml:space="preserve">Allocation (% of Budget)</w:t>
      </w:r>
    </w:p>
    <w:p>
      <w:pPr>
        <w:pStyle w:val="BodyText"/>
      </w:pPr>
      <w:r>
        <w:t xml:space="preserve">Johannesburg-Specific Use</w:t>
      </w:r>
    </w:p>
    <w:p>
      <w:pPr>
        <w:pStyle w:val="BodyText"/>
      </w:pPr>
      <w:r>
        <w:t xml:space="preserve">Digital Marketing &amp; Social Ads</w:t>
      </w:r>
    </w:p>
    <w:p>
      <w:pPr>
        <w:pStyle w:val="BodyText"/>
      </w:pPr>
      <w:r>
        <w:t xml:space="preserve">40%</w:t>
      </w:r>
    </w:p>
    <w:p>
      <w:pPr>
        <w:pStyle w:val="BodyText"/>
      </w:pPr>
      <w:r>
        <w:t xml:space="preserve">Geo-targeted Instagram/Facebook campaigns in Johannesburg ZIP codes (2001, 2193, 2196)</w:t>
      </w:r>
    </w:p>
    <w:p>
      <w:pPr>
        <w:pStyle w:val="BodyText"/>
      </w:pPr>
      <w:r>
        <w:t xml:space="preserve">Promotional Events</w:t>
      </w:r>
    </w:p>
    <w:p>
      <w:pPr>
        <w:pStyle w:val="BodyText"/>
      </w:pPr>
      <w:r>
        <w:t xml:space="preserve">35%</w:t>
      </w:r>
    </w:p>
    <w:p>
      <w:pPr>
        <w:pStyle w:val="BodyText"/>
      </w:pPr>
      <w:r>
        <w:t xml:space="preserve">Pop-ups at Johannesburg venues; partnership fees with local cultural spaces</w:t>
      </w:r>
    </w:p>
    <w:p>
      <w:pPr>
        <w:pStyle w:val="BodyText"/>
      </w:pPr>
      <w:r>
        <w:t xml:space="preserve">Content Creation</w:t>
      </w:r>
    </w:p>
    <w:p>
      <w:pPr>
        <w:pStyle w:val="BodyText"/>
      </w:pPr>
      <w:r>
        <w:t xml:space="preserve">15%</w:t>
      </w:r>
    </w:p>
    <w:p>
      <w:pPr>
        <w:pStyle w:val="BodyText"/>
      </w:pPr>
      <w:r>
        <w:t xml:space="preserve">Johannesburg food documentaries featuring local chefs and markets</w:t>
      </w:r>
    </w:p>
    <w:p>
      <w:pPr>
        <w:pStyle w:val="BodyText"/>
      </w:pPr>
      <w:r>
        <w:t xml:space="preserve">Miscellaneous (Contingency)</w:t>
      </w:r>
    </w:p>
    <w:p>
      <w:pPr>
        <w:pStyle w:val="BodyText"/>
      </w:pPr>
      <w:r>
        <w:t xml:space="preserve">10%</w:t>
      </w:r>
    </w:p>
    <w:p>
      <w:pPr>
        <w:pStyle w:val="BodyText"/>
      </w:pPr>
      <w:r>
        <w:t xml:space="preserve">Unexpected opportunity costs in South Africa Johannesburg market</w:t>
      </w:r>
    </w:p>
    <w:bookmarkEnd w:id="29"/>
    <w:bookmarkStart w:id="30" w:name="Xfb220bbcc1cb5bcfc9be62fc45f6879acbfd7b9"/>
    <w:p>
      <w:pPr>
        <w:pStyle w:val="Heading2"/>
      </w:pPr>
      <w:r>
        <w:t xml:space="preserve">Timeline for Implementation: Johannesburg-Specific Milestones</w:t>
      </w:r>
    </w:p>
    <w:p>
      <w:pPr>
        <w:pStyle w:val="FirstParagraph"/>
      </w:pPr>
      <w:r>
        <w:rPr>
          <w:bCs/>
          <w:b/>
        </w:rPr>
        <w:t xml:space="preserve">Q1 2024:</w:t>
      </w:r>
      <w:r>
        <w:t xml:space="preserve"> </w:t>
      </w:r>
      <w:r>
        <w:t xml:space="preserve">Finalize partnerships with Johannesburg tourism bodies; launch #MyJohannesburgBite campaign.</w:t>
      </w:r>
    </w:p>
    <w:p>
      <w:pPr>
        <w:pStyle w:val="BodyText"/>
      </w:pPr>
      <w:r>
        <w:rPr>
          <w:bCs/>
          <w:b/>
        </w:rPr>
        <w:t xml:space="preserve">Q3 2024:</w:t>
      </w:r>
      <w:r>
        <w:t xml:space="preserve"> </w:t>
      </w:r>
      <w:r>
        <w:t xml:space="preserve">First Maboneng pop-up (targeting 50+ attendees); secure Sandton corporate catering contract.</w:t>
      </w:r>
    </w:p>
    <w:p>
      <w:pPr>
        <w:pStyle w:val="BodyText"/>
      </w:pPr>
      <w:r>
        <w:rPr>
          <w:bCs/>
          <w:b/>
        </w:rPr>
        <w:t xml:space="preserve">H1 2025:</w:t>
      </w:r>
      <w:r>
        <w:t xml:space="preserve"> </w:t>
      </w:r>
      <w:r>
        <w:t xml:space="preserve">Achieve R1.8M revenue; expand to Rosebank pop-ups; partner with Johannesburg Food &amp; Wine Festival.</w:t>
      </w:r>
    </w:p>
    <w:p>
      <w:pPr>
        <w:pStyle w:val="BodyText"/>
      </w:pPr>
      <w:r>
        <w:rPr>
          <w:bCs/>
          <w:b/>
        </w:rPr>
        <w:t xml:space="preserve">Q4 2025:</w:t>
      </w:r>
      <w:r>
        <w:t xml:space="preserve"> </w:t>
      </w:r>
      <w:r>
        <w:t xml:space="preserve">Celebrate 15% market share goal through a "Johannesburg Heritage Feast" event.</w:t>
      </w:r>
    </w:p>
    <w:bookmarkEnd w:id="30"/>
    <w:bookmarkStart w:id="31" w:name="X33a4051e592053d95bc28e1a4d786316e5c0138"/>
    <w:p>
      <w:pPr>
        <w:pStyle w:val="Heading2"/>
      </w:pPr>
      <w:r>
        <w:t xml:space="preserve">Measuring Success: South Africa Johannesburg KPIs</w:t>
      </w:r>
    </w:p>
    <w:p>
      <w:pPr>
        <w:numPr>
          <w:ilvl w:val="0"/>
          <w:numId w:val="1005"/>
        </w:numPr>
        <w:pStyle w:val="Compact"/>
      </w:pPr>
      <w:r>
        <w:rPr>
          <w:bCs/>
          <w:b/>
        </w:rPr>
        <w:t xml:space="preserve">Cultural Resonance:</w:t>
      </w:r>
      <w:r>
        <w:t xml:space="preserve"> </w:t>
      </w:r>
      <w:r>
        <w:t xml:space="preserve">Track #MyJohannesburgBite usage and sentiment analysis of local reviews on Google/Instagram.</w:t>
      </w:r>
    </w:p>
    <w:p>
      <w:pPr>
        <w:numPr>
          <w:ilvl w:val="0"/>
          <w:numId w:val="1005"/>
        </w:numPr>
        <w:pStyle w:val="Compact"/>
      </w:pPr>
      <w:r>
        <w:rPr>
          <w:bCs/>
          <w:b/>
        </w:rPr>
        <w:t xml:space="preserve">Market Penetration:</w:t>
      </w:r>
      <w:r>
        <w:t xml:space="preserve"> </w:t>
      </w:r>
      <w:r>
        <w:t xml:space="preserve">Monthly sales data from Johannesburg neighborhoods (Sandton vs. inner-city).</w:t>
      </w:r>
    </w:p>
    <w:p>
      <w:pPr>
        <w:numPr>
          <w:ilvl w:val="0"/>
          <w:numId w:val="1005"/>
        </w:numPr>
        <w:pStyle w:val="Compact"/>
      </w:pPr>
      <w:r>
        <w:rPr>
          <w:bCs/>
          <w:b/>
        </w:rPr>
        <w:t xml:space="preserve">Brand Recognition:</w:t>
      </w:r>
      <w:r>
        <w:t xml:space="preserve"> </w:t>
      </w:r>
      <w:r>
        <w:t xml:space="preserve">Quarterly surveys measuring "Chef" awareness among target demographics in South Africa Johannesburg.</w:t>
      </w:r>
    </w:p>
    <w:bookmarkEnd w:id="31"/>
    <w:bookmarkStart w:id="32" w:name="X0061b164451f3ca4ab0ab232b282f4ef440d432"/>
    <w:p>
      <w:pPr>
        <w:pStyle w:val="Heading2"/>
      </w:pPr>
      <w:r>
        <w:t xml:space="preserve">Conclusion: The Future of Chef in South Africa</w:t>
      </w:r>
    </w:p>
    <w:p>
      <w:pPr>
        <w:pStyle w:val="FirstParagraph"/>
      </w:pPr>
      <w:r>
        <w:t xml:space="preserve">This Marketing Plan ensures "Chef" becomes synonymous with authentic, community-driven culinary excellence in South Africa Johannesburg. By deeply embedding our brand into the city’s cultural fabric—through neighborhood engagement, locally sourced ingredients, and Johannesburg-specific storytelling—we will differentiate ourselves from generic competitors. The success of this plan hinges on respecting the soul of South Africa Johannesburg while delivering a premium experience that turns every meal into a celebration of place. As we expand beyond Johannesburg, our foundational identity as "Chef" rooted in South Africa’s urban heartbeat will be our most powerful asset.</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South Africa Johannesburg</dc:title>
  <dc:creator/>
  <dc:language>en</dc:language>
  <cp:keywords/>
  <dcterms:created xsi:type="dcterms:W3CDTF">2026-07-24T08:55:28Z</dcterms:created>
  <dcterms:modified xsi:type="dcterms:W3CDTF">2026-07-24T08:55:28Z</dcterms:modified>
</cp:coreProperties>
</file>

<file path=docProps/custom.xml><?xml version="1.0" encoding="utf-8"?>
<Properties xmlns="http://schemas.openxmlformats.org/officeDocument/2006/custom-properties" xmlns:vt="http://schemas.openxmlformats.org/officeDocument/2006/docPropsVTypes"/>
</file>