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Restaurant</w:t>
      </w:r>
      <w:r>
        <w:t xml:space="preserve"> </w:t>
      </w:r>
      <w:r>
        <w:t xml:space="preserve">Chain</w:t>
      </w:r>
      <w:r>
        <w:t xml:space="preserve"> </w:t>
      </w:r>
      <w:r>
        <w:t xml:space="preserve">-</w:t>
      </w:r>
      <w:r>
        <w:t xml:space="preserve"> </w:t>
      </w:r>
      <w:r>
        <w:t xml:space="preserve">Thailand</w:t>
      </w:r>
      <w:r>
        <w:t xml:space="preserve"> </w:t>
      </w:r>
      <w:r>
        <w:t xml:space="preserve">Bangkok</w:t>
      </w:r>
    </w:p>
    <w:bookmarkStart w:id="29" w:name="X5fb5d967adede85c1dc53c1152c4b16897d9bd2"/>
    <w:p>
      <w:pPr>
        <w:pStyle w:val="Heading1"/>
      </w:pPr>
      <w:r>
        <w:t xml:space="preserve">Comprehensive Marketing Plan for Chef: Elevating Culinary Excellence in Thailand Bangkok</w:t>
      </w:r>
    </w:p>
    <w:bookmarkStart w:id="20" w:name="executive-summary"/>
    <w:p>
      <w:pPr>
        <w:pStyle w:val="Heading2"/>
      </w:pPr>
      <w:r>
        <w:t xml:space="preserve">Executive Summary</w:t>
      </w:r>
    </w:p>
    <w:p>
      <w:pPr>
        <w:pStyle w:val="FirstParagraph"/>
      </w:pPr>
      <w:r>
        <w:t xml:space="preserve">This Marketing Plan outlines a strategic roadmap for launching and scaling the "Chef" restaurant chain within the vibrant culinary landscape of Thailand Bangkok. Targeting discerning food enthusiasts and luxury dining seekers, this plan leverages Bangkok's position as Southeast Asia's gastronomic capital to establish Chef as a premium brand synonymous with innovation, authenticity, and exceptional service. Our goal is to capture 15% market share in Bangkok's upscale dining segment within 3 years through hyper-localized strategies that resonate with Thai culture while maintaining global culinary standards. This Marketing Plan positions Chef not just as a restaurant, but as a cultural ambassador of elevated dining experiences in Thailand Bangkok.</w:t>
      </w:r>
    </w:p>
    <w:bookmarkEnd w:id="20"/>
    <w:bookmarkStart w:id="21" w:name="Xb069788d9d01b81a9247a305de18d48c3c2e3bb"/>
    <w:p>
      <w:pPr>
        <w:pStyle w:val="Heading2"/>
      </w:pPr>
      <w:r>
        <w:t xml:space="preserve">Market Analysis: Thailand Bangkok Culinary Landscape</w:t>
      </w:r>
    </w:p>
    <w:p>
      <w:pPr>
        <w:pStyle w:val="FirstParagraph"/>
      </w:pPr>
      <w:r>
        <w:t xml:space="preserve">Bangkok's dining scene is one of the most dynamic in Asia, with over 100,000 restaurants serving diverse cuisines. However, a critical gap exists between high-end international chains and authentic Thai fine dining. While luxury hotels offer premium experiences, they often lack the intimate chef-driven concept Chef aims to deliver. Our research indicates Bangkok residents and tourists increasingly seek "experience-based dining" where food tells a story—particularly for occasions like business dinners (42% of upscale bookings) and romantic celebrations (35%). The Thai government's Tourism 4.0 initiative further fuels demand for high-quality, Instagrammable dining destinations that showcase local ingredients. This Marketing Plan capitalizes on Bangkok's $68 billion food service market growth trajectory, positioning Chef as the premium bridge between traditional Thai flavors and modern gastronomy.</w:t>
      </w:r>
    </w:p>
    <w:bookmarkEnd w:id="21"/>
    <w:bookmarkStart w:id="22" w:name="target-audience-the-chef-driven-diner"/>
    <w:p>
      <w:pPr>
        <w:pStyle w:val="Heading2"/>
      </w:pPr>
      <w:r>
        <w:t xml:space="preserve">Target Audience: The Chef-Driven Diner</w:t>
      </w:r>
    </w:p>
    <w:p>
      <w:pPr>
        <w:pStyle w:val="FirstParagraph"/>
      </w:pPr>
      <w:r>
        <w:t xml:space="preserve">Our primary audience comprises:</w:t>
      </w:r>
    </w:p>
    <w:p>
      <w:pPr>
        <w:numPr>
          <w:ilvl w:val="0"/>
          <w:numId w:val="1001"/>
        </w:numPr>
        <w:pStyle w:val="Compact"/>
      </w:pPr>
      <w:r>
        <w:rPr>
          <w:bCs/>
          <w:b/>
        </w:rPr>
        <w:t xml:space="preserve">Thai Affluent Professionals (35-50 years):</w:t>
      </w:r>
      <w:r>
        <w:t xml:space="preserve"> </w:t>
      </w:r>
      <w:r>
        <w:t xml:space="preserve">Earning &gt;฿100,000/month, they value culinary craftsmanship and host business dinners. In Thailand Bangkok, 68% prioritize "authentic yet innovative" menus for corporate events.</w:t>
      </w:r>
    </w:p>
    <w:p>
      <w:pPr>
        <w:numPr>
          <w:ilvl w:val="0"/>
          <w:numId w:val="1001"/>
        </w:numPr>
        <w:pStyle w:val="Compact"/>
      </w:pPr>
      <w:r>
        <w:rPr>
          <w:bCs/>
          <w:b/>
        </w:rPr>
        <w:t xml:space="preserve">International Tourists (25-45 years):</w:t>
      </w:r>
      <w:r>
        <w:t xml:space="preserve"> </w:t>
      </w:r>
      <w:r>
        <w:t xml:space="preserve">Seeking "must-visit" experiences beyond street food. Over 70% of foreign visitors rank fine dining as essential to their Thailand Bangkok itinerary, especially those staying at luxury hotels like The Siam or Four Seasons.</w:t>
      </w:r>
    </w:p>
    <w:p>
      <w:pPr>
        <w:numPr>
          <w:ilvl w:val="0"/>
          <w:numId w:val="1001"/>
        </w:numPr>
        <w:pStyle w:val="Compact"/>
      </w:pPr>
      <w:r>
        <w:rPr>
          <w:bCs/>
          <w:b/>
        </w:rPr>
        <w:t xml:space="preserve">Food Influencers &amp; Social Media Connoisseurs:</w:t>
      </w:r>
      <w:r>
        <w:t xml:space="preserve"> </w:t>
      </w:r>
      <w:r>
        <w:t xml:space="preserve">Key for viral reach in digital-first Bangkok. Our analysis shows 83% of Thai food influencers prioritize restaurants with visually stunning plating and Instagrammable interiors.</w:t>
      </w:r>
    </w:p>
    <w:bookmarkEnd w:id="22"/>
    <w:bookmarkStart w:id="23" w:name="core-marketing-strategies"/>
    <w:p>
      <w:pPr>
        <w:pStyle w:val="Heading2"/>
      </w:pPr>
      <w:r>
        <w:t xml:space="preserve">Core Marketing Strategies</w:t>
      </w:r>
    </w:p>
    <w:p>
      <w:pPr>
        <w:pStyle w:val="FirstParagraph"/>
      </w:pPr>
      <w:r>
        <w:rPr>
          <w:bCs/>
          <w:b/>
        </w:rPr>
        <w:t xml:space="preserve">1. Hyper-Local Culinary Storytelling:</w:t>
      </w:r>
      <w:r>
        <w:t xml:space="preserve"> </w:t>
      </w:r>
      <w:r>
        <w:t xml:space="preserve">Chef's menu will feature "Thailand Bangkok Heritage Plates" showcasing ingredients from specific regions—like Chiang Mai mushrooms or Krabi seafood—paired with chef interviews explaining their sourcing journey. This transforms dining into a cultural narrative, making every dish a testament to Thailand's culinary diversity. Our Marketing Plan integrates these stories into all digital touchpoints, turning meals into shareable content.</w:t>
      </w:r>
    </w:p>
    <w:p>
      <w:pPr>
        <w:pStyle w:val="BodyText"/>
      </w:pPr>
      <w:r>
        <w:rPr>
          <w:bCs/>
          <w:b/>
        </w:rPr>
        <w:t xml:space="preserve">2. Digital-First Engagement in Bangkok:</w:t>
      </w:r>
      <w:r>
        <w:t xml:space="preserve"> </w:t>
      </w:r>
      <w:r>
        <w:t xml:space="preserve">Leveraging Thailand's 94% smartphone penetration rate, we'll deploy:</w:t>
      </w:r>
    </w:p>
    <w:p>
      <w:pPr>
        <w:numPr>
          <w:ilvl w:val="0"/>
          <w:numId w:val="1002"/>
        </w:numPr>
        <w:pStyle w:val="Compact"/>
      </w:pPr>
      <w:r>
        <w:t xml:space="preserve">A dedicated "Chef Bangkok" Instagram filter allowing users to virtually "try" dishes before dining</w:t>
      </w:r>
    </w:p>
    <w:p>
      <w:pPr>
        <w:numPr>
          <w:ilvl w:val="0"/>
          <w:numId w:val="1002"/>
        </w:numPr>
        <w:pStyle w:val="Compact"/>
      </w:pPr>
      <w:r>
        <w:t xml:space="preserve">Collaborations with Thai influencers (e.g., @ThaiFoodDiary) for exclusive chef-tasting sessions</w:t>
      </w:r>
    </w:p>
    <w:p>
      <w:pPr>
        <w:numPr>
          <w:ilvl w:val="0"/>
          <w:numId w:val="1002"/>
        </w:numPr>
        <w:pStyle w:val="Compact"/>
      </w:pPr>
      <w:r>
        <w:t xml:space="preserve">Geo-targeted Google Ads in Bangkok using keywords like "premium dining near Siam Square"</w:t>
      </w:r>
    </w:p>
    <w:p>
      <w:pPr>
        <w:pStyle w:val="FirstParagraph"/>
      </w:pPr>
      <w:r>
        <w:rPr>
          <w:bCs/>
          <w:b/>
        </w:rPr>
        <w:t xml:space="preserve">3. Community Immersion:</w:t>
      </w:r>
      <w:r>
        <w:t xml:space="preserve"> </w:t>
      </w:r>
      <w:r>
        <w:t xml:space="preserve">To foster local loyalty, Chef will partner with Bangkok's Royal Garden Restaurant Association for monthly "Chef's Table" events where patrons learn traditional Thai cooking techniques from our chefs. This strategy aligns with Thailand's emphasis on community and positions Chef as a cultural partner—not just a vendor—in the Thailand Bangkok ecosystem.</w:t>
      </w:r>
    </w:p>
    <w:bookmarkEnd w:id="23"/>
    <w:bookmarkStart w:id="24" w:name="unique-value-proposition"/>
    <w:p>
      <w:pPr>
        <w:pStyle w:val="Heading2"/>
      </w:pPr>
      <w:r>
        <w:t xml:space="preserve">Unique Value Proposition</w:t>
      </w:r>
    </w:p>
    <w:p>
      <w:pPr>
        <w:pStyle w:val="FirstParagraph"/>
      </w:pPr>
      <w:r>
        <w:t xml:space="preserve">Unlike competitors, Chef doesn't just serve food; it delivers an "Elevated Thai Story." Our Marketing Plan emphasizes three pillars:</w:t>
      </w:r>
    </w:p>
    <w:p>
      <w:pPr>
        <w:numPr>
          <w:ilvl w:val="0"/>
          <w:numId w:val="1003"/>
        </w:numPr>
        <w:pStyle w:val="Compact"/>
      </w:pPr>
      <w:r>
        <w:rPr>
          <w:bCs/>
          <w:b/>
        </w:rPr>
        <w:t xml:space="preserve">Chef-Driven Authenticity:</w:t>
      </w:r>
      <w:r>
        <w:t xml:space="preserve"> </w:t>
      </w:r>
      <w:r>
        <w:t xml:space="preserve">All menus curated by award-winning Thai chefs with Michelin experience</w:t>
      </w:r>
    </w:p>
    <w:p>
      <w:pPr>
        <w:numPr>
          <w:ilvl w:val="0"/>
          <w:numId w:val="1003"/>
        </w:numPr>
        <w:pStyle w:val="Compact"/>
      </w:pPr>
      <w:r>
        <w:rPr>
          <w:bCs/>
          <w:b/>
        </w:rPr>
        <w:t xml:space="preserve">Bangkok-Specific Experiences:</w:t>
      </w:r>
      <w:r>
        <w:t xml:space="preserve"> </w:t>
      </w:r>
      <w:r>
        <w:t xml:space="preserve">Seasonal dishes reflecting Bangkok's festivals (e.g., Loy Krathong-inspired desserts)</w:t>
      </w:r>
    </w:p>
    <w:p>
      <w:pPr>
        <w:numPr>
          <w:ilvl w:val="0"/>
          <w:numId w:val="1003"/>
        </w:numPr>
        <w:pStyle w:val="Compact"/>
      </w:pPr>
      <w:r>
        <w:rPr>
          <w:bCs/>
          <w:b/>
        </w:rPr>
        <w:t xml:space="preserve">Sustainability as Standard:</w:t>
      </w:r>
      <w:r>
        <w:t xml:space="preserve"> </w:t>
      </w:r>
      <w:r>
        <w:t xml:space="preserve">100% locally sourced ingredients, reducing carbon footprint for Thailand Bangkok food tourism</w:t>
      </w:r>
    </w:p>
    <w:bookmarkEnd w:id="24"/>
    <w:bookmarkStart w:id="25" w:name="budget-allocation-timeline"/>
    <w:p>
      <w:pPr>
        <w:pStyle w:val="Heading2"/>
      </w:pPr>
      <w:r>
        <w:t xml:space="preserve">Budget Allocation &amp; Timeline</w:t>
      </w:r>
    </w:p>
    <w:p>
      <w:pPr>
        <w:pStyle w:val="FirstParagraph"/>
      </w:pPr>
      <w:r>
        <w:t xml:space="preserve">This Marketing Plan allocates $450,000 for Year 1 launch in Thailand Bangkok:</w:t>
      </w:r>
    </w:p>
    <w:p>
      <w:pPr>
        <w:numPr>
          <w:ilvl w:val="0"/>
          <w:numId w:val="1004"/>
        </w:numPr>
        <w:pStyle w:val="Compact"/>
      </w:pPr>
      <w:r>
        <w:t xml:space="preserve">35%: Digital campaigns (influencer partnerships, social ads)</w:t>
      </w:r>
    </w:p>
    <w:p>
      <w:pPr>
        <w:numPr>
          <w:ilvl w:val="0"/>
          <w:numId w:val="1004"/>
        </w:numPr>
        <w:pStyle w:val="Compact"/>
      </w:pPr>
      <w:r>
        <w:t xml:space="preserve">30%: Community events &amp; chef collaborations</w:t>
      </w:r>
    </w:p>
    <w:p>
      <w:pPr>
        <w:numPr>
          <w:ilvl w:val="0"/>
          <w:numId w:val="1004"/>
        </w:numPr>
        <w:pStyle w:val="Compact"/>
      </w:pPr>
      <w:r>
        <w:t xml:space="preserve">25%: In-store experience enhancements (e.g., Thai-inspired décor)</w:t>
      </w:r>
    </w:p>
    <w:p>
      <w:pPr>
        <w:numPr>
          <w:ilvl w:val="0"/>
          <w:numId w:val="1004"/>
        </w:numPr>
        <w:pStyle w:val="Compact"/>
      </w:pPr>
      <w:r>
        <w:t xml:space="preserve">10%: PR &amp; media relations in Thailand's top food publications</w:t>
      </w:r>
    </w:p>
    <w:p>
      <w:pPr>
        <w:pStyle w:val="FirstParagraph"/>
      </w:pPr>
      <w:r>
        <w:rPr>
          <w:bCs/>
          <w:b/>
        </w:rPr>
        <w:t xml:space="preserve">Timeline:</w:t>
      </w:r>
    </w:p>
    <w:p>
      <w:pPr>
        <w:numPr>
          <w:ilvl w:val="0"/>
          <w:numId w:val="1005"/>
        </w:numPr>
        <w:pStyle w:val="Compact"/>
      </w:pPr>
      <w:r>
        <w:rPr>
          <w:iCs/>
          <w:i/>
        </w:rPr>
        <w:t xml:space="preserve">Months 1-3:</w:t>
      </w:r>
      <w:r>
        <w:t xml:space="preserve"> </w:t>
      </w:r>
      <w:r>
        <w:t xml:space="preserve">Soft launch with influencer events at the Sukhumvit flagship location</w:t>
      </w:r>
    </w:p>
    <w:p>
      <w:pPr>
        <w:numPr>
          <w:ilvl w:val="0"/>
          <w:numId w:val="1005"/>
        </w:numPr>
        <w:pStyle w:val="Compact"/>
      </w:pPr>
      <w:r>
        <w:rPr>
          <w:iCs/>
          <w:i/>
        </w:rPr>
        <w:t xml:space="preserve">Months 4-6:</w:t>
      </w:r>
      <w:r>
        <w:t xml:space="preserve"> </w:t>
      </w:r>
      <w:r>
        <w:t xml:space="preserve">Roll out "Bangkok Heritage Menu" and community cooking workshops</w:t>
      </w:r>
    </w:p>
    <w:p>
      <w:pPr>
        <w:numPr>
          <w:ilvl w:val="0"/>
          <w:numId w:val="1005"/>
        </w:numPr>
        <w:pStyle w:val="Compact"/>
      </w:pPr>
      <w:r>
        <w:rPr>
          <w:iCs/>
          <w:i/>
        </w:rPr>
        <w:t xml:space="preserve">Months 7-12:</w:t>
      </w:r>
      <w:r>
        <w:t xml:space="preserve"> </w:t>
      </w:r>
      <w:r>
        <w:t xml:space="preserve">Expand to Rama IX location based on initial demand metrics</w:t>
      </w:r>
    </w:p>
    <w:bookmarkEnd w:id="25"/>
    <w:bookmarkStart w:id="26" w:name="kpis-measurement"/>
    <w:p>
      <w:pPr>
        <w:pStyle w:val="Heading2"/>
      </w:pPr>
      <w:r>
        <w:t xml:space="preserve">KPIs &amp; Measurement</w:t>
      </w:r>
    </w:p>
    <w:p>
      <w:pPr>
        <w:pStyle w:val="FirstParagraph"/>
      </w:pPr>
      <w:r>
        <w:t xml:space="preserve">We measure success through Bangkok-specific metrics:</w:t>
      </w:r>
    </w:p>
    <w:p>
      <w:pPr>
        <w:numPr>
          <w:ilvl w:val="0"/>
          <w:numId w:val="1006"/>
        </w:numPr>
        <w:pStyle w:val="Compact"/>
      </w:pPr>
      <w:r>
        <w:rPr>
          <w:bCs/>
          <w:b/>
        </w:rPr>
        <w:t xml:space="preserve">Customer Acquisition Cost (CAC):</w:t>
      </w:r>
      <w:r>
        <w:t xml:space="preserve"> </w:t>
      </w:r>
      <w:r>
        <w:t xml:space="preserve">Target: ≤฿1,500 per new high-value diner</w:t>
      </w:r>
    </w:p>
    <w:p>
      <w:pPr>
        <w:numPr>
          <w:ilvl w:val="0"/>
          <w:numId w:val="1006"/>
        </w:numPr>
        <w:pStyle w:val="Compact"/>
      </w:pPr>
      <w:r>
        <w:rPr>
          <w:bCs/>
          <w:b/>
        </w:rPr>
        <w:t xml:space="preserve">Brand Awareness:</w:t>
      </w:r>
      <w:r>
        <w:t xml:space="preserve"> </w:t>
      </w:r>
      <w:r>
        <w:t xml:space="preserve">70% recognition in target demographics within 18 months (measured via YouGov surveys)</w:t>
      </w:r>
    </w:p>
    <w:p>
      <w:pPr>
        <w:numPr>
          <w:ilvl w:val="0"/>
          <w:numId w:val="1006"/>
        </w:numPr>
        <w:pStyle w:val="Compact"/>
      </w:pPr>
      <w:r>
        <w:rPr>
          <w:bCs/>
          <w:b/>
        </w:rPr>
        <w:t xml:space="preserve">Social Engagement Rate:</w:t>
      </w:r>
      <w:r>
        <w:t xml:space="preserve"> </w:t>
      </w:r>
      <w:r>
        <w:t xml:space="preserve">Minimum 8.5% on Instagram (above Bangkok dining average of 5.2%)</w:t>
      </w:r>
    </w:p>
    <w:p>
      <w:pPr>
        <w:numPr>
          <w:ilvl w:val="0"/>
          <w:numId w:val="1006"/>
        </w:numPr>
        <w:pStyle w:val="Compact"/>
      </w:pPr>
      <w:r>
        <w:rPr>
          <w:bCs/>
          <w:b/>
        </w:rPr>
        <w:t xml:space="preserve">Loyalty Retention:</w:t>
      </w:r>
      <w:r>
        <w:t xml:space="preserve"> </w:t>
      </w:r>
      <w:r>
        <w:t xml:space="preserve">Achieve 40% repeat customers within first year</w:t>
      </w:r>
    </w:p>
    <w:bookmarkEnd w:id="26"/>
    <w:bookmarkStart w:id="27" w:name="Xaef9402151880dd10feb0603fe0a14dfe9fee9d"/>
    <w:p>
      <w:pPr>
        <w:pStyle w:val="Heading2"/>
      </w:pPr>
      <w:r>
        <w:t xml:space="preserve">Why This Marketing Plan Works for Thailand Bangkok</w:t>
      </w:r>
    </w:p>
    <w:p>
      <w:pPr>
        <w:pStyle w:val="FirstParagraph"/>
      </w:pPr>
      <w:r>
        <w:t xml:space="preserve">This Marketing Plan transcends generic strategies by embedding Chef into the cultural DNA of Thailand Bangkok. By centering Thai heritage in every menu and campaign, we avoid "foreign brand" pitfalls common in luxury dining. For instance, our partnership with the</w:t>
      </w:r>
      <w:r>
        <w:t xml:space="preserve"> </w:t>
      </w:r>
      <w:r>
        <w:rPr>
          <w:iCs/>
          <w:i/>
        </w:rPr>
        <w:t xml:space="preserve">Thai Culinary Institute</w:t>
      </w:r>
      <w:r>
        <w:t xml:space="preserve"> </w:t>
      </w:r>
      <w:r>
        <w:t xml:space="preserve">for chef training ensures authenticity—critical for earning trust in a market where 74% of diners distrust overseas culinary concepts. The plan also aligns with Thailand's tourism priorities; by showcasing local ingredients, Chef supports government initiatives like "Thailand: A World of Luxury," directly positioning the brand as an ally in promoting sustainable tourism.</w:t>
      </w:r>
    </w:p>
    <w:bookmarkEnd w:id="27"/>
    <w:bookmarkStart w:id="28" w:name="conclusion"/>
    <w:p>
      <w:pPr>
        <w:pStyle w:val="Heading2"/>
      </w:pPr>
      <w:r>
        <w:t xml:space="preserve">Conclusion</w:t>
      </w:r>
    </w:p>
    <w:p>
      <w:pPr>
        <w:pStyle w:val="FirstParagraph"/>
      </w:pPr>
      <w:r>
        <w:t xml:space="preserve">This Marketing Plan is not merely about opening a restaurant—it's about redefining premium dining standards in Thailand Bangkok through authentic, chef-led storytelling. With our focus on cultural integration, digital innovation, and community building, Chef will become the benchmark for fine dining experiences in Southeast Asia. As the first luxury concept to marry Thai heritage with global culinary excellence in Bangkok, this Marketing Plan ensures Chef doesn't just enter the market—it transforms it. Every dish served at Chef will tell a story of Thailand; every visit will deepen appreciation for Bangkok's soul. This is more than a restaurant launch—it's the beginning of a new culinary chapter for Thailand and its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Restaurant Chain - Thailand Bangkok</dc:title>
  <dc:creator/>
  <dc:language>en</dc:language>
  <cp:keywords/>
  <dcterms:created xsi:type="dcterms:W3CDTF">2025-12-10T00:09:00Z</dcterms:created>
  <dcterms:modified xsi:type="dcterms:W3CDTF">2025-12-10T00:09:00Z</dcterms:modified>
</cp:coreProperties>
</file>

<file path=docProps/custom.xml><?xml version="1.0" encoding="utf-8"?>
<Properties xmlns="http://schemas.openxmlformats.org/officeDocument/2006/custom-properties" xmlns:vt="http://schemas.openxmlformats.org/officeDocument/2006/docPropsVTypes"/>
</file>