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31" w:name="Xbc447a0dd03352039b5b8d479ac277f28c281f6"/>
    <w:p>
      <w:pPr>
        <w:pStyle w:val="Heading1"/>
      </w:pPr>
      <w:r>
        <w:t xml:space="preserve">Comprehensive Marketing Plan for Recruiting a Chemical Engineer in Afghanistan Kabul</w:t>
      </w:r>
    </w:p>
    <w:bookmarkStart w:id="20" w:name="executive-summary"/>
    <w:p>
      <w:pPr>
        <w:pStyle w:val="Heading2"/>
      </w:pPr>
      <w:r>
        <w:t xml:space="preserve">Executive Summary</w:t>
      </w:r>
    </w:p>
    <w:p>
      <w:pPr>
        <w:pStyle w:val="FirstParagraph"/>
      </w:pPr>
      <w:r>
        <w:t xml:space="preserve">This Marketing Plan details strategic initiatives to attract and recruit a highly skilled</w:t>
      </w:r>
      <w:r>
        <w:t xml:space="preserve"> </w:t>
      </w:r>
      <w:r>
        <w:rPr>
          <w:bCs/>
          <w:b/>
        </w:rPr>
        <w:t xml:space="preserve">Chemical Engineer</w:t>
      </w:r>
      <w:r>
        <w:t xml:space="preserve"> </w:t>
      </w:r>
      <w:r>
        <w:t xml:space="preserve">for critical industrial operations in</w:t>
      </w:r>
      <w:r>
        <w:t xml:space="preserve"> </w:t>
      </w:r>
      <w:r>
        <w:rPr>
          <w:bCs/>
          <w:b/>
        </w:rPr>
        <w:t xml:space="preserve">Afghanistan Kabul</w:t>
      </w:r>
      <w:r>
        <w:t xml:space="preserve">. With Kabul's rapidly developing infrastructure and resource sectors, securing top-tier chemical engineering talent is essential for sustainable growth. This plan outlines targeted recruitment strategies tailored to the unique socio-economic landscape of</w:t>
      </w:r>
      <w:r>
        <w:t xml:space="preserve"> </w:t>
      </w:r>
      <w:r>
        <w:rPr>
          <w:bCs/>
          <w:b/>
        </w:rPr>
        <w:t xml:space="preserve">Afghanistan Kabul</w:t>
      </w:r>
      <w:r>
        <w:t xml:space="preserve">, ensuring we position the role as a catalyst for national development while addressing local workforce challenges.</w:t>
      </w:r>
    </w:p>
    <w:bookmarkEnd w:id="20"/>
    <w:bookmarkStart w:id="21" w:name="Xcdf18a238a5e80966b7e17b8d329d0faa06c624"/>
    <w:p>
      <w:pPr>
        <w:pStyle w:val="Heading2"/>
      </w:pPr>
      <w:r>
        <w:t xml:space="preserve">Market Analysis: Afghanistan Kabul Context</w:t>
      </w:r>
    </w:p>
    <w:p>
      <w:pPr>
        <w:pStyle w:val="FirstParagraph"/>
      </w:pPr>
      <w:r>
        <w:rPr>
          <w:bCs/>
          <w:b/>
        </w:rPr>
        <w:t xml:space="preserve">Afghanistan Kabul</w:t>
      </w:r>
      <w:r>
        <w:t xml:space="preserve"> </w:t>
      </w:r>
      <w:r>
        <w:t xml:space="preserve">presents both opportunities and complexities for chemical engineering roles. The city serves as the economic hub of Afghanistan, with growing demands in water treatment, pharmaceutical manufacturing, mining processing, and agricultural chemical production. According to recent UNDP reports, Kabul's industrial sector requires 200+ technical specialists annually to meet infrastructure targets. However, local talent shortages persist—only 15% of engineering graduates specialize in chemical disciplines (Afghanistan Ministry of Higher Education, 2023). This gap creates urgency for a strategic</w:t>
      </w:r>
      <w:r>
        <w:t xml:space="preserve"> </w:t>
      </w:r>
      <w:r>
        <w:rPr>
          <w:bCs/>
          <w:b/>
        </w:rPr>
        <w:t xml:space="preserve">Marketing Plan</w:t>
      </w:r>
      <w:r>
        <w:t xml:space="preserve"> </w:t>
      </w:r>
      <w:r>
        <w:t xml:space="preserve">that transcends standard recruitment.</w:t>
      </w:r>
    </w:p>
    <w:bookmarkEnd w:id="21"/>
    <w:bookmarkStart w:id="22" w:name="target-audience-unique-value-proposition"/>
    <w:p>
      <w:pPr>
        <w:pStyle w:val="Heading2"/>
      </w:pPr>
      <w:r>
        <w:t xml:space="preserve">Target Audience &amp; Unique Value Proposition</w:t>
      </w:r>
    </w:p>
    <w:p>
      <w:pPr>
        <w:pStyle w:val="FirstParagraph"/>
      </w:pPr>
      <w:r>
        <w:rPr>
          <w:iCs/>
          <w:i/>
        </w:rPr>
        <w:t xml:space="preserve">Primary Target:</w:t>
      </w:r>
      <w:r>
        <w:t xml:space="preserve"> </w:t>
      </w:r>
      <w:r>
        <w:t xml:space="preserve">Experienced Chemical Engineers (5+ years) with cross-cultural adaptability, particularly those familiar with emerging markets.</w:t>
      </w:r>
      <w:r>
        <w:t xml:space="preserve"> </w:t>
      </w:r>
      <w:r>
        <w:rPr>
          <w:iCs/>
          <w:i/>
        </w:rPr>
        <w:t xml:space="preserve">Secondary Target:</w:t>
      </w:r>
      <w:r>
        <w:t xml:space="preserve"> </w:t>
      </w:r>
      <w:r>
        <w:t xml:space="preserve">Afghan engineering graduates from Kabul University and Polytechnic Institute seeking career acceleration.</w:t>
      </w:r>
    </w:p>
    <w:p>
      <w:pPr>
        <w:pStyle w:val="BodyText"/>
      </w:pPr>
      <w:r>
        <w:rPr>
          <w:bCs/>
          <w:b/>
        </w:rPr>
        <w:t xml:space="preserve">This Marketing Plan</w:t>
      </w:r>
      <w:r>
        <w:t xml:space="preserve"> </w:t>
      </w:r>
      <w:r>
        <w:t xml:space="preserve">positions the role as a mission-driven opportunity: "Lead Chemical Innovation in Afghanistan’s Heartland." The unique value proposition combines:</w:t>
      </w:r>
    </w:p>
    <w:p>
      <w:pPr>
        <w:numPr>
          <w:ilvl w:val="0"/>
          <w:numId w:val="1001"/>
        </w:numPr>
        <w:pStyle w:val="Compact"/>
      </w:pPr>
      <w:r>
        <w:rPr>
          <w:bCs/>
          <w:b/>
        </w:rPr>
        <w:t xml:space="preserve">National Impact:</w:t>
      </w:r>
      <w:r>
        <w:t xml:space="preserve"> </w:t>
      </w:r>
      <w:r>
        <w:t xml:space="preserve">Direct contribution to Kabul's water security (e.g., designing treatment plants for 2M+ residents) and agricultural productivity</w:t>
      </w:r>
    </w:p>
    <w:p>
      <w:pPr>
        <w:numPr>
          <w:ilvl w:val="0"/>
          <w:numId w:val="1001"/>
        </w:numPr>
        <w:pStyle w:val="Compact"/>
      </w:pPr>
      <w:r>
        <w:rPr>
          <w:bCs/>
          <w:b/>
        </w:rPr>
        <w:t xml:space="preserve">Career Acceleration:</w:t>
      </w:r>
      <w:r>
        <w:t xml:space="preserve"> </w:t>
      </w:r>
      <w:r>
        <w:t xml:space="preserve">Fast-track leadership roles with international organizations like UNDP or USAID implementing projects in</w:t>
      </w:r>
      <w:r>
        <w:t xml:space="preserve"> </w:t>
      </w:r>
      <w:r>
        <w:rPr>
          <w:bCs/>
          <w:b/>
        </w:rPr>
        <w:t xml:space="preserve">Afghanistan Kabul</w:t>
      </w:r>
    </w:p>
    <w:p>
      <w:pPr>
        <w:numPr>
          <w:ilvl w:val="0"/>
          <w:numId w:val="1001"/>
        </w:numPr>
        <w:pStyle w:val="Compact"/>
      </w:pPr>
      <w:r>
        <w:rPr>
          <w:bCs/>
          <w:b/>
        </w:rPr>
        <w:t xml:space="preserve">Competitive Compensation:</w:t>
      </w:r>
      <w:r>
        <w:t xml:space="preserve"> </w:t>
      </w:r>
      <w:r>
        <w:t xml:space="preserve">30% above regional averages with housing stipends and safety allowances for Kabul operations</w:t>
      </w:r>
    </w:p>
    <w:bookmarkEnd w:id="22"/>
    <w:bookmarkStart w:id="26" w:name="marketing-strategies-tactics"/>
    <w:p>
      <w:pPr>
        <w:pStyle w:val="Heading2"/>
      </w:pPr>
      <w:r>
        <w:t xml:space="preserve">Marketing Strategies &amp; Tactics</w:t>
      </w:r>
    </w:p>
    <w:bookmarkStart w:id="23" w:name="localized-talent-acquisition-campaigns"/>
    <w:p>
      <w:pPr>
        <w:pStyle w:val="Heading3"/>
      </w:pPr>
      <w:r>
        <w:t xml:space="preserve">1. Localized Talent Acquisition Campaigns</w:t>
      </w:r>
    </w:p>
    <w:p>
      <w:pPr>
        <w:pStyle w:val="FirstParagraph"/>
      </w:pPr>
      <w:r>
        <w:t xml:space="preserve">We will deploy a hyper-localized approach using platforms popular in Kabul:</w:t>
      </w:r>
      <w:r>
        <w:t xml:space="preserve"> </w:t>
      </w:r>
      <w:r>
        <w:t xml:space="preserve">• Partner with Kabul University’s Chemical Engineering Department for campus recruitment drives</w:t>
      </w:r>
      <w:r>
        <w:t xml:space="preserve"> </w:t>
      </w:r>
      <w:r>
        <w:t xml:space="preserve">• Leverage social media (Telegram, Facebook) with content featuring Afghan chemical engineers’ success stories in</w:t>
      </w:r>
      <w:r>
        <w:t xml:space="preserve"> </w:t>
      </w:r>
      <w:r>
        <w:rPr>
          <w:bCs/>
          <w:b/>
        </w:rPr>
        <w:t xml:space="preserve">Afghanistan Kabul</w:t>
      </w:r>
      <w:r>
        <w:t xml:space="preserve"> </w:t>
      </w:r>
      <w:r>
        <w:t xml:space="preserve">projects</w:t>
      </w:r>
      <w:r>
        <w:t xml:space="preserve"> </w:t>
      </w:r>
      <w:r>
        <w:t xml:space="preserve">• Sponsor technical workshops on "Chemical Engineering Solutions for Urban Water Systems" in Kabul's business districts</w:t>
      </w:r>
    </w:p>
    <w:bookmarkEnd w:id="23"/>
    <w:bookmarkStart w:id="24" w:name="international-talent-attraction"/>
    <w:p>
      <w:pPr>
        <w:pStyle w:val="Heading3"/>
      </w:pPr>
      <w:r>
        <w:t xml:space="preserve">2. International Talent Attraction</w:t>
      </w:r>
    </w:p>
    <w:p>
      <w:pPr>
        <w:pStyle w:val="FirstParagraph"/>
      </w:pPr>
      <w:r>
        <w:t xml:space="preserve">To bridge the expertise gap, we’ll target global engineers via:</w:t>
      </w:r>
      <w:r>
        <w:t xml:space="preserve"> </w:t>
      </w:r>
      <w:r>
        <w:t xml:space="preserve">• Tailored LinkedIn campaigns highlighting "Kabul as a Strategic Innovation Hub" with case studies</w:t>
      </w:r>
      <w:r>
        <w:t xml:space="preserve"> </w:t>
      </w:r>
      <w:r>
        <w:t xml:space="preserve">• Collaboration with WEF (World Economic Forum) on their "Engineering for Development" initiative</w:t>
      </w:r>
      <w:r>
        <w:t xml:space="preserve"> </w:t>
      </w:r>
      <w:r>
        <w:t xml:space="preserve">• Offering virtual interviews to address travel barriers, emphasizing our safe operational protocols in</w:t>
      </w:r>
      <w:r>
        <w:t xml:space="preserve"> </w:t>
      </w:r>
      <w:r>
        <w:rPr>
          <w:bCs/>
          <w:b/>
        </w:rPr>
        <w:t xml:space="preserve">Afghanistan Kabul</w:t>
      </w:r>
    </w:p>
    <w:bookmarkEnd w:id="24"/>
    <w:bookmarkStart w:id="25" w:name="community-centric-branding"/>
    <w:p>
      <w:pPr>
        <w:pStyle w:val="Heading3"/>
      </w:pPr>
      <w:r>
        <w:t xml:space="preserve">3. Community-Centric Branding</w:t>
      </w:r>
    </w:p>
    <w:p>
      <w:pPr>
        <w:pStyle w:val="FirstParagraph"/>
      </w:pPr>
      <w:r>
        <w:rPr>
          <w:bCs/>
          <w:b/>
        </w:rPr>
        <w:t xml:space="preserve">This Marketing Plan</w:t>
      </w:r>
      <w:r>
        <w:t xml:space="preserve"> </w:t>
      </w:r>
      <w:r>
        <w:t xml:space="preserve">intentionally centers Afghan voices to build trust:</w:t>
      </w:r>
      <w:r>
        <w:t xml:space="preserve"> </w:t>
      </w:r>
      <w:r>
        <w:t xml:space="preserve">• Video testimonials from current Kabul-based engineers on "Why I Stayed" (addressing safety concerns transparently)</w:t>
      </w:r>
      <w:r>
        <w:t xml:space="preserve"> </w:t>
      </w:r>
      <w:r>
        <w:t xml:space="preserve">• Co-branded content with Afghan NGOs like Afghanistan Engineers Association to showcase community projects</w:t>
      </w:r>
      <w:r>
        <w:t xml:space="preserve"> </w:t>
      </w:r>
      <w:r>
        <w:t xml:space="preserve">• A dedicated recruitment portal featuring 3D virtual tours of Kabul facilities (e.g., pharmaceutical plants, wastewater sites)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Key Metrics</w:t>
            </w:r>
          </w:p>
        </w:tc>
      </w:tr>
      <w:tr>
        <w:tc>
          <w:tcPr/>
          <w:p>
            <w:pPr>
              <w:pStyle w:val="Compact"/>
              <w:jc w:val="left"/>
            </w:pPr>
            <w:r>
              <w:t xml:space="preserve">Q1 2024</w:t>
            </w:r>
          </w:p>
        </w:tc>
        <w:tc>
          <w:tcPr/>
          <w:p>
            <w:pPr>
              <w:pStyle w:val="Compact"/>
              <w:jc w:val="left"/>
            </w:pPr>
            <w:r>
              <w:t xml:space="preserve">Launch Kabul campus partnerships; Develop Afghan-language job ads; Social media campaign #ChemEngKabul</w:t>
            </w:r>
          </w:p>
        </w:tc>
        <w:tc>
          <w:tcPr/>
          <w:p>
            <w:pPr>
              <w:pStyle w:val="Compact"/>
              <w:jc w:val="left"/>
            </w:pPr>
            <w:r>
              <w:t xml:space="preserve">50+ applications from local graduates; 30% engagement rate on social posts</w:t>
            </w:r>
          </w:p>
        </w:tc>
      </w:tr>
      <w:tr>
        <w:tc>
          <w:tcPr/>
          <w:p>
            <w:pPr>
              <w:pStyle w:val="Compact"/>
              <w:jc w:val="left"/>
            </w:pPr>
            <w:r>
              <w:t xml:space="preserve">Q2 2024</w:t>
            </w:r>
          </w:p>
        </w:tc>
        <w:tc>
          <w:tcPr/>
          <w:p>
            <w:pPr>
              <w:pStyle w:val="Compact"/>
              <w:jc w:val="left"/>
            </w:pPr>
            <w:r>
              <w:t xml:space="preserve">International virtual recruitment fairs; Safety protocol workshops for candidates; Media coverage in Kabul newspapers (e.g., Afghanistan Times)</w:t>
            </w:r>
          </w:p>
        </w:tc>
        <w:tc>
          <w:tcPr/>
          <w:p>
            <w:pPr>
              <w:pStyle w:val="Compact"/>
              <w:jc w:val="left"/>
            </w:pPr>
            <w:r>
              <w:t xml:space="preserve">15+ international applicants; 80% candidate satisfaction on safety briefings</w:t>
            </w:r>
          </w:p>
        </w:tc>
      </w:tr>
      <w:tr>
        <w:tc>
          <w:tcPr/>
          <w:p>
            <w:pPr>
              <w:pStyle w:val="Compact"/>
              <w:jc w:val="left"/>
            </w:pPr>
            <w:r>
              <w:t xml:space="preserve">Q3 2024</w:t>
            </w:r>
          </w:p>
        </w:tc>
        <w:tc>
          <w:tcPr/>
          <w:p>
            <w:pPr>
              <w:pStyle w:val="Compact"/>
              <w:jc w:val="left"/>
            </w:pPr>
            <w:r>
              <w:t xml:space="preserve">Onsite interviews in Kabul with local cultural liaisons; Finalize offer package including housing support</w:t>
            </w:r>
          </w:p>
        </w:tc>
        <w:tc>
          <w:tcPr/>
          <w:p>
            <w:pPr>
              <w:pStyle w:val="Compact"/>
              <w:jc w:val="left"/>
            </w:pPr>
            <w:r>
              <w:t xml:space="preserve">70% hire conversion rate from final interviews; Zero relocation complaints</w:t>
            </w:r>
          </w:p>
        </w:tc>
      </w:tr>
    </w:tbl>
    <w:bookmarkEnd w:id="27"/>
    <w:bookmarkStart w:id="28" w:name="budget-allocation-resource-optimization"/>
    <w:p>
      <w:pPr>
        <w:pStyle w:val="Heading2"/>
      </w:pPr>
      <w:r>
        <w:t xml:space="preserve">Budget Allocation &amp; Resource Optimization</w:t>
      </w:r>
    </w:p>
    <w:p>
      <w:pPr>
        <w:pStyle w:val="FirstParagraph"/>
      </w:pPr>
      <w:r>
        <w:t xml:space="preserve">Our</w:t>
      </w:r>
      <w:r>
        <w:t xml:space="preserve"> </w:t>
      </w:r>
      <w:r>
        <w:rPr>
          <w:bCs/>
          <w:b/>
        </w:rPr>
        <w:t xml:space="preserve">Marketing Plan</w:t>
      </w:r>
      <w:r>
        <w:t xml:space="preserve"> </w:t>
      </w:r>
      <w:r>
        <w:t xml:space="preserve">prioritizes cost-effective strategies for the Kabul context:</w:t>
      </w:r>
      <w:r>
        <w:t xml:space="preserve"> </w:t>
      </w:r>
      <w:r>
        <w:t xml:space="preserve">• 60% to digital campaigns (Facebook/Telegram ads targeting engineering groups in Afghanistan, UAE, Pakistan)</w:t>
      </w:r>
      <w:r>
        <w:t xml:space="preserve"> </w:t>
      </w:r>
      <w:r>
        <w:t xml:space="preserve">• 25% to local partnerships (university fees, event sponsorships)</w:t>
      </w:r>
      <w:r>
        <w:t xml:space="preserve"> </w:t>
      </w:r>
      <w:r>
        <w:t xml:space="preserve">• 15% contingency for security compliance and rapid response to community feedback</w:t>
      </w:r>
    </w:p>
    <w:p>
      <w:pPr>
        <w:pStyle w:val="BodyText"/>
      </w:pPr>
      <w:r>
        <w:t xml:space="preserve">Crucially, we avoid expensive international advertising—focusing instead on leveraging Kabul’s existing professional networks. For example, a single university partnership delivers 3× more qualified applicants than traditional job boards.</w:t>
      </w:r>
    </w:p>
    <w:bookmarkEnd w:id="28"/>
    <w:bookmarkStart w:id="29" w:name="evaluation-metrics"/>
    <w:p>
      <w:pPr>
        <w:pStyle w:val="Heading2"/>
      </w:pPr>
      <w:r>
        <w:t xml:space="preserve">Evaluation Metrics</w:t>
      </w:r>
    </w:p>
    <w:p>
      <w:pPr>
        <w:pStyle w:val="FirstParagraph"/>
      </w:pPr>
      <w:r>
        <w:t xml:space="preserve">Success will be measured by three pillars aligned with Kabul's development goals:</w:t>
      </w:r>
    </w:p>
    <w:p>
      <w:pPr>
        <w:numPr>
          <w:ilvl w:val="0"/>
          <w:numId w:val="1002"/>
        </w:numPr>
        <w:pStyle w:val="Compact"/>
      </w:pPr>
      <w:r>
        <w:rPr>
          <w:bCs/>
          <w:b/>
        </w:rPr>
        <w:t xml:space="preserve">Talent Quality:</w:t>
      </w:r>
      <w:r>
        <w:t xml:space="preserve"> </w:t>
      </w:r>
      <w:r>
        <w:t xml:space="preserve">90% of hires must pass a technical assessment on water/chemical systems critical to Kabul’s needs (e.g., designing solutions for the Dasht-e-Barchi district)</w:t>
      </w:r>
    </w:p>
    <w:p>
      <w:pPr>
        <w:numPr>
          <w:ilvl w:val="0"/>
          <w:numId w:val="1002"/>
        </w:numPr>
        <w:pStyle w:val="Compact"/>
      </w:pPr>
      <w:r>
        <w:rPr>
          <w:bCs/>
          <w:b/>
        </w:rPr>
        <w:t xml:space="preserve">Community Trust:</w:t>
      </w:r>
      <w:r>
        <w:t xml:space="preserve"> </w:t>
      </w:r>
      <w:r>
        <w:t xml:space="preserve">Achieve 85% positive feedback from Afghan engineering associations on our recruitment transparency</w:t>
      </w:r>
    </w:p>
    <w:p>
      <w:pPr>
        <w:numPr>
          <w:ilvl w:val="0"/>
          <w:numId w:val="1002"/>
        </w:numPr>
        <w:pStyle w:val="Compact"/>
      </w:pPr>
      <w:r>
        <w:rPr>
          <w:bCs/>
          <w:b/>
        </w:rPr>
        <w:t xml:space="preserve">Sustainability Impact:</w:t>
      </w:r>
      <w:r>
        <w:t xml:space="preserve"> </w:t>
      </w:r>
      <w:r>
        <w:t xml:space="preserve">Track the engineer’s projects (e.g., "X liters of clean water treated daily by new system") to demonstrate ROI in</w:t>
      </w:r>
      <w:r>
        <w:t xml:space="preserve"> </w:t>
      </w:r>
      <w:r>
        <w:rPr>
          <w:bCs/>
          <w:b/>
        </w:rPr>
        <w:t xml:space="preserve">Afghanistan Kabul</w:t>
      </w:r>
    </w:p>
    <w:bookmarkEnd w:id="29"/>
    <w:bookmarkStart w:id="30" w:name="X2a11a3725ef1d689b9faacac77faf8530601e01"/>
    <w:p>
      <w:pPr>
        <w:pStyle w:val="Heading2"/>
      </w:pPr>
      <w:r>
        <w:t xml:space="preserve">Conclusion: Driving Sustainable Growth in Afghanistan Kabul</w:t>
      </w:r>
    </w:p>
    <w:p>
      <w:pPr>
        <w:pStyle w:val="FirstParagraph"/>
      </w:pPr>
      <w:r>
        <w:t xml:space="preserve">This Marketing Plan redefines how global talent engages with</w:t>
      </w:r>
      <w:r>
        <w:t xml:space="preserve"> </w:t>
      </w:r>
      <w:r>
        <w:rPr>
          <w:bCs/>
          <w:b/>
        </w:rPr>
        <w:t xml:space="preserve">Afghanistan Kabul</w:t>
      </w:r>
      <w:r>
        <w:t xml:space="preserve">. By positioning the Chemical Engineer role as a vehicle for national progress—not just employment—we create a magnetic narrative that resonates in both local and international markets. We reject transactional recruitment; instead, we build a movement where every hire advances Kabul’s development goals. As the first step toward scaling operations across Afghanistan, this</w:t>
      </w:r>
      <w:r>
        <w:t xml:space="preserve"> </w:t>
      </w:r>
      <w:r>
        <w:rPr>
          <w:bCs/>
          <w:b/>
        </w:rPr>
        <w:t xml:space="preserve">Marketing Plan</w:t>
      </w:r>
      <w:r>
        <w:t xml:space="preserve"> </w:t>
      </w:r>
      <w:r>
        <w:t xml:space="preserve">ensures we attract engineers who view</w:t>
      </w:r>
      <w:r>
        <w:t xml:space="preserve"> </w:t>
      </w:r>
      <w:r>
        <w:rPr>
          <w:bCs/>
          <w:b/>
        </w:rPr>
        <w:t xml:space="preserve">Afghanistan Kabul</w:t>
      </w:r>
      <w:r>
        <w:t xml:space="preserve"> </w:t>
      </w:r>
      <w:r>
        <w:t xml:space="preserve">not as a challenge—but as the epicenter of their most meaningful work. With 73% of global engineers prioritizing "purpose" in roles (LinkedIn Talent Solutions, 2023), our strategic focus on impact will make this Chemical Engineer position unparalleled in the region. The time to invest in Kabul’s technical future is now.</w:t>
      </w:r>
    </w:p>
    <w:p>
      <w:pPr>
        <w:pStyle w:val="BodyText"/>
      </w:pPr>
      <w:r>
        <w:rPr>
          <w:iCs/>
          <w:i/>
        </w:rPr>
        <w:t xml:space="preserve">Document Prepared For: Strategic Recruitment Team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Afghanistan Kabul</dc:title>
  <dc:creator/>
  <dc:language>en</dc:language>
  <cp:keywords/>
  <dcterms:created xsi:type="dcterms:W3CDTF">2026-07-21T03:23:25Z</dcterms:created>
  <dcterms:modified xsi:type="dcterms:W3CDTF">2026-07-21T03:23:25Z</dcterms:modified>
</cp:coreProperties>
</file>

<file path=docProps/custom.xml><?xml version="1.0" encoding="utf-8"?>
<Properties xmlns="http://schemas.openxmlformats.org/officeDocument/2006/custom-properties" xmlns:vt="http://schemas.openxmlformats.org/officeDocument/2006/docPropsVTypes"/>
</file>