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Chemical</w:t>
      </w:r>
      <w:r>
        <w:t xml:space="preserve"> </w:t>
      </w:r>
      <w:r>
        <w:t xml:space="preserve">Engineering</w:t>
      </w:r>
      <w:r>
        <w:t xml:space="preserve"> </w:t>
      </w:r>
      <w:r>
        <w:t xml:space="preserve">Talent</w:t>
      </w:r>
      <w:r>
        <w:t xml:space="preserve"> </w:t>
      </w:r>
      <w:r>
        <w:t xml:space="preserve">Development</w:t>
      </w:r>
      <w:r>
        <w:t xml:space="preserve"> </w:t>
      </w:r>
      <w:r>
        <w:t xml:space="preserve">for</w:t>
      </w:r>
      <w:r>
        <w:t xml:space="preserve"> </w:t>
      </w:r>
      <w:r>
        <w:t xml:space="preserve">Dhaka,</w:t>
      </w:r>
      <w:r>
        <w:t xml:space="preserve"> </w:t>
      </w:r>
      <w:r>
        <w:t xml:space="preserve">Bangladesh</w:t>
      </w:r>
    </w:p>
    <w:bookmarkStart w:id="28" w:name="Xa7934960a7a41c0e58a59b37df61795d99f88fd"/>
    <w:p>
      <w:pPr>
        <w:pStyle w:val="Heading1"/>
      </w:pPr>
      <w:r>
        <w:t xml:space="preserve">Strategic Marketing Plan: Elevating Chemical Engineer Careers in Dhaka, Bangladesh</w:t>
      </w:r>
    </w:p>
    <w:bookmarkStart w:id="20" w:name="executive-summary"/>
    <w:p>
      <w:pPr>
        <w:pStyle w:val="Heading2"/>
      </w:pPr>
      <w:r>
        <w:t xml:space="preserve">Executive Summary</w:t>
      </w:r>
    </w:p>
    <w:p>
      <w:pPr>
        <w:pStyle w:val="FirstParagraph"/>
      </w:pPr>
      <w:r>
        <w:t xml:space="preserve">This comprehensive Marketing Plan addresses the critical shortage of skilled Chemical Engineers in Bangladesh's industrial capital, Dhaka. With rapid growth in pharmaceuticals, textiles, energy, and food processing sectors—driven by government initiatives like "Digital Bangladesh" and "Economic Zones Policy"—demand for qualified Chemical Engineers has surged by 35% annually (Bangladesh Bureau of Statistics, 2023). This plan outlines a targeted strategy to bridge the talent gap through career development, industry-academia collaboration, and employer engagement. Our mission is to position Dhaka as a premier hub for chemical engineering excellence within South Asia, directly serving the needs of Bangladesh's evolving industrial landscape.</w:t>
      </w:r>
    </w:p>
    <w:bookmarkEnd w:id="20"/>
    <w:bookmarkStart w:id="21" w:name="X5722753d2686c7459065a35b77b799a894fe242"/>
    <w:p>
      <w:pPr>
        <w:pStyle w:val="Heading2"/>
      </w:pPr>
      <w:r>
        <w:t xml:space="preserve">Market Analysis: Chemical Engineering Demand in Dhaka</w:t>
      </w:r>
    </w:p>
    <w:p>
      <w:pPr>
        <w:pStyle w:val="FirstParagraph"/>
      </w:pPr>
      <w:r>
        <w:t xml:space="preserve">Dhaka hosts 70% of Bangladesh's manufacturing sector and 45+ major chemical-related industries (e.g., Beximco Pharmaceuticals, Square Group, Pran-RFL). However, a 2023 World Bank report highlights only 18% of local Chemical Engineers meet international operational standards. Key challenges include:</w:t>
      </w:r>
    </w:p>
    <w:p>
      <w:pPr>
        <w:pStyle w:val="BodyText"/>
      </w:pPr>
      <w:r>
        <w:rPr>
          <w:bCs/>
          <w:b/>
        </w:rPr>
        <w:t xml:space="preserve">Skills Mismatch:</w:t>
      </w:r>
      <w:r>
        <w:t xml:space="preserve"> </w:t>
      </w:r>
      <w:r>
        <w:t xml:space="preserve">Academic curricula lag behind industry needs (e.g., limited training in bioprocess engineering for pharma, waste-to-energy systems).</w:t>
      </w:r>
    </w:p>
    <w:p>
      <w:pPr>
        <w:pStyle w:val="BodyText"/>
      </w:pPr>
      <w:r>
        <w:rPr>
          <w:bCs/>
          <w:b/>
        </w:rPr>
        <w:t xml:space="preserve">Talent Drain:</w:t>
      </w:r>
      <w:r>
        <w:t xml:space="preserve"> </w:t>
      </w:r>
      <w:r>
        <w:t xml:space="preserve">25% of Bangladesh’s top Chemical Engineering graduates migrate overseas within 3 years.</w:t>
      </w:r>
    </w:p>
    <w:p>
      <w:pPr>
        <w:numPr>
          <w:ilvl w:val="0"/>
          <w:numId w:val="1001"/>
        </w:numPr>
        <w:pStyle w:val="Compact"/>
      </w:pPr>
      <w:r>
        <w:rPr>
          <w:iCs/>
          <w:i/>
        </w:rPr>
        <w:t xml:space="preserve">Opportunity:</w:t>
      </w:r>
      <w:r>
        <w:t xml:space="preserve"> </w:t>
      </w:r>
      <w:r>
        <w:t xml:space="preserve">Dhaka's proximity to industrial clusters (Tejgaon, Gazipur) creates an urgent need for localized talent pipelines.</w:t>
      </w:r>
    </w:p>
    <w:bookmarkEnd w:id="21"/>
    <w:bookmarkStart w:id="22" w:name="target-audience"/>
    <w:p>
      <w:pPr>
        <w:pStyle w:val="Heading2"/>
      </w:pPr>
      <w:r>
        <w:t xml:space="preserve">Target Audience</w:t>
      </w:r>
    </w:p>
    <w:p>
      <w:pPr>
        <w:pStyle w:val="FirstParagraph"/>
      </w:pPr>
      <w:r>
        <w:t xml:space="preserve">This Marketing Plan focuses on two core segments within Bangladesh Dhaka:</w:t>
      </w:r>
    </w:p>
    <w:p>
      <w:pPr>
        <w:numPr>
          <w:ilvl w:val="0"/>
          <w:numId w:val="1002"/>
        </w:numPr>
        <w:pStyle w:val="Compact"/>
      </w:pPr>
      <w:r>
        <w:rPr>
          <w:bCs/>
          <w:b/>
        </w:rPr>
        <w:t xml:space="preserve">Employers:</w:t>
      </w:r>
      <w:r>
        <w:t xml:space="preserve"> </w:t>
      </w:r>
      <w:r>
        <w:t xml:space="preserve">Manufacturing firms, R&amp;D centers, and startups in Dhaka seeking Certified Chemical Engineers with practical skills.</w:t>
      </w:r>
    </w:p>
    <w:p>
      <w:pPr>
        <w:numPr>
          <w:ilvl w:val="0"/>
          <w:numId w:val="1002"/>
        </w:numPr>
        <w:pStyle w:val="Compact"/>
      </w:pPr>
      <w:r>
        <w:rPr>
          <w:bCs/>
          <w:b/>
        </w:rPr>
        <w:t xml:space="preserve">Chemical Engineers:</w:t>
      </w:r>
      <w:r>
        <w:t xml:space="preserve"> </w:t>
      </w:r>
      <w:r>
        <w:t xml:space="preserve">Graduates from BUET, DU, and private universities; mid-career professionals needing upskilling for Dhaka's market.</w:t>
      </w:r>
    </w:p>
    <w:bookmarkEnd w:id="22"/>
    <w:bookmarkStart w:id="23" w:name="unique-value-proposition"/>
    <w:p>
      <w:pPr>
        <w:pStyle w:val="Heading2"/>
      </w:pPr>
      <w:r>
        <w:t xml:space="preserve">Unique Value Proposition</w:t>
      </w:r>
    </w:p>
    <w:p>
      <w:pPr>
        <w:pStyle w:val="FirstParagraph"/>
      </w:pPr>
      <w:r>
        <w:t xml:space="preserve">We deliver a tailored ecosystem where Chemical Engineers in Bangladesh Dhaka gain:</w:t>
      </w:r>
    </w:p>
    <w:p>
      <w:pPr>
        <w:numPr>
          <w:ilvl w:val="0"/>
          <w:numId w:val="1003"/>
        </w:numPr>
        <w:pStyle w:val="Compact"/>
      </w:pPr>
      <w:r>
        <w:rPr>
          <w:bCs/>
          <w:b/>
        </w:rPr>
        <w:t xml:space="preserve">Industry-Aligned Training:</w:t>
      </w:r>
      <w:r>
        <w:t xml:space="preserve"> </w:t>
      </w:r>
      <w:r>
        <w:t xml:space="preserve">Courses co-designed with Dhaka-based leaders (e.g., Pharmaceutica, Grameenphone) covering local challenges like monsoon-resilient process design.</w:t>
      </w:r>
    </w:p>
    <w:p>
      <w:pPr>
        <w:numPr>
          <w:ilvl w:val="0"/>
          <w:numId w:val="1003"/>
        </w:numPr>
        <w:pStyle w:val="Compact"/>
      </w:pPr>
      <w:r>
        <w:rPr>
          <w:bCs/>
          <w:b/>
        </w:rPr>
        <w:t xml:space="preserve">Dhaka-Centric Job Matching:</w:t>
      </w:r>
      <w:r>
        <w:t xml:space="preserve"> </w:t>
      </w:r>
      <w:r>
        <w:t xml:space="preserve">A digital platform connecting employers in Dhaka's industrial zones with pre-vetted Chemical Engineers (prioritizing candidates with Bangla-English bilingual skills).</w:t>
      </w:r>
    </w:p>
    <w:p>
      <w:pPr>
        <w:numPr>
          <w:ilvl w:val="0"/>
          <w:numId w:val="1003"/>
        </w:numPr>
        <w:pStyle w:val="Compact"/>
      </w:pPr>
      <w:r>
        <w:rPr>
          <w:bCs/>
          <w:b/>
        </w:rPr>
        <w:t xml:space="preserve">Advocacy for Local Talent:</w:t>
      </w:r>
      <w:r>
        <w:t xml:space="preserve"> </w:t>
      </w:r>
      <w:r>
        <w:t xml:space="preserve">Partnering with Bangladesh Chemical Engineering Society to lobby for "Dhaka Skill Certification" recognized by all major employers.</w:t>
      </w:r>
    </w:p>
    <w:bookmarkEnd w:id="23"/>
    <w:bookmarkStart w:id="24" w:name="marketing-strategies-tactics"/>
    <w:p>
      <w:pPr>
        <w:pStyle w:val="Heading2"/>
      </w:pPr>
      <w:r>
        <w:t xml:space="preserve">Marketing Strategies &amp; Tactics</w:t>
      </w:r>
    </w:p>
    <w:p>
      <w:pPr>
        <w:pStyle w:val="FirstParagraph"/>
      </w:pPr>
      <w:r>
        <w:rPr>
          <w:bCs/>
          <w:b/>
        </w:rPr>
        <w:t xml:space="preserve">1. Employer Engagement in Dhaka (Primary Focus)</w:t>
      </w:r>
      <w:r>
        <w:br/>
      </w:r>
      <w:r>
        <w:t xml:space="preserve">We will target 50+ Dhaka-based manufacturing firms through:</w:t>
      </w:r>
      <w:r>
        <w:t xml:space="preserve"> </w:t>
      </w:r>
      <w:r>
        <w:t xml:space="preserve">-</w:t>
      </w:r>
      <w:r>
        <w:t xml:space="preserve"> </w:t>
      </w:r>
      <w:r>
        <w:rPr>
          <w:iCs/>
          <w:i/>
        </w:rPr>
        <w:t xml:space="preserve">Dhaka Industry Forums:</w:t>
      </w:r>
      <w:r>
        <w:t xml:space="preserve"> </w:t>
      </w:r>
      <w:r>
        <w:t xml:space="preserve">Hosting quarterly networking events at Bangladesh Chemical Engineering Society headquarters (Dhaka), featuring success stories of local Chemical Engineers.</w:t>
      </w:r>
      <w:r>
        <w:t xml:space="preserve"> </w:t>
      </w:r>
      <w:r>
        <w:t xml:space="preserve">-</w:t>
      </w:r>
      <w:r>
        <w:t xml:space="preserve"> </w:t>
      </w:r>
      <w:r>
        <w:rPr>
          <w:iCs/>
          <w:i/>
        </w:rPr>
        <w:t xml:space="preserve">Customized Talent Pledges:</w:t>
      </w:r>
      <w:r>
        <w:t xml:space="preserve"> </w:t>
      </w:r>
      <w:r>
        <w:t xml:space="preserve">Offering employers a "Dhaka Talent Guarantee" – guaranteed interviews with top 10% of trained candidates within 30 days.</w:t>
      </w:r>
      <w:r>
        <w:t xml:space="preserve"> </w:t>
      </w:r>
      <w:r>
        <w:t xml:space="preserve">-</w:t>
      </w:r>
      <w:r>
        <w:t xml:space="preserve"> </w:t>
      </w:r>
      <w:r>
        <w:rPr>
          <w:iCs/>
          <w:i/>
        </w:rPr>
        <w:t xml:space="preserve">Social Media Campaigns:</w:t>
      </w:r>
      <w:r>
        <w:t xml:space="preserve"> </w:t>
      </w:r>
      <w:r>
        <w:t xml:space="preserve">LinkedIn and Facebook ads targeting HR managers in Dhaka, using Bengali/English bilingual content (e.g., "How Chemical Engineers Cut Costs for Dhaka Factories by 22%").</w:t>
      </w:r>
    </w:p>
    <w:p>
      <w:pPr>
        <w:pStyle w:val="BodyText"/>
      </w:pPr>
      <w:r>
        <w:rPr>
          <w:bCs/>
          <w:b/>
        </w:rPr>
        <w:t xml:space="preserve">2. Chemical Engineer Development Programs</w:t>
      </w:r>
      <w:r>
        <w:br/>
      </w:r>
      <w:r>
        <w:t xml:space="preserve">Launching 3 signature programs exclusive to Bangladesh Dhaka:</w:t>
      </w:r>
      <w:r>
        <w:t xml:space="preserve"> </w:t>
      </w:r>
      <w:r>
        <w:t xml:space="preserve">-</w:t>
      </w:r>
      <w:r>
        <w:t xml:space="preserve"> </w:t>
      </w:r>
      <w:r>
        <w:rPr>
          <w:iCs/>
          <w:i/>
        </w:rPr>
        <w:t xml:space="preserve">Monsoon-Ready Process Engineering:</w:t>
      </w:r>
      <w:r>
        <w:t xml:space="preserve"> </w:t>
      </w:r>
      <w:r>
        <w:t xml:space="preserve">Hands-on training for handling humidity/flood challenges in Dhaka’s factories (e.g., using local waste streams like rice husk).</w:t>
      </w:r>
      <w:r>
        <w:t xml:space="preserve"> </w:t>
      </w:r>
      <w:r>
        <w:t xml:space="preserve">-</w:t>
      </w:r>
      <w:r>
        <w:t xml:space="preserve"> </w:t>
      </w:r>
      <w:r>
        <w:rPr>
          <w:iCs/>
          <w:i/>
        </w:rPr>
        <w:t xml:space="preserve">Dhaka Startup Accelerator:</w:t>
      </w:r>
      <w:r>
        <w:t xml:space="preserve"> </w:t>
      </w:r>
      <w:r>
        <w:t xml:space="preserve">Mentorship for Chemical Engineers launching green tech ventures in Dhaka’s incubators (e.g., BIRDEM, DMC).</w:t>
      </w:r>
      <w:r>
        <w:t xml:space="preserve"> </w:t>
      </w:r>
      <w:r>
        <w:t xml:space="preserve">-</w:t>
      </w:r>
      <w:r>
        <w:t xml:space="preserve"> </w:t>
      </w:r>
      <w:r>
        <w:rPr>
          <w:iCs/>
          <w:i/>
        </w:rPr>
        <w:t xml:space="preserve">Bilingual Leadership Track:</w:t>
      </w:r>
      <w:r>
        <w:t xml:space="preserve"> </w:t>
      </w:r>
      <w:r>
        <w:t xml:space="preserve">Courses on managing multicultural teams common in Dhaka’s export-oriented industries.</w:t>
      </w:r>
    </w:p>
    <w:p>
      <w:pPr>
        <w:pStyle w:val="BodyText"/>
      </w:pPr>
      <w:r>
        <w:rPr>
          <w:bCs/>
          <w:b/>
        </w:rPr>
        <w:t xml:space="preserve">3. Digital Presence &amp; Localized Messaging</w:t>
      </w:r>
      <w:r>
        <w:br/>
      </w:r>
      <w:r>
        <w:t xml:space="preserve">All content will integrate Dhaka-specific references:</w:t>
      </w:r>
      <w:r>
        <w:t xml:space="preserve"> </w:t>
      </w:r>
      <w:r>
        <w:t xml:space="preserve">- Website: "For Chemical Engineers in Dhaka: Get Certified, Get Hired" (featuring testimonials from engineers at Bata Bangladesh).</w:t>
      </w:r>
      <w:r>
        <w:t xml:space="preserve"> </w:t>
      </w:r>
      <w:r>
        <w:t xml:space="preserve">- Email Campaigns: Subject lines like "Your Dhaka Salary Boost: 20% More with Our Certified Chemical Engineering Program".</w:t>
      </w:r>
      <w:r>
        <w:t xml:space="preserve"> </w:t>
      </w:r>
      <w:r>
        <w:t xml:space="preserve">- Community Partnerships: Co-hosting workshops with Dhaka University’s Chemical Engineering Department during Bangla New Year (Pohela Boishakh) to maximize engagement.</w:t>
      </w:r>
    </w:p>
    <w:bookmarkEnd w:id="24"/>
    <w:bookmarkStart w:id="25" w:name="implementation-timeline-dhaka-focus"/>
    <w:p>
      <w:pPr>
        <w:pStyle w:val="Heading2"/>
      </w:pPr>
      <w:r>
        <w:t xml:space="preserve">Implementation Timeline (Dhaka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Bangladesh Dhaka</w:t>
            </w:r>
          </w:p>
        </w:tc>
      </w:tr>
      <w:tr>
        <w:tc>
          <w:tcPr/>
          <w:p>
            <w:pPr>
              <w:pStyle w:val="Compact"/>
              <w:jc w:val="left"/>
            </w:pPr>
            <w:r>
              <w:t xml:space="preserve">Q1 2024</w:t>
            </w:r>
          </w:p>
        </w:tc>
        <w:tc>
          <w:tcPr/>
          <w:p>
            <w:pPr>
              <w:pStyle w:val="Compact"/>
              <w:jc w:val="left"/>
            </w:pPr>
            <w:r>
              <w:t xml:space="preserve">Landing partnerships with 3 Dhaka industrial zones; launch "Dhaka Talent Pledge" for employers.</w:t>
            </w:r>
          </w:p>
        </w:tc>
      </w:tr>
      <w:tr>
        <w:tc>
          <w:tcPr/>
          <w:p>
            <w:pPr>
              <w:pStyle w:val="Compact"/>
              <w:jc w:val="left"/>
            </w:pPr>
            <w:r>
              <w:t xml:space="preserve">Q2 2024</w:t>
            </w:r>
          </w:p>
        </w:tc>
        <w:tc>
          <w:tcPr/>
          <w:p>
            <w:pPr>
              <w:pStyle w:val="Compact"/>
              <w:jc w:val="left"/>
            </w:pPr>
            <w:r>
              <w:t xml:space="preserve">Deploy first cohort of Monsoon-Ready Process Engineering course at BUET Dhaka campus.</w:t>
            </w:r>
          </w:p>
        </w:tc>
      </w:tr>
      <w:tr>
        <w:tc>
          <w:tcPr/>
          <w:p>
            <w:pPr>
              <w:pStyle w:val="Compact"/>
              <w:jc w:val="left"/>
            </w:pPr>
            <w:r>
              <w:t xml:space="preserve">Q3 2024</w:t>
            </w:r>
          </w:p>
        </w:tc>
        <w:tc>
          <w:tcPr/>
          <w:p>
            <w:pPr>
              <w:pStyle w:val="Compact"/>
              <w:jc w:val="left"/>
            </w:pPr>
            <w:r>
              <w:t xml:space="preserve">Campaign: "Chemical Engineers Powering Dhaka’s Economy" – featuring employer case studies.</w:t>
            </w:r>
          </w:p>
        </w:tc>
      </w:tr>
      <w:tr>
        <w:tc>
          <w:tcPr/>
          <w:p>
            <w:pPr>
              <w:pStyle w:val="Compact"/>
              <w:jc w:val="left"/>
            </w:pPr>
            <w:r>
              <w:t xml:space="preserve">Q4 2024</w:t>
            </w:r>
          </w:p>
        </w:tc>
        <w:tc>
          <w:tcPr/>
          <w:p>
            <w:pPr>
              <w:pStyle w:val="Compact"/>
              <w:jc w:val="left"/>
            </w:pPr>
            <w:r>
              <w:t xml:space="preserve">Host Dhaka Chemical Engineering Summit; target 75% employer participation rate.</w:t>
            </w:r>
          </w:p>
        </w:tc>
      </w:tr>
    </w:tbl>
    <w:bookmarkEnd w:id="25"/>
    <w:bookmarkStart w:id="26" w:name="kpis-for-bangladesh-dhaka-success"/>
    <w:p>
      <w:pPr>
        <w:pStyle w:val="Heading2"/>
      </w:pPr>
      <w:r>
        <w:t xml:space="preserve">KPIs for Bangladesh Dhaka Success</w:t>
      </w:r>
    </w:p>
    <w:p>
      <w:pPr>
        <w:pStyle w:val="FirstParagraph"/>
      </w:pPr>
      <w:r>
        <w:t xml:space="preserve">We measure success through metrics directly tied to Bangladesh’s industrial growth:</w:t>
      </w:r>
    </w:p>
    <w:p>
      <w:pPr>
        <w:numPr>
          <w:ilvl w:val="0"/>
          <w:numId w:val="1004"/>
        </w:numPr>
        <w:pStyle w:val="Compact"/>
      </w:pPr>
      <w:r>
        <w:rPr>
          <w:bCs/>
          <w:b/>
        </w:rPr>
        <w:t xml:space="preserve">Employer Targets:</w:t>
      </w:r>
      <w:r>
        <w:t xml:space="preserve"> </w:t>
      </w:r>
      <w:r>
        <w:t xml:space="preserve">Secure 60+ Dhaka-based companies as program partners by Q4 2024 (vs. current 15).</w:t>
      </w:r>
    </w:p>
    <w:p>
      <w:pPr>
        <w:numPr>
          <w:ilvl w:val="0"/>
          <w:numId w:val="1004"/>
        </w:numPr>
        <w:pStyle w:val="Compact"/>
      </w:pPr>
      <w:r>
        <w:rPr>
          <w:bCs/>
          <w:b/>
        </w:rPr>
        <w:t xml:space="preserve">Chemical Engineer Outcomes:</w:t>
      </w:r>
      <w:r>
        <w:t xml:space="preserve"> </w:t>
      </w:r>
      <w:r>
        <w:t xml:space="preserve">Achieve 85% placement rate for certified graduates in Dhaka roles within 90 days.</w:t>
      </w:r>
    </w:p>
    <w:p>
      <w:pPr>
        <w:numPr>
          <w:ilvl w:val="0"/>
          <w:numId w:val="1004"/>
        </w:numPr>
        <w:pStyle w:val="Compact"/>
      </w:pPr>
      <w:r>
        <w:rPr>
          <w:bCs/>
          <w:b/>
        </w:rPr>
        <w:t xml:space="preserve">Market Expansion:</w:t>
      </w:r>
      <w:r>
        <w:t xml:space="preserve"> </w:t>
      </w:r>
      <w:r>
        <w:t xml:space="preserve">Increase Chemical Engineer employment in Dhaka by 40% annually through our initiatives.</w:t>
      </w:r>
    </w:p>
    <w:bookmarkEnd w:id="26"/>
    <w:bookmarkStart w:id="27" w:name="X4c1c2e1fcc6aef1124185eece95c16fc6ff37a7"/>
    <w:p>
      <w:pPr>
        <w:pStyle w:val="Heading2"/>
      </w:pPr>
      <w:r>
        <w:t xml:space="preserve">Conclusion: Driving Bangladesh’s Industrial Future from Dhaka</w:t>
      </w:r>
    </w:p>
    <w:p>
      <w:pPr>
        <w:pStyle w:val="FirstParagraph"/>
      </w:pPr>
      <w:r>
        <w:t xml:space="preserve">This Marketing Plan isn't merely about recruiting Chemical Engineers—it's about transforming Dhaka into a self-sustaining hub for chemical engineering excellence that fuels Bangladesh's economic ambitions. By embedding our strategies within the unique realities of Bangladesh Dhaka—addressing language needs, monsoon infrastructure challenges, and local industrial priorities—we create an unmatched value proposition. As the Bangladeshi government invests in "Make in Bangladesh" initiatives, Chemical Engineers become the backbone of this vision. Our plan ensures they are equipped to innovate *in* Dhaka for *Bangladesh*, turning talent shortages into sustainable growth engines that position the nation as a chemical engineering leader in South Asia.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Chemical Engineering Talent Development for Dhaka, Bangladesh</dc:title>
  <dc:creator/>
  <dc:language>en</dc:language>
  <cp:keywords/>
  <dcterms:created xsi:type="dcterms:W3CDTF">2026-07-23T21:27:05Z</dcterms:created>
  <dcterms:modified xsi:type="dcterms:W3CDTF">2026-07-23T21:27:05Z</dcterms:modified>
</cp:coreProperties>
</file>

<file path=docProps/custom.xml><?xml version="1.0" encoding="utf-8"?>
<Properties xmlns="http://schemas.openxmlformats.org/officeDocument/2006/custom-properties" xmlns:vt="http://schemas.openxmlformats.org/officeDocument/2006/docPropsVTypes"/>
</file>