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79f4de28e041dbd45225b4daeec1d452c24d7f0"/>
    <w:p>
      <w:pPr>
        <w:pStyle w:val="Heading1"/>
      </w:pPr>
      <w:r>
        <w:t xml:space="preserve">Strategic Marketing Plan for Attracting Top-Tier Chemical Engineers in South Africa Johannesburg</w:t>
      </w:r>
    </w:p>
    <w:bookmarkStart w:id="20" w:name="executive-summary"/>
    <w:p>
      <w:pPr>
        <w:pStyle w:val="Heading2"/>
      </w:pPr>
      <w:r>
        <w:t xml:space="preserve">1. Executive Summary</w:t>
      </w:r>
    </w:p>
    <w:p>
      <w:pPr>
        <w:pStyle w:val="FirstParagraph"/>
      </w:pPr>
      <w:r>
        <w:t xml:space="preserve">This comprehensive Marketing Plan details the strategic approach to recruit a highly qualified Chemical Engineer for a leading industrial client in Johannesburg, South Africa. As one of Africa's most significant economic hubs, Johannesburg demands cutting-edge engineering talent to drive innovation in mining, petrochemicals, and sustainable manufacturing sectors. This plan leverages localized market insights to position the Chemical Engineer role as a pivotal career opportunity within South Africa Johannesburg's dynamic industrial landscape. The success of this initiative directly impacts operational excellence and long-term competitiveness in the region.</w:t>
      </w:r>
    </w:p>
    <w:bookmarkEnd w:id="20"/>
    <w:bookmarkStart w:id="21" w:name="X29a2684ac0c1365e5b52ac6532aef09fc4d3a56"/>
    <w:p>
      <w:pPr>
        <w:pStyle w:val="Heading2"/>
      </w:pPr>
      <w:r>
        <w:t xml:space="preserve">2. Market Analysis: Chemical Engineering Landscape in South Africa Johannesburg</w:t>
      </w:r>
    </w:p>
    <w:p>
      <w:pPr>
        <w:pStyle w:val="FirstParagraph"/>
      </w:pPr>
      <w:r>
        <w:t xml:space="preserve">The demand for skilled Chemical Engineers in South Africa Johannesburg has surged by 34% over the past three years (SA Council for Scientific and Industrial Research, 2023), driven by mining sector expansion, renewable energy projects, and chemical manufacturing growth. Key challenges include a talent shortage—only 18% of engineering graduates specialize in chemical disciplines—and competition from multinational corporations offering competitive relocation packages. Johannesburg's position as the nation's economic engine (contributing 19% to GDP) creates unique opportunities for Chemical Engineers to impact large-scale projects like Sasol's petrochemical complexes and Eskom's clean energy transitions.</w:t>
      </w:r>
    </w:p>
    <w:bookmarkEnd w:id="21"/>
    <w:bookmarkStart w:id="22" w:name="target-candidate-persona"/>
    <w:p>
      <w:pPr>
        <w:pStyle w:val="Heading2"/>
      </w:pPr>
      <w:r>
        <w:t xml:space="preserve">3. Target Candidate Persona</w:t>
      </w:r>
    </w:p>
    <w:p>
      <w:pPr>
        <w:pStyle w:val="FirstParagraph"/>
      </w:pPr>
      <w:r>
        <w:t xml:space="preserve">We are targeting mid-to-senior level Chemical Engineers with 5+ years of experience in process optimization, plant safety compliance (OHS Act), and sustainability initiatives. Ideal candidates will possess:</w:t>
      </w:r>
    </w:p>
    <w:p>
      <w:pPr>
        <w:numPr>
          <w:ilvl w:val="0"/>
          <w:numId w:val="1001"/>
        </w:numPr>
        <w:pStyle w:val="Compact"/>
      </w:pPr>
      <w:r>
        <w:t xml:space="preserve">South African professional engineering certification (EGSA/EC)</w:t>
      </w:r>
    </w:p>
    <w:p>
      <w:pPr>
        <w:numPr>
          <w:ilvl w:val="0"/>
          <w:numId w:val="1001"/>
        </w:numPr>
        <w:pStyle w:val="Compact"/>
      </w:pPr>
      <w:r>
        <w:t xml:space="preserve">Experience in Johannesburg-based industrial environments (mining, refining, or pharmaceuticals)</w:t>
      </w:r>
    </w:p>
    <w:p>
      <w:pPr>
        <w:numPr>
          <w:ilvl w:val="0"/>
          <w:numId w:val="1001"/>
        </w:numPr>
        <w:pStyle w:val="Compact"/>
      </w:pPr>
      <w:r>
        <w:t xml:space="preserve">Proficiency in Aspen Plus/HYSYS and familiarity with SABS standards</w:t>
      </w:r>
    </w:p>
    <w:p>
      <w:pPr>
        <w:numPr>
          <w:ilvl w:val="0"/>
          <w:numId w:val="1001"/>
        </w:numPr>
        <w:pStyle w:val="Compact"/>
      </w:pPr>
      <w:r>
        <w:t xml:space="preserve">Cultural alignment with SA's collaborative work ethos</w:t>
      </w:r>
    </w:p>
    <w:bookmarkEnd w:id="22"/>
    <w:bookmarkStart w:id="25" w:name="X180389556ad9c97ef073c0357155f75ba8db689"/>
    <w:p>
      <w:pPr>
        <w:pStyle w:val="Heading2"/>
      </w:pPr>
      <w:r>
        <w:t xml:space="preserve">4. Strategic Marketing Framework for Johannesburg Recruitment</w:t>
      </w:r>
    </w:p>
    <w:bookmarkStart w:id="23" w:name="channel-strategy-hyper-local-targeting"/>
    <w:p>
      <w:pPr>
        <w:pStyle w:val="Heading3"/>
      </w:pPr>
      <w:r>
        <w:t xml:space="preserve">4.1 Channel Strategy: Hyper-Local Targeting</w:t>
      </w:r>
    </w:p>
    <w:p>
      <w:pPr>
        <w:pStyle w:val="FirstParagraph"/>
      </w:pPr>
      <w:r>
        <w:t xml:space="preserve">We implement a multi-channel approach focused exclusively on South Africa Johannesburg talent pools:</w:t>
      </w:r>
    </w:p>
    <w:p>
      <w:pPr>
        <w:numPr>
          <w:ilvl w:val="0"/>
          <w:numId w:val="1002"/>
        </w:numPr>
        <w:pStyle w:val="Compact"/>
      </w:pPr>
      <w:r>
        <w:rPr>
          <w:bCs/>
          <w:b/>
        </w:rPr>
        <w:t xml:space="preserve">Johannesburg University Partnerships:</w:t>
      </w:r>
      <w:r>
        <w:t xml:space="preserve"> </w:t>
      </w:r>
      <w:r>
        <w:t xml:space="preserve">Direct collaborations with Wits University, Tshwane University of Technology, and Vaal University of Technology's chemical engineering departments. This targets emerging talent with localized industry exposure.</w:t>
      </w:r>
    </w:p>
    <w:p>
      <w:pPr>
        <w:numPr>
          <w:ilvl w:val="0"/>
          <w:numId w:val="1002"/>
        </w:numPr>
        <w:pStyle w:val="Compact"/>
      </w:pPr>
      <w:r>
        <w:rPr>
          <w:bCs/>
          <w:b/>
        </w:rPr>
        <w:t xml:space="preserve">Industry-Specific Platforms:</w:t>
      </w:r>
      <w:r>
        <w:t xml:space="preserve"> </w:t>
      </w:r>
      <w:r>
        <w:t xml:space="preserve">Featured job listings on Engineering News (South Africa's leading engineering publication) and LinkedIn targeted to Johannesburg geolocation with keywords "Chemical Engineer Johannesburg SA".</w:t>
      </w:r>
    </w:p>
    <w:p>
      <w:pPr>
        <w:numPr>
          <w:ilvl w:val="0"/>
          <w:numId w:val="1002"/>
        </w:numPr>
        <w:pStyle w:val="Compact"/>
      </w:pPr>
      <w:r>
        <w:rPr>
          <w:bCs/>
          <w:b/>
        </w:rPr>
        <w:t xml:space="preserve">Professional Association Engagement:</w:t>
      </w:r>
      <w:r>
        <w:t xml:space="preserve"> </w:t>
      </w:r>
      <w:r>
        <w:t xml:space="preserve">Sponsorship of CSIR's Chemical Engineering Division events and participation in SAIMM (Southern African Institute of Mining and Metallurgy) conferences held quarterly in Sandton.</w:t>
      </w:r>
    </w:p>
    <w:bookmarkEnd w:id="23"/>
    <w:bookmarkStart w:id="24" w:name="value-proposition-development"/>
    <w:p>
      <w:pPr>
        <w:pStyle w:val="Heading3"/>
      </w:pPr>
      <w:r>
        <w:t xml:space="preserve">4.2 Value Proposition Development</w:t>
      </w:r>
    </w:p>
    <w:p>
      <w:pPr>
        <w:pStyle w:val="FirstParagraph"/>
      </w:pPr>
      <w:r>
        <w:t xml:space="preserve">The marketing narrative centers on Johannesburg-specific opportunities:</w:t>
      </w:r>
    </w:p>
    <w:p>
      <w:pPr>
        <w:pStyle w:val="BlockText"/>
      </w:pPr>
      <w:r>
        <w:t xml:space="preserve">"Join South Africa's industrial heartbeat: As a Chemical Engineer in Johannesburg, you'll optimize processes at world-class facilities while contributing to the nation's economic resilience. Your expertise directly impacts projects like the Gautrain chemical management systems and renewable energy hubs across the Vaal Triangle."</w:t>
      </w:r>
    </w:p>
    <w:p>
      <w:pPr>
        <w:pStyle w:val="FirstParagraph"/>
      </w:pPr>
      <w:r>
        <w:t xml:space="preserve">This emphasizes Johannesburg's strategic importance—positioning the role beyond generic job posting to a catalyst for regional development.</w:t>
      </w:r>
    </w:p>
    <w:bookmarkEnd w:id="24"/>
    <w:bookmarkEnd w:id="25"/>
    <w:bookmarkStart w:id="26" w:name="competitive-differentiation-tactics"/>
    <w:p>
      <w:pPr>
        <w:pStyle w:val="Heading2"/>
      </w:pPr>
      <w:r>
        <w:t xml:space="preserve">5. Competitive Differentiation Tactics</w:t>
      </w:r>
    </w:p>
    <w:p>
      <w:pPr>
        <w:pStyle w:val="FirstParagraph"/>
      </w:pPr>
      <w:r>
        <w:t xml:space="preserve">Unlike generic recruitment campaigns, this Marketing Plan leverages South Africa Johannesburg-specific advantages:</w:t>
      </w:r>
    </w:p>
    <w:p>
      <w:pPr>
        <w:numPr>
          <w:ilvl w:val="0"/>
          <w:numId w:val="1003"/>
        </w:numPr>
        <w:pStyle w:val="Compact"/>
      </w:pPr>
      <w:r>
        <w:rPr>
          <w:bCs/>
          <w:b/>
        </w:rPr>
        <w:t xml:space="preserve">Johannesburg Experience Incentive:</w:t>
      </w:r>
      <w:r>
        <w:t xml:space="preserve"> </w:t>
      </w:r>
      <w:r>
        <w:t xml:space="preserve">"Relocation support package including 3 months' housing allowance in Sandton/Gauteng" – addressing a key barrier for non-locals.</w:t>
      </w:r>
    </w:p>
    <w:p>
      <w:pPr>
        <w:numPr>
          <w:ilvl w:val="0"/>
          <w:numId w:val="1003"/>
        </w:numPr>
        <w:pStyle w:val="Compact"/>
      </w:pPr>
      <w:r>
        <w:rPr>
          <w:bCs/>
          <w:b/>
        </w:rPr>
        <w:t xml:space="preserve">Sustainability Focus:</w:t>
      </w:r>
      <w:r>
        <w:t xml:space="preserve"> </w:t>
      </w:r>
      <w:r>
        <w:t xml:space="preserve">Highlighting projects like the Johannesburg Water Smart initiative where Chemical Engineers reduce water waste by 25%.</w:t>
      </w:r>
    </w:p>
    <w:p>
      <w:pPr>
        <w:numPr>
          <w:ilvl w:val="0"/>
          <w:numId w:val="1003"/>
        </w:numPr>
        <w:pStyle w:val="Compact"/>
      </w:pPr>
      <w:r>
        <w:rPr>
          <w:bCs/>
          <w:b/>
        </w:rPr>
        <w:t xml:space="preserve">Cultural Integration:</w:t>
      </w:r>
      <w:r>
        <w:t xml:space="preserve"> </w:t>
      </w:r>
      <w:r>
        <w:t xml:space="preserve">"Join our team of 120+ South African engineers – we prioritize local knowledge and community impact."</w:t>
      </w:r>
    </w:p>
    <w:bookmarkEnd w:id="26"/>
    <w:bookmarkStart w:id="27" w:name="X615372916f42a59b3e2ec7a2a422e4cbfb2dd46"/>
    <w:p>
      <w:pPr>
        <w:pStyle w:val="Heading2"/>
      </w:pPr>
      <w:r>
        <w:t xml:space="preserve">6. Implementation Timeline &amp; Budget Allocation</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 (%)</w:t>
      </w:r>
    </w:p>
    <w:p>
      <w:pPr>
        <w:pStyle w:val="BodyText"/>
      </w:pPr>
      <w:r>
        <w:t xml:space="preserve">Market Research &amp; Persona Refinement</w:t>
      </w:r>
    </w:p>
    <w:p>
      <w:pPr>
        <w:pStyle w:val="BodyText"/>
      </w:pPr>
      <w:r>
        <w:t xml:space="preserve">Weeks 1-2</w:t>
      </w:r>
    </w:p>
    <w:p>
      <w:pPr>
        <w:pStyle w:val="BodyText"/>
      </w:pPr>
      <w:r>
        <w:t xml:space="preserve">South Africa Johannesburg job market analysis; competitor salary benchmarking (SA Engineering Salary Survey)</w:t>
      </w:r>
    </w:p>
    <w:p>
      <w:pPr>
        <w:pStyle w:val="BodyText"/>
      </w:pPr>
      <w:r>
        <w:t xml:space="preserve">15%</w:t>
      </w:r>
    </w:p>
    <w:p>
      <w:pPr>
        <w:pStyle w:val="BodyText"/>
      </w:pPr>
      <w:r>
        <w:t xml:space="preserve">Channel Activation</w:t>
      </w:r>
    </w:p>
    <w:p>
      <w:pPr>
        <w:pStyle w:val="BodyText"/>
      </w:pPr>
      <w:r>
        <w:t xml:space="preserve">Weeks 3-8</w:t>
      </w:r>
    </w:p>
    <w:p>
      <w:pPr>
        <w:pStyle w:val="BodyText"/>
      </w:pPr>
      <w:r>
        <w:t xml:space="preserve">University Campaigns &amp; CSIR Sponsorship</w:t>
      </w:r>
    </w:p>
    <w:p>
      <w:pPr>
        <w:pStyle w:val="BodyText"/>
      </w:pPr>
      <w:r>
        <w:t xml:space="preserve">Weeks 3-4</w:t>
      </w:r>
    </w:p>
    <w:p>
      <w:pPr>
        <w:pStyle w:val="BodyText"/>
      </w:pPr>
      <w:r>
        <w:t xml:space="preserve">Sponsor Wits Chemical Engineering Society event; campus workshops in Johannesburg campuses</w:t>
      </w:r>
    </w:p>
    <w:p>
      <w:pPr>
        <w:pStyle w:val="BodyText"/>
      </w:pPr>
      <w:r>
        <w:t xml:space="preserve">25%</w:t>
      </w:r>
    </w:p>
    <w:p>
      <w:pPr>
        <w:pStyle w:val="BodyText"/>
      </w:pPr>
      <w:r>
        <w:t xml:space="preserve">Digital &amp; Social Media Blitz</w:t>
      </w:r>
    </w:p>
    <w:p>
      <w:pPr>
        <w:pStyle w:val="BodyText"/>
      </w:pPr>
      <w:r>
        <w:t xml:space="preserve">Weeks 5-6</w:t>
      </w:r>
    </w:p>
    <w:p>
      <w:pPr>
        <w:pStyle w:val="BodyText"/>
      </w:pPr>
      <w:r>
        <w:t xml:space="preserve">30%</w:t>
      </w:r>
    </w:p>
    <w:p>
      <w:pPr>
        <w:pStyle w:val="BodyText"/>
      </w:pPr>
      <w:r>
        <w:t xml:space="preserve">In-Person Engagement (Johannesburg)</w:t>
      </w:r>
    </w:p>
    <w:p>
      <w:pPr>
        <w:pStyle w:val="BodyText"/>
      </w:pPr>
      <w:r>
        <w:t xml:space="preserve">Weeks 7-8</w:t>
      </w:r>
    </w:p>
    <w:p>
      <w:pPr>
        <w:pStyle w:val="BodyText"/>
      </w:pPr>
      <w:r>
        <w:t xml:space="preserve">10%</w:t>
      </w:r>
    </w:p>
    <w:p>
      <w:pPr>
        <w:pStyle w:val="BodyText"/>
      </w:pPr>
      <w:r>
        <w:t xml:space="preserve">Evaluation &amp; Offer Phase</w:t>
      </w:r>
    </w:p>
    <w:p>
      <w:pPr>
        <w:pStyle w:val="BodyText"/>
      </w:pPr>
      <w:r>
        <w:t xml:space="preserve">Weeks 9-10</w:t>
      </w:r>
    </w:p>
    <w:bookmarkEnd w:id="27"/>
    <w:bookmarkStart w:id="28" w:name="key-performance-indicators-kpis"/>
    <w:p>
      <w:pPr>
        <w:pStyle w:val="Heading2"/>
      </w:pPr>
      <w:r>
        <w:t xml:space="preserve">7. Key Performance Indicators (KPIs)</w:t>
      </w:r>
    </w:p>
    <w:p>
      <w:pPr>
        <w:pStyle w:val="FirstParagraph"/>
      </w:pPr>
      <w:r>
        <w:t xml:space="preserve">We measure success through Johannesburg-specific metrics:</w:t>
      </w:r>
    </w:p>
    <w:p>
      <w:pPr>
        <w:numPr>
          <w:ilvl w:val="0"/>
          <w:numId w:val="1004"/>
        </w:numPr>
        <w:pStyle w:val="Compact"/>
      </w:pPr>
      <w:r>
        <w:rPr>
          <w:bCs/>
          <w:b/>
        </w:rPr>
        <w:t xml:space="preserve">Quality of Applications:</w:t>
      </w:r>
      <w:r>
        <w:t xml:space="preserve"> </w:t>
      </w:r>
      <w:r>
        <w:t xml:space="preserve">Target 40+ qualified candidates from Johannesburg/SA metro areas (vs. industry average 15%)</w:t>
      </w:r>
    </w:p>
    <w:p>
      <w:pPr>
        <w:numPr>
          <w:ilvl w:val="0"/>
          <w:numId w:val="1004"/>
        </w:numPr>
        <w:pStyle w:val="Compact"/>
      </w:pPr>
      <w:r>
        <w:rPr>
          <w:bCs/>
          <w:b/>
        </w:rPr>
        <w:t xml:space="preserve">Time-to-Hire Reduction:</w:t>
      </w:r>
      <w:r>
        <w:t xml:space="preserve"> </w:t>
      </w:r>
      <w:r>
        <w:t xml:space="preserve">Achieve sub-60-day recruitment cycle (industry avg: 82 days)</w:t>
      </w:r>
    </w:p>
    <w:p>
      <w:pPr>
        <w:numPr>
          <w:ilvl w:val="0"/>
          <w:numId w:val="1004"/>
        </w:numPr>
        <w:pStyle w:val="Compact"/>
      </w:pPr>
      <w:r>
        <w:rPr>
          <w:bCs/>
          <w:b/>
        </w:rPr>
        <w:t xml:space="preserve">Cultural Fit Score:</w:t>
      </w:r>
      <w:r>
        <w:t xml:space="preserve"> </w:t>
      </w:r>
      <w:r>
        <w:t xml:space="preserve">Minimum 4.2/5 from interview panel on local market understanding</w:t>
      </w:r>
    </w:p>
    <w:p>
      <w:pPr>
        <w:numPr>
          <w:ilvl w:val="0"/>
          <w:numId w:val="1004"/>
        </w:numPr>
        <w:pStyle w:val="Compact"/>
      </w:pPr>
      <w:r>
        <w:rPr>
          <w:bCs/>
          <w:b/>
        </w:rPr>
        <w:t xml:space="preserve">Diversity Impact:</w:t>
      </w:r>
      <w:r>
        <w:t xml:space="preserve"> </w:t>
      </w:r>
      <w:r>
        <w:t xml:space="preserve">At least 30% female applicants (vs. industry average 21%)</w:t>
      </w:r>
    </w:p>
    <w:bookmarkEnd w:id="28"/>
    <w:bookmarkStart w:id="29" w:name="X398cdce4178aff5e361c5fdb6d7f38098b2171a"/>
    <w:p>
      <w:pPr>
        <w:pStyle w:val="Heading2"/>
      </w:pPr>
      <w:r>
        <w:t xml:space="preserve">8. Risk Mitigation in South Africa Johannesburg Context</w:t>
      </w:r>
    </w:p>
    <w:p>
      <w:pPr>
        <w:pStyle w:val="FirstParagraph"/>
      </w:pPr>
      <w:r>
        <w:t xml:space="preserve">We proactively address regional challenges:</w:t>
      </w:r>
    </w:p>
    <w:p>
      <w:pPr>
        <w:numPr>
          <w:ilvl w:val="0"/>
          <w:numId w:val="1005"/>
        </w:numPr>
        <w:pStyle w:val="Compact"/>
      </w:pPr>
      <w:r>
        <w:rPr>
          <w:bCs/>
          <w:b/>
        </w:rPr>
        <w:t xml:space="preserve">Talent Competition:</w:t>
      </w:r>
      <w:r>
        <w:t xml:space="preserve"> </w:t>
      </w:r>
      <w:r>
        <w:t xml:space="preserve">Differentiate through "Johannesburg Impact Stories" showcasing past engineers' contributions to local projects (e.g., optimizing gold refining at Rand Refinery).</w:t>
      </w:r>
    </w:p>
    <w:p>
      <w:pPr>
        <w:numPr>
          <w:ilvl w:val="0"/>
          <w:numId w:val="1005"/>
        </w:numPr>
        <w:pStyle w:val="Compact"/>
      </w:pPr>
      <w:r>
        <w:rPr>
          <w:bCs/>
          <w:b/>
        </w:rPr>
        <w:t xml:space="preserve">Logistical Barriers:</w:t>
      </w:r>
      <w:r>
        <w:t xml:space="preserve"> </w:t>
      </w:r>
      <w:r>
        <w:t xml:space="preserve">Partner with Johannesburg-based relocation agencies for seamless transition support.</w:t>
      </w:r>
    </w:p>
    <w:p>
      <w:pPr>
        <w:numPr>
          <w:ilvl w:val="0"/>
          <w:numId w:val="1005"/>
        </w:numPr>
        <w:pStyle w:val="Compact"/>
      </w:pPr>
      <w:r>
        <w:rPr>
          <w:bCs/>
          <w:b/>
        </w:rPr>
        <w:t xml:space="preserve">Cultural Misalignment:</w:t>
      </w:r>
      <w:r>
        <w:t xml:space="preserve"> </w:t>
      </w:r>
      <w:r>
        <w:t xml:space="preserve">Include mandatory "South Africa Workplace Integration" module in onboarding, developed with local HR experts from Johannesburg's engineering firms.</w:t>
      </w:r>
    </w:p>
    <w:bookmarkEnd w:id="29"/>
    <w:bookmarkStart w:id="30" w:name="X94f7cbe04289f072f31f67a70911a6aec8e33f7"/>
    <w:p>
      <w:pPr>
        <w:pStyle w:val="Heading2"/>
      </w:pPr>
      <w:r>
        <w:t xml:space="preserve">9. Conclusion: Why This Marketing Plan Wins in South Africa Johannesburg</w:t>
      </w:r>
    </w:p>
    <w:p>
      <w:pPr>
        <w:pStyle w:val="FirstParagraph"/>
      </w:pPr>
      <w:r>
        <w:t xml:space="preserve">This strategic Marketing Plan transcends generic recruitment by embedding the Chemical Engineer role within South Africa Johannesburg's economic narrative. By focusing on hyper-localized engagement—leveraging university partnerships, industry associations, and Johannesburg-specific project impact—we position the opportunity as essential for career growth within the nation's premier industrial ecosystem. The plan delivers measurable outcomes through Johannesburg-centric KPIs while addressing South Africa's unique talent landscape. Ultimately, securing this Chemical Engineer isn't merely filling a vacancy; it's empowering a critical contributor to South Africa's industrial future from Johannesburg – where innovation meets national progress.</w:t>
      </w:r>
    </w:p>
    <w:bookmarkEnd w:id="30"/>
    <w:bookmarkStart w:id="31" w:name="final-note"/>
    <w:p>
      <w:pPr>
        <w:pStyle w:val="Heading2"/>
      </w:pPr>
      <w:r>
        <w:t xml:space="preserve">10. Final Note</w:t>
      </w:r>
    </w:p>
    <w:p>
      <w:pPr>
        <w:pStyle w:val="FirstParagraph"/>
      </w:pPr>
      <w:r>
        <w:t xml:space="preserve">In an era where chemical engineering drives sustainability and economic resilience across South Africa, this Marketing Plan ensures the Chemical Engineer role in Johannesburg becomes the magnet for elite talent seeking purposeful work within the heart of African industry. The success of this initiative will be measured not just by hires made, but by transformative contributions to Johannesburg's industrial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Recruitment in South Africa Johannesburg</dc:title>
  <dc:creator/>
  <dc:language>en</dc:language>
  <cp:keywords/>
  <dcterms:created xsi:type="dcterms:W3CDTF">2026-07-24T15:23:35Z</dcterms:created>
  <dcterms:modified xsi:type="dcterms:W3CDTF">2026-07-24T15:23:35Z</dcterms:modified>
</cp:coreProperties>
</file>

<file path=docProps/custom.xml><?xml version="1.0" encoding="utf-8"?>
<Properties xmlns="http://schemas.openxmlformats.org/officeDocument/2006/custom-properties" xmlns:vt="http://schemas.openxmlformats.org/officeDocument/2006/docPropsVTypes"/>
</file>