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Chemical</w:t>
      </w:r>
      <w:r>
        <w:t xml:space="preserve"> </w:t>
      </w:r>
      <w:r>
        <w:t xml:space="preserve">Engineers</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31" w:name="Xb3919ecc64f8123ab8ac93d4bb3c3d4a5b6c53d"/>
    <w:p>
      <w:pPr>
        <w:pStyle w:val="Heading1"/>
      </w:pPr>
      <w:r>
        <w:t xml:space="preserve">Strategic Marketing Plan for Recruiting Elite Chemical Engineers in San Francisco, United States</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highly skilled Chemical Engineers within the competitive talent landscape of San Francisco, United States. The plan leverages the unique ecosystem of innovation, sustainability initiatives, and industry convergence in Northern California to position Chemical Engineer roles as career-defining opportunities. By aligning recruitment efforts with San Francisco's identity as a global hub for technology, biotechnology, clean energy, and food science innovation within the United States market, this Marketing Plan ensures Chemical Engineers are positioned at the forefront of transformative industries.</w:t>
      </w:r>
    </w:p>
    <w:bookmarkEnd w:id="20"/>
    <w:bookmarkStart w:id="21" w:name="Xf366431eebe38fdbc8f9bde861631afdff45948"/>
    <w:p>
      <w:pPr>
        <w:pStyle w:val="Heading2"/>
      </w:pPr>
      <w:r>
        <w:t xml:space="preserve">Market Analysis: The San Francisco Chemical Engineering Landscape</w:t>
      </w:r>
    </w:p>
    <w:p>
      <w:pPr>
        <w:pStyle w:val="FirstParagraph"/>
      </w:pPr>
      <w:r>
        <w:t xml:space="preserve">San Francisco stands as a pivotal epicenter for technological and scientific advancement in the United States. The city's economy is driven by a powerful confluence of sectors where Chemical Engineering expertise is increasingly critical: biotechnology (with giants like Genentech, Gilead, and numerous startups), sustainable energy (Tesla, cleantech firms), food science innovation (Beyond Meat, Impossible Foods), environmental engineering, and advanced materials development. A 2023 San Francisco Economic Development Report highlighted a 15% annual growth rate in high-tech chemical engineering roles within the Bay Area. However, competition for top Chemical Engineers is fierce, with companies across Silicon Valley vying for talent who can bridge traditional chemical processes with digital innovation and sustainable practices. This Marketing Plan directly addresses these dynamics by crafting messaging that resonates deeply with the aspirations of Chemical Engineers seeking impact in a progressive urban setting within the United States.</w:t>
      </w:r>
    </w:p>
    <w:bookmarkEnd w:id="21"/>
    <w:bookmarkStart w:id="22" w:name="X5b6b861c4e93edc22b8e50aefdb854ce4f0dd2a"/>
    <w:p>
      <w:pPr>
        <w:pStyle w:val="Heading2"/>
      </w:pPr>
      <w:r>
        <w:t xml:space="preserve">Target Audience: The Modern Chemical Engineer in San Francisco</w:t>
      </w:r>
    </w:p>
    <w:p>
      <w:pPr>
        <w:pStyle w:val="FirstParagraph"/>
      </w:pPr>
      <w:r>
        <w:t xml:space="preserve">Our primary target audience comprises mid-career and senior-level Chemical Engineers (with 5+ years of experience) residing within or actively seeking relocation to San Francisco, United States. These professionals prioritize:</w:t>
      </w:r>
    </w:p>
    <w:p>
      <w:pPr>
        <w:numPr>
          <w:ilvl w:val="0"/>
          <w:numId w:val="1001"/>
        </w:numPr>
        <w:pStyle w:val="Compact"/>
      </w:pPr>
      <w:r>
        <w:rPr>
          <w:bCs/>
          <w:b/>
        </w:rPr>
        <w:t xml:space="preserve">Impact:</w:t>
      </w:r>
      <w:r>
        <w:t xml:space="preserve"> </w:t>
      </w:r>
      <w:r>
        <w:t xml:space="preserve">Opportunities to work on cutting-edge projects solving global challenges (sustainability, health, energy transition).</w:t>
      </w:r>
    </w:p>
    <w:p>
      <w:pPr>
        <w:numPr>
          <w:ilvl w:val="0"/>
          <w:numId w:val="1001"/>
        </w:numPr>
        <w:pStyle w:val="Compact"/>
      </w:pPr>
      <w:r>
        <w:rPr>
          <w:bCs/>
          <w:b/>
        </w:rPr>
        <w:t xml:space="preserve">Culture:</w:t>
      </w:r>
      <w:r>
        <w:t xml:space="preserve"> </w:t>
      </w:r>
      <w:r>
        <w:t xml:space="preserve">Collaborative environments aligned with progressive values prevalent in San Francisco.</w:t>
      </w:r>
    </w:p>
    <w:p>
      <w:pPr>
        <w:numPr>
          <w:ilvl w:val="0"/>
          <w:numId w:val="1001"/>
        </w:numPr>
        <w:pStyle w:val="Compact"/>
      </w:pPr>
      <w:r>
        <w:rPr>
          <w:bCs/>
          <w:b/>
        </w:rPr>
        <w:t xml:space="preserve">Growth:</w:t>
      </w:r>
      <w:r>
        <w:t xml:space="preserve"> </w:t>
      </w:r>
      <w:r>
        <w:t xml:space="preserve">Access to continuous learning, mentorship, and career advancement within a dynamic US market.</w:t>
      </w:r>
    </w:p>
    <w:p>
      <w:pPr>
        <w:numPr>
          <w:ilvl w:val="0"/>
          <w:numId w:val="1001"/>
        </w:numPr>
        <w:pStyle w:val="Compact"/>
      </w:pPr>
      <w:r>
        <w:rPr>
          <w:bCs/>
          <w:b/>
        </w:rPr>
        <w:t xml:space="preserve">Lifestyle:</w:t>
      </w:r>
      <w:r>
        <w:t xml:space="preserve"> </w:t>
      </w:r>
      <w:r>
        <w:t xml:space="preserve">The unique blend of urban vibrancy, access to nature (coastal trails, mountains), and cultural diversity inherent in San Francisco.</w:t>
      </w:r>
    </w:p>
    <w:p>
      <w:pPr>
        <w:pStyle w:val="FirstParagraph"/>
      </w:pPr>
      <w:r>
        <w:t xml:space="preserve">Secondary audiences include recent graduates from top universities like UC Berkeley and Stanford, as well as Chemical Engineers seeking relocation within the United States due to family or career opportunities centered around the San Francisco metro area.</w:t>
      </w:r>
    </w:p>
    <w:bookmarkEnd w:id="22"/>
    <w:bookmarkStart w:id="23" w:name="unique-value-proposition-uvp"/>
    <w:p>
      <w:pPr>
        <w:pStyle w:val="Heading2"/>
      </w:pPr>
      <w:r>
        <w:t xml:space="preserve">Unique Value Proposition (UVP)</w:t>
      </w:r>
    </w:p>
    <w:p>
      <w:pPr>
        <w:pStyle w:val="FirstParagraph"/>
      </w:pPr>
      <w:r>
        <w:t xml:space="preserve">"Join a community where Chemical Engineering drives Silicon Valley's next breakthrough. At [Company Name], you're not just solving chemical problems; you're engineering the future of sustainable technology, healthcare, and urban living in the heart of San Francisco, United States – with a competitive compensation package designed for our city's unique cost of living."</w:t>
      </w:r>
    </w:p>
    <w:bookmarkEnd w:id="23"/>
    <w:bookmarkStart w:id="27" w:name="core-marketing-strategies"/>
    <w:p>
      <w:pPr>
        <w:pStyle w:val="Heading2"/>
      </w:pPr>
      <w:r>
        <w:t xml:space="preserve">Core Marketing Strategies</w:t>
      </w:r>
    </w:p>
    <w:p>
      <w:pPr>
        <w:pStyle w:val="FirstParagraph"/>
      </w:pPr>
      <w:r>
        <w:t xml:space="preserve">This Marketing Plan employs integrated tactics specifically tailored for recruiting Chemical Engineers in San Francisco:</w:t>
      </w:r>
    </w:p>
    <w:bookmarkStart w:id="24" w:name="Xabf4ea803d247d7715c10566c98610fb525d2e3"/>
    <w:p>
      <w:pPr>
        <w:pStyle w:val="Heading3"/>
      </w:pPr>
      <w:r>
        <w:t xml:space="preserve">1. Hyper-Local Digital Campaigns (San Francisco Focus)</w:t>
      </w:r>
    </w:p>
    <w:p>
      <w:pPr>
        <w:numPr>
          <w:ilvl w:val="0"/>
          <w:numId w:val="1002"/>
        </w:numPr>
        <w:pStyle w:val="Compact"/>
      </w:pPr>
      <w:r>
        <w:rPr>
          <w:bCs/>
          <w:b/>
        </w:rPr>
        <w:t xml:space="preserve">Leveraging LinkedIn &amp; Local Networks:</w:t>
      </w:r>
      <w:r>
        <w:t xml:space="preserve"> </w:t>
      </w:r>
      <w:r>
        <w:t xml:space="preserve">Targeted LinkedIn advertising focusing on Chemical Engineering groups, SF-based professional associations (AIChE San Francisco Section), and job boards popular in the US tech hub (e.g., Built In San Francisco). Content will highlight specific projects within the United States market: "Developing Bio-Based Packaging for Major SF Retailer," "Optimizing Battery Chemistry at Tesla's SF R&amp;D Hub."</w:t>
      </w:r>
    </w:p>
    <w:p>
      <w:pPr>
        <w:numPr>
          <w:ilvl w:val="0"/>
          <w:numId w:val="1002"/>
        </w:numPr>
        <w:pStyle w:val="Compact"/>
      </w:pPr>
      <w:r>
        <w:rPr>
          <w:bCs/>
          <w:b/>
        </w:rPr>
        <w:t xml:space="preserve">SF-Specific Employer Branding:</w:t>
      </w:r>
      <w:r>
        <w:t xml:space="preserve"> </w:t>
      </w:r>
      <w:r>
        <w:t xml:space="preserve">Creating compelling video content featuring current Chemical Engineers in San Francisco discussing their work, lifestyle, and how the company supports them within the United States city environment (e.g., "A Day in the Life of a Chemical Engineer at [Company] in SF"). This content will be shared via Instagram Reels and LinkedIn Stories, platforms highly used by professionals in San Francisco.</w:t>
      </w:r>
    </w:p>
    <w:bookmarkEnd w:id="24"/>
    <w:bookmarkStart w:id="25" w:name="X83c834708b6e6f6ee1826b981dff93f58e467d3"/>
    <w:p>
      <w:pPr>
        <w:pStyle w:val="Heading3"/>
      </w:pPr>
      <w:r>
        <w:t xml:space="preserve">2. Strategic Partnerships &amp; Community Engagement</w:t>
      </w:r>
    </w:p>
    <w:p>
      <w:pPr>
        <w:numPr>
          <w:ilvl w:val="0"/>
          <w:numId w:val="1003"/>
        </w:numPr>
        <w:pStyle w:val="Compact"/>
      </w:pPr>
      <w:r>
        <w:rPr>
          <w:bCs/>
          <w:b/>
        </w:rPr>
        <w:t xml:space="preserve">University Alliances:</w:t>
      </w:r>
      <w:r>
        <w:t xml:space="preserve"> </w:t>
      </w:r>
      <w:r>
        <w:t xml:space="preserve">Deepening partnerships with the University of California, Berkeley (Chemical Engineering Dept.) and Stanford University (Chemistry &amp; Materials Science). This includes sponsoring student design competitions, hosting "SF Chemical Engineering Career Panels" on campus, and offering exclusive internship opportunities for students actively seeking roles within the San Francisco metropolitan area.</w:t>
      </w:r>
    </w:p>
    <w:p>
      <w:pPr>
        <w:numPr>
          <w:ilvl w:val="0"/>
          <w:numId w:val="1003"/>
        </w:numPr>
        <w:pStyle w:val="Compact"/>
      </w:pPr>
      <w:r>
        <w:rPr>
          <w:bCs/>
          <w:b/>
        </w:rPr>
        <w:t xml:space="preserve">Industry Events:</w:t>
      </w:r>
      <w:r>
        <w:t xml:space="preserve"> </w:t>
      </w:r>
      <w:r>
        <w:t xml:space="preserve">Active participation in key San Francisco events like the AIChE Annual Meeting (often held in SF), BioTech Conferences (e.g., BIO International Convention - SF location), and local clean tech summits. The Marketing Plan includes dedicated booth space to showcase Chemical Engineer roles, offering personalized career consultations at these US-focused events.</w:t>
      </w:r>
    </w:p>
    <w:bookmarkEnd w:id="25"/>
    <w:bookmarkStart w:id="26" w:name="X187b813289fc7de7a04cbc32c33fba230e1b8aa"/>
    <w:p>
      <w:pPr>
        <w:pStyle w:val="Heading3"/>
      </w:pPr>
      <w:r>
        <w:t xml:space="preserve">3. Targeted Content Marketing &amp; Employer Insights</w:t>
      </w:r>
    </w:p>
    <w:p>
      <w:pPr>
        <w:numPr>
          <w:ilvl w:val="0"/>
          <w:numId w:val="1004"/>
        </w:numPr>
        <w:pStyle w:val="Compact"/>
      </w:pPr>
      <w:r>
        <w:rPr>
          <w:bCs/>
          <w:b/>
        </w:rPr>
        <w:t xml:space="preserve">San Francisco-Specific Career Blog:</w:t>
      </w:r>
      <w:r>
        <w:t xml:space="preserve"> </w:t>
      </w:r>
      <w:r>
        <w:t xml:space="preserve">Publishing articles like "Why San Francisco is the Epicenter for Chemical Engineers in 2024," "Navigating Your Chemical Engineering Career Path in the Bay Area Cost of Living," and "Top 5 Sustainable Startups Hiring Chemical Engineers Near You (SF)." This positions our company as a thought leader within the United States chemical engineering community.</w:t>
      </w:r>
    </w:p>
    <w:p>
      <w:pPr>
        <w:numPr>
          <w:ilvl w:val="0"/>
          <w:numId w:val="1004"/>
        </w:numPr>
        <w:pStyle w:val="Compact"/>
      </w:pPr>
      <w:r>
        <w:rPr>
          <w:bCs/>
          <w:b/>
        </w:rPr>
        <w:t xml:space="preserve">Employee Advocacy Program:</w:t>
      </w:r>
      <w:r>
        <w:t xml:space="preserve"> </w:t>
      </w:r>
      <w:r>
        <w:t xml:space="preserve">Encouraging current San Francisco-based Chemical Engineers to share their positive experiences on LinkedIn using #ChemicalEngineerInSF, amplifying authentic voices within the local market.</w:t>
      </w:r>
    </w:p>
    <w:bookmarkEnd w:id="26"/>
    <w:bookmarkEnd w:id="27"/>
    <w:bookmarkStart w:id="28" w:name="budget-allocation-san-francisco-specific"/>
    <w:p>
      <w:pPr>
        <w:pStyle w:val="Heading2"/>
      </w:pPr>
      <w:r>
        <w:t xml:space="preserve">Budget Allocation (San Francisco Specific)</w:t>
      </w:r>
    </w:p>
    <w:p>
      <w:pPr>
        <w:pStyle w:val="FirstParagraph"/>
      </w:pPr>
      <w:r>
        <w:t xml:space="preserve">The Marketing Plan allocates resources strategically for maximum impact in San Francisco:</w:t>
      </w:r>
    </w:p>
    <w:p>
      <w:pPr>
        <w:numPr>
          <w:ilvl w:val="0"/>
          <w:numId w:val="1005"/>
        </w:numPr>
        <w:pStyle w:val="Compact"/>
      </w:pPr>
      <w:r>
        <w:t xml:space="preserve">60% Digital Advertising (Targeted LinkedIn, Local Job Boards): Focused on geo-fencing within San Francisco and surrounding counties.</w:t>
      </w:r>
    </w:p>
    <w:p>
      <w:pPr>
        <w:numPr>
          <w:ilvl w:val="0"/>
          <w:numId w:val="1005"/>
        </w:numPr>
        <w:pStyle w:val="Compact"/>
      </w:pPr>
      <w:r>
        <w:t xml:space="preserve">25% Events &amp; Partnerships (University sponsorships, Conference booths): Prioritizing high-traffic SF events.</w:t>
      </w:r>
    </w:p>
    <w:p>
      <w:pPr>
        <w:numPr>
          <w:ilvl w:val="0"/>
          <w:numId w:val="1005"/>
        </w:numPr>
        <w:pStyle w:val="Compact"/>
      </w:pPr>
      <w:r>
        <w:t xml:space="preserve">15% Content Creation &amp; Employer Branding: Developing hyper-local content assets.</w:t>
      </w:r>
    </w:p>
    <w:bookmarkEnd w:id="28"/>
    <w:bookmarkStart w:id="29" w:name="success-metrics"/>
    <w:p>
      <w:pPr>
        <w:pStyle w:val="Heading2"/>
      </w:pPr>
      <w:r>
        <w:t xml:space="preserve">Success Metrics</w:t>
      </w:r>
    </w:p>
    <w:p>
      <w:pPr>
        <w:pStyle w:val="FirstParagraph"/>
      </w:pPr>
      <w:r>
        <w:t xml:space="preserve">Key Performance Indicators for this Marketing Plan are measured against San Francisco-specific benchmarks:</w:t>
      </w:r>
    </w:p>
    <w:p>
      <w:pPr>
        <w:numPr>
          <w:ilvl w:val="0"/>
          <w:numId w:val="1006"/>
        </w:numPr>
        <w:pStyle w:val="Compact"/>
      </w:pPr>
      <w:r>
        <w:rPr>
          <w:bCs/>
          <w:b/>
        </w:rPr>
        <w:t xml:space="preserve">Talent Acquisition:</w:t>
      </w:r>
      <w:r>
        <w:t xml:space="preserve"> </w:t>
      </w:r>
      <w:r>
        <w:t xml:space="preserve">40% increase in qualified Chemical Engineer applications from within the San Francisco metro area within 12 months.</w:t>
      </w:r>
    </w:p>
    <w:p>
      <w:pPr>
        <w:numPr>
          <w:ilvl w:val="0"/>
          <w:numId w:val="1006"/>
        </w:numPr>
        <w:pStyle w:val="Compact"/>
      </w:pPr>
      <w:r>
        <w:rPr>
          <w:bCs/>
          <w:b/>
        </w:rPr>
        <w:t xml:space="preserve">Brand Awareness:</w:t>
      </w:r>
      <w:r>
        <w:t xml:space="preserve"> </w:t>
      </w:r>
      <w:r>
        <w:t xml:space="preserve">35% increase in mentions of "Chemical Engineer" and "[Company Name]" on San Francisco professional networks (LinkedIn, local forums) as measured by social listening tools.</w:t>
      </w:r>
    </w:p>
    <w:p>
      <w:pPr>
        <w:numPr>
          <w:ilvl w:val="0"/>
          <w:numId w:val="1006"/>
        </w:numPr>
        <w:pStyle w:val="Compact"/>
      </w:pPr>
      <w:r>
        <w:rPr>
          <w:bCs/>
          <w:b/>
        </w:rPr>
        <w:t xml:space="preserve">Employee Retention:</w:t>
      </w:r>
      <w:r>
        <w:t xml:space="preserve"> </w:t>
      </w:r>
      <w:r>
        <w:t xml:space="preserve">Reduce Chemical Engineer turnover in San Francisco by 20% within 18 months through improved employer branding and targeted engagement initiatives.</w:t>
      </w:r>
    </w:p>
    <w:bookmarkEnd w:id="29"/>
    <w:bookmarkStart w:id="30" w:name="conclusion"/>
    <w:p>
      <w:pPr>
        <w:pStyle w:val="Heading2"/>
      </w:pPr>
      <w:r>
        <w:t xml:space="preserve">Conclusion</w:t>
      </w:r>
    </w:p>
    <w:p>
      <w:pPr>
        <w:pStyle w:val="FirstParagraph"/>
      </w:pPr>
      <w:r>
        <w:t xml:space="preserve">This Marketing Plan is a dedicated, data-driven strategy to successfully attract and retain the most talented Chemical Engineers specifically for roles within San Francisco, United States. It recognizes that success in recruiting Chemical Engineers here requires more than just competitive salaries; it demands a compelling narrative aligned with San Francisco's unique identity as a global leader in innovation within the United States. By emphasizing impact, community, and the distinct advantages of building a career rooted in the heart of one of the world's most dynamic tech ecosystems, this plan positions Chemical Engineers not merely as employees, but as vital contributors to shaping San Francisco's technological and sustainable future. The sustained execution of this Marketing Plan will cement [Company Name]'s reputation as an employer of choice for Chemical Engineers seeking purposeful careers in the United States' premier innovation hub.</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Chemical Engineers in San Francisco, United States</dc:title>
  <dc:creator/>
  <cp:keywords/>
  <dcterms:created xsi:type="dcterms:W3CDTF">2026-07-24T14:03:11Z</dcterms:created>
  <dcterms:modified xsi:type="dcterms:W3CDTF">2026-07-24T14:03:11Z</dcterms:modified>
</cp:coreProperties>
</file>

<file path=docProps/custom.xml><?xml version="1.0" encoding="utf-8"?>
<Properties xmlns="http://schemas.openxmlformats.org/officeDocument/2006/custom-properties" xmlns:vt="http://schemas.openxmlformats.org/officeDocument/2006/docPropsVTypes"/>
</file>