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a618cf7518d2cd7d990f62f5aa11f488a4401c0"/>
    <w:p>
      <w:pPr>
        <w:pStyle w:val="Heading1"/>
      </w:pPr>
      <w:r>
        <w:t xml:space="preserve">Comprehensive Marketing Plan: Computer Engineering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Afghanistan's capital city, Kabul. Recognizing the critical technological gap in post-conflict Afghanistan, this plan positions our company as the premier provider of professional computer engineering solutions tailored to Kabul's unique economic and infrastructural landscape. By leveraging local talent and global best practices, we aim to become the trusted technology partner for Afghan businesses, government entities, and international NGOs operating in Afghanistan Kabul. Our focus on hiring skilled</w:t>
      </w:r>
      <w:r>
        <w:t xml:space="preserve"> </w:t>
      </w:r>
      <w:r>
        <w:rPr>
          <w:iCs/>
          <w:i/>
        </w:rPr>
        <w:t xml:space="preserve">Computer Engineer</w:t>
      </w:r>
      <w:r>
        <w:t xml:space="preserve"> </w:t>
      </w:r>
      <w:r>
        <w:t xml:space="preserve">professionals ensures service quality while creating sustainable employment opportunities within Afghanistan's emerging tech ecosystem.</w:t>
      </w:r>
    </w:p>
    <w:bookmarkEnd w:id="20"/>
    <w:bookmarkStart w:id="21" w:name="Xf9fa8b8620df609da641f14be7ebb7ca338aa2d"/>
    <w:p>
      <w:pPr>
        <w:pStyle w:val="Heading2"/>
      </w:pPr>
      <w:r>
        <w:t xml:space="preserve">Situation Analysis: Kabul's Technology Landscape</w:t>
      </w:r>
    </w:p>
    <w:p>
      <w:pPr>
        <w:pStyle w:val="FirstParagraph"/>
      </w:pPr>
      <w:r>
        <w:t xml:space="preserve">Afghanistan Kabul presents a high-potential yet challenging market for computer engineering services. With only 35% internet penetration and limited local IT infrastructure, demand outstrips supply for qualified professionals. According to the World Bank (2023), Afghanistan's digital economy is poised to grow at 18% annually, yet over 90% of IT projects rely on foreign contractors due to a shortage of certified</w:t>
      </w:r>
      <w:r>
        <w:t xml:space="preserve"> </w:t>
      </w:r>
      <w:r>
        <w:rPr>
          <w:iCs/>
          <w:i/>
        </w:rPr>
        <w:t xml:space="preserve">Computer Engineer</w:t>
      </w:r>
      <w:r>
        <w:t xml:space="preserve"> </w:t>
      </w:r>
      <w:r>
        <w:t xml:space="preserve">talent. This gap represents our primary opportunity. Key challenges include unstable power grids, limited high-speed connectivity in peripheral districts, and security constraints affecting field operations. Our</w:t>
      </w:r>
      <w:r>
        <w:t xml:space="preserve"> </w:t>
      </w:r>
      <w:r>
        <w:rPr>
          <w:iCs/>
          <w:i/>
        </w:rPr>
        <w:t xml:space="preserve">Marketing Plan</w:t>
      </w:r>
      <w:r>
        <w:t xml:space="preserve"> </w:t>
      </w:r>
      <w:r>
        <w:t xml:space="preserve">directly addresses these through localized service design and strategic partnerships with Kabul University's computer science department to cultivate homegrown talent.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Communications, Kabul Municipal Council requiring digital transformation projects (e.g., e-governance systems)</w:t>
      </w:r>
    </w:p>
    <w:p>
      <w:pPr>
        <w:numPr>
          <w:ilvl w:val="0"/>
          <w:numId w:val="1001"/>
        </w:numPr>
        <w:pStyle w:val="Compact"/>
      </w:pPr>
      <w:r>
        <w:rPr>
          <w:bCs/>
          <w:b/>
        </w:rPr>
        <w:t xml:space="preserve">Private Sector:</w:t>
      </w:r>
      <w:r>
        <w:t xml:space="preserve"> </w:t>
      </w:r>
      <w:r>
        <w:t xml:space="preserve">Kabul-based SMEs needing website development, cybersecurity, and data management solutions</w:t>
      </w:r>
    </w:p>
    <w:p>
      <w:pPr>
        <w:numPr>
          <w:ilvl w:val="0"/>
          <w:numId w:val="1001"/>
        </w:numPr>
        <w:pStyle w:val="Compact"/>
      </w:pPr>
      <w:r>
        <w:rPr>
          <w:bCs/>
          <w:b/>
        </w:rPr>
        <w:t xml:space="preserve">International NGOs:</w:t>
      </w:r>
      <w:r>
        <w:t xml:space="preserve"> </w:t>
      </w:r>
      <w:r>
        <w:t xml:space="preserve">Organizations operating in Afghanistan requiring localized IT support for humanitarian programs</w:t>
      </w:r>
    </w:p>
    <w:p>
      <w:pPr>
        <w:numPr>
          <w:ilvl w:val="0"/>
          <w:numId w:val="1001"/>
        </w:numPr>
        <w:pStyle w:val="Compact"/>
      </w:pPr>
      <w:r>
        <w:rPr>
          <w:bCs/>
          <w:b/>
        </w:rPr>
        <w:t xml:space="preserve">Educational Institutions:</w:t>
      </w:r>
      <w:r>
        <w:t xml:space="preserve"> </w:t>
      </w:r>
      <w:r>
        <w:t xml:space="preserve">Universities seeking curriculum development and lab infrastructure in computer engineering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government contracts within Kabul by Q4 2024</w:t>
      </w:r>
    </w:p>
    <w:p>
      <w:pPr>
        <w:numPr>
          <w:ilvl w:val="0"/>
          <w:numId w:val="1002"/>
        </w:numPr>
        <w:pStyle w:val="Compact"/>
      </w:pPr>
      <w:r>
        <w:t xml:space="preserve">Achieve 30% market share among IT service providers in Afghanistan Kabul within 18 months</w:t>
      </w:r>
    </w:p>
    <w:p>
      <w:pPr>
        <w:numPr>
          <w:ilvl w:val="0"/>
          <w:numId w:val="1002"/>
        </w:numPr>
        <w:pStyle w:val="Compact"/>
      </w:pPr>
      <w:r>
        <w:t xml:space="preserve">Recruit and deploy a team of 25 certified Computer Engineers across Kabul districts by Year End</w:t>
      </w:r>
    </w:p>
    <w:bookmarkEnd w:id="23"/>
    <w:bookmarkStart w:id="28" w:name="X3698bd03d35ab710ba68e32f847a6608628a365"/>
    <w:p>
      <w:pPr>
        <w:pStyle w:val="Heading2"/>
      </w:pPr>
      <w:r>
        <w:t xml:space="preserve">4-P Marketing Strategy: Tailored for Kabul Context</w:t>
      </w:r>
    </w:p>
    <w:bookmarkStart w:id="24" w:name="product-computer-engineering-solutions"/>
    <w:p>
      <w:pPr>
        <w:pStyle w:val="Heading3"/>
      </w:pPr>
      <w:r>
        <w:t xml:space="preserve">Product (Computer Engineering Solutions)</w:t>
      </w:r>
    </w:p>
    <w:p>
      <w:pPr>
        <w:pStyle w:val="FirstParagraph"/>
      </w:pPr>
      <w:r>
        <w:t xml:space="preserve">We offer three localized service lines:</w:t>
      </w:r>
    </w:p>
    <w:p>
      <w:pPr>
        <w:numPr>
          <w:ilvl w:val="0"/>
          <w:numId w:val="1003"/>
        </w:numPr>
        <w:pStyle w:val="Compact"/>
      </w:pPr>
      <w:r>
        <w:rPr>
          <w:iCs/>
          <w:i/>
        </w:rPr>
        <w:t xml:space="preserve">Resilient Infrastructure:</w:t>
      </w:r>
      <w:r>
        <w:t xml:space="preserve"> </w:t>
      </w:r>
      <w:r>
        <w:t xml:space="preserve">Solar-powered server solutions for areas with unreliable electricity (addressing a key Kabul challenge)</w:t>
      </w:r>
    </w:p>
    <w:p>
      <w:pPr>
        <w:numPr>
          <w:ilvl w:val="0"/>
          <w:numId w:val="1003"/>
        </w:numPr>
        <w:pStyle w:val="Compact"/>
      </w:pPr>
      <w:r>
        <w:rPr>
          <w:iCs/>
          <w:i/>
        </w:rPr>
        <w:t xml:space="preserve">National Language Integration:</w:t>
      </w:r>
      <w:r>
        <w:t xml:space="preserve"> </w:t>
      </w:r>
      <w:r>
        <w:t xml:space="preserve">Software development with Pashto/Dari interfaces for government and community services</w:t>
      </w:r>
    </w:p>
    <w:p>
      <w:pPr>
        <w:numPr>
          <w:ilvl w:val="0"/>
          <w:numId w:val="1003"/>
        </w:numPr>
        <w:pStyle w:val="Compact"/>
      </w:pPr>
      <w:r>
        <w:rPr>
          <w:iCs/>
          <w:i/>
        </w:rPr>
        <w:t xml:space="preserve">Security-Focused Systems:</w:t>
      </w:r>
      <w:r>
        <w:t xml:space="preserve"> </w:t>
      </w:r>
      <w:r>
        <w:t xml:space="preserve">Cybersecurity training and implementation for NGOs operating in Afghanistan</w:t>
      </w:r>
    </w:p>
    <w:bookmarkEnd w:id="24"/>
    <w:bookmarkStart w:id="25" w:name="X8ff28615d8bcf4033d18a5f0112547cb460dada"/>
    <w:p>
      <w:pPr>
        <w:pStyle w:val="Heading3"/>
      </w:pPr>
      <w:r>
        <w:t xml:space="preserve">Pricing Strategy (Afghanistan Kabul-Centric)</w:t>
      </w:r>
    </w:p>
    <w:p>
      <w:pPr>
        <w:pStyle w:val="FirstParagraph"/>
      </w:pPr>
      <w:r>
        <w:t xml:space="preserve">A tiered pricing model balances affordability with quality:</w:t>
      </w:r>
    </w:p>
    <w:p>
      <w:pPr>
        <w:numPr>
          <w:ilvl w:val="0"/>
          <w:numId w:val="1004"/>
        </w:numPr>
        <w:pStyle w:val="Compact"/>
      </w:pPr>
      <w:r>
        <w:rPr>
          <w:bCs/>
          <w:b/>
        </w:rPr>
        <w:t xml:space="preserve">Basic Tier ($200/month):</w:t>
      </w:r>
      <w:r>
        <w:t xml:space="preserve"> </w:t>
      </w:r>
      <w:r>
        <w:t xml:space="preserve">Website maintenance for small Kabul businesses</w:t>
      </w:r>
    </w:p>
    <w:p>
      <w:pPr>
        <w:numPr>
          <w:ilvl w:val="0"/>
          <w:numId w:val="1004"/>
        </w:numPr>
        <w:pStyle w:val="Compact"/>
      </w:pPr>
      <w:r>
        <w:rPr>
          <w:bCs/>
          <w:b/>
        </w:rPr>
        <w:t xml:space="preserve">Standard Tier ($850/month):</w:t>
      </w:r>
      <w:r>
        <w:t xml:space="preserve"> </w:t>
      </w:r>
      <w:r>
        <w:t xml:space="preserve">Cloud migration and cybersecurity for government departments (including Kabul City Hall)</w:t>
      </w:r>
    </w:p>
    <w:p>
      <w:pPr>
        <w:numPr>
          <w:ilvl w:val="0"/>
          <w:numId w:val="1004"/>
        </w:numPr>
        <w:pStyle w:val="Compact"/>
      </w:pPr>
      <w:r>
        <w:rPr>
          <w:bCs/>
          <w:b/>
        </w:rPr>
        <w:t xml:space="preserve">Premium Tier ($2,500+):</w:t>
      </w:r>
      <w:r>
        <w:t xml:space="preserve"> </w:t>
      </w:r>
      <w:r>
        <w:t xml:space="preserve">Full digital transformation projects with on-site Computer Engineer support in Kabul districts</w:t>
      </w:r>
    </w:p>
    <w:p>
      <w:pPr>
        <w:pStyle w:val="FirstParagraph"/>
      </w:pPr>
      <w:r>
        <w:t xml:space="preserve">Pricing accounts for Afghanistan's average income levels while ensuring competitive rates against international contractors.</w:t>
      </w:r>
    </w:p>
    <w:bookmarkEnd w:id="25"/>
    <w:bookmarkStart w:id="26" w:name="place-distribution-delivery"/>
    <w:p>
      <w:pPr>
        <w:pStyle w:val="Heading3"/>
      </w:pPr>
      <w:r>
        <w:t xml:space="preserve">Place (Distribution &amp; Delivery)</w:t>
      </w:r>
    </w:p>
    <w:p>
      <w:pPr>
        <w:pStyle w:val="FirstParagraph"/>
      </w:pPr>
      <w:r>
        <w:t xml:space="preserve">All services are delivered from our Kabul headquarters with strategic local hubs:</w:t>
      </w:r>
    </w:p>
    <w:p>
      <w:pPr>
        <w:numPr>
          <w:ilvl w:val="0"/>
          <w:numId w:val="1005"/>
        </w:numPr>
        <w:pStyle w:val="Compact"/>
      </w:pPr>
      <w:r>
        <w:rPr>
          <w:bCs/>
          <w:b/>
        </w:rPr>
        <w:t xml:space="preserve">Kabul Innovation Hub:</w:t>
      </w:r>
      <w:r>
        <w:t xml:space="preserve"> </w:t>
      </w:r>
      <w:r>
        <w:t xml:space="preserve">Central office providing face-to-face consultations at Sardoba District</w:t>
      </w:r>
    </w:p>
    <w:p>
      <w:pPr>
        <w:numPr>
          <w:ilvl w:val="0"/>
          <w:numId w:val="1005"/>
        </w:numPr>
        <w:pStyle w:val="Compact"/>
      </w:pPr>
      <w:r>
        <w:rPr>
          <w:bCs/>
          <w:b/>
        </w:rPr>
        <w:t xml:space="preserve">Mobile Engineering Units:</w:t>
      </w:r>
      <w:r>
        <w:t xml:space="preserve"> </w:t>
      </w:r>
      <w:r>
        <w:t xml:space="preserve">Vehicles equipped for on-site service in all Kabul districts (including security-constrained areas)</w:t>
      </w:r>
    </w:p>
    <w:p>
      <w:pPr>
        <w:numPr>
          <w:ilvl w:val="0"/>
          <w:numId w:val="1005"/>
        </w:numPr>
        <w:pStyle w:val="Compact"/>
      </w:pPr>
      <w:r>
        <w:rPr>
          <w:iCs/>
          <w:i/>
        </w:rPr>
        <w:t xml:space="preserve">Digital Channels:</w:t>
      </w:r>
      <w:r>
        <w:t xml:space="preserve"> </w:t>
      </w:r>
      <w:r>
        <w:t xml:space="preserve">Secure WhatsApp Business API for remote support, recognizing low smartphone penetration in some sectors</w:t>
      </w:r>
    </w:p>
    <w:bookmarkEnd w:id="26"/>
    <w:bookmarkStart w:id="27" w:name="promotion-kabul-cultural-alignment"/>
    <w:p>
      <w:pPr>
        <w:pStyle w:val="Heading3"/>
      </w:pPr>
      <w:r>
        <w:t xml:space="preserve">Promotion (Kabul-Cultural Alignment)</w:t>
      </w:r>
    </w:p>
    <w:p>
      <w:pPr>
        <w:pStyle w:val="FirstParagraph"/>
      </w:pPr>
      <w:r>
        <w:t xml:space="preserve">Our integrated campaign respects Afghan business culture while leveraging local channels:</w:t>
      </w:r>
    </w:p>
    <w:p>
      <w:pPr>
        <w:numPr>
          <w:ilvl w:val="0"/>
          <w:numId w:val="1006"/>
        </w:numPr>
        <w:pStyle w:val="Compact"/>
      </w:pPr>
      <w:r>
        <w:rPr>
          <w:iCs/>
          <w:i/>
        </w:rPr>
        <w:t xml:space="preserve">Community Engagement:</w:t>
      </w:r>
      <w:r>
        <w:t xml:space="preserve"> </w:t>
      </w:r>
      <w:r>
        <w:t xml:space="preserve">Sponsor tech workshops at Kabul University's Computer Engineering department, creating talent pipeline</w:t>
      </w:r>
    </w:p>
    <w:p>
      <w:pPr>
        <w:numPr>
          <w:ilvl w:val="0"/>
          <w:numId w:val="1006"/>
        </w:numPr>
        <w:pStyle w:val="Compact"/>
      </w:pPr>
      <w:r>
        <w:rPr>
          <w:iCs/>
          <w:i/>
        </w:rPr>
        <w:t xml:space="preserve">Cultural Partnerships:</w:t>
      </w:r>
      <w:r>
        <w:t xml:space="preserve"> </w:t>
      </w:r>
      <w:r>
        <w:t xml:space="preserve">Collaborate with trusted NGOs like Mercy Corps for community trust-building</w:t>
      </w:r>
    </w:p>
    <w:p>
      <w:pPr>
        <w:numPr>
          <w:ilvl w:val="0"/>
          <w:numId w:val="1006"/>
        </w:numPr>
        <w:pStyle w:val="Compact"/>
      </w:pPr>
      <w:r>
        <w:rPr>
          <w:iCs/>
          <w:i/>
        </w:rPr>
        <w:t xml:space="preserve">Digital Presence:</w:t>
      </w:r>
      <w:r>
        <w:t xml:space="preserve"> </w:t>
      </w:r>
      <w:r>
        <w:t xml:space="preserve">Localized Facebook/Instagram campaigns featuring Afghan Computer Engineers in action (avoiding Western-centric imagery)</w:t>
      </w:r>
    </w:p>
    <w:p>
      <w:pPr>
        <w:numPr>
          <w:ilvl w:val="0"/>
          <w:numId w:val="1006"/>
        </w:numPr>
        <w:pStyle w:val="Compact"/>
      </w:pPr>
      <w:r>
        <w:rPr>
          <w:iCs/>
          <w:i/>
        </w:rPr>
        <w:t xml:space="preserve">Referral Program:</w:t>
      </w:r>
      <w:r>
        <w:t xml:space="preserve"> </w:t>
      </w:r>
      <w:r>
        <w:t xml:space="preserve">15% commission for successful introductions from Kabul-based business associations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Hire 5 Computer Engineers; Establish Kabul Innovation Hub; Launch Arabic/Pashto digital assets</w:t>
      </w:r>
    </w:p>
    <w:p>
      <w:pPr>
        <w:pStyle w:val="BodyText"/>
      </w:pPr>
      <w:r>
        <w:t xml:space="preserve">Q2 2024</w:t>
      </w:r>
    </w:p>
    <w:p>
      <w:pPr>
        <w:pStyle w:val="BodyText"/>
      </w:pPr>
      <w:r>
        <w:t xml:space="preserve">Secure first government pilot with Kabul Municipal Council; Begin NGO partnership outreach</w:t>
      </w:r>
    </w:p>
    <w:p>
      <w:pPr>
        <w:pStyle w:val="BodyText"/>
      </w:pPr>
      <w:r>
        <w:t xml:space="preserve">Q3 2024</w:t>
      </w:r>
    </w:p>
    <w:p>
      <w:pPr>
        <w:pStyle w:val="BodyText"/>
      </w:pPr>
      <w:r>
        <w:t xml:space="preserve">Expand mobile engineering units to all Kabul districts; Host "Tech for Development" summit in city center</w:t>
      </w:r>
    </w:p>
    <w:p>
      <w:pPr>
        <w:pStyle w:val="BodyText"/>
      </w:pPr>
      <w:r>
        <w:rPr>
          <w:bCs/>
          <w:b/>
        </w:rPr>
        <w:t xml:space="preserve">Q4 2024</w:t>
      </w:r>
    </w:p>
    <w:p>
      <w:pPr>
        <w:pStyle w:val="BodyText"/>
      </w:pPr>
      <w:r>
        <w:t xml:space="preserve">Finalize 15+ contracts; Achieve $150K revenue target; Publish annual impact report highlighting Afghan Computer Engineer contributions</w:t>
      </w:r>
    </w:p>
    <w:bookmarkEnd w:id="29"/>
    <w:bookmarkStart w:id="30" w:name="X8efe8adee04a4905c1772c9240de8b942bf01df"/>
    <w:p>
      <w:pPr>
        <w:pStyle w:val="Heading2"/>
      </w:pPr>
      <w:r>
        <w:t xml:space="preserve">Budget Allocation (Initial Investment: $78,000)</w:t>
      </w:r>
    </w:p>
    <w:p>
      <w:pPr>
        <w:numPr>
          <w:ilvl w:val="0"/>
          <w:numId w:val="1007"/>
        </w:numPr>
        <w:pStyle w:val="Compact"/>
      </w:pPr>
      <w:r>
        <w:t xml:space="preserve">Team Recruitment (35%): $27,300 for salaries of 15 Computer Engineers + training</w:t>
      </w:r>
    </w:p>
    <w:p>
      <w:pPr>
        <w:numPr>
          <w:ilvl w:val="0"/>
          <w:numId w:val="1007"/>
        </w:numPr>
        <w:pStyle w:val="Compact"/>
      </w:pPr>
      <w:r>
        <w:t xml:space="preserve">Infrastructure Setup (25%): $19,500 for Kabul office security/technology and mobile units</w:t>
      </w:r>
    </w:p>
    <w:p>
      <w:pPr>
        <w:numPr>
          <w:ilvl w:val="0"/>
          <w:numId w:val="1007"/>
        </w:numPr>
        <w:pStyle w:val="Compact"/>
      </w:pPr>
      <w:r>
        <w:t xml:space="preserve">Marketing Campaigns (28%): $21,840 for cultural events, digital ads targeting Kabul businesses</w:t>
      </w:r>
    </w:p>
    <w:p>
      <w:pPr>
        <w:numPr>
          <w:ilvl w:val="0"/>
          <w:numId w:val="1007"/>
        </w:numPr>
        <w:pStyle w:val="Compact"/>
      </w:pPr>
      <w:r>
        <w:t xml:space="preserve">Contingency &amp; Operations (12%): $9,360 for security protocols and project management</w:t>
      </w:r>
    </w:p>
    <w:bookmarkEnd w:id="30"/>
    <w:bookmarkStart w:id="31" w:name="evaluation-kpis"/>
    <w:p>
      <w:pPr>
        <w:pStyle w:val="Heading2"/>
      </w:pPr>
      <w:r>
        <w:t xml:space="preserve">Evaluation &amp; KPIs</w:t>
      </w:r>
    </w:p>
    <w:p>
      <w:pPr>
        <w:pStyle w:val="FirstParagraph"/>
      </w:pPr>
      <w:r>
        <w:t xml:space="preserve">We measure success through Afghanistan-specific metrics:</w:t>
      </w:r>
    </w:p>
    <w:p>
      <w:pPr>
        <w:numPr>
          <w:ilvl w:val="0"/>
          <w:numId w:val="1008"/>
        </w:numPr>
        <w:pStyle w:val="Compact"/>
      </w:pPr>
      <w:r>
        <w:rPr>
          <w:iCs/>
          <w:i/>
        </w:rPr>
        <w:t xml:space="preserve">Local Talent Development:</w:t>
      </w:r>
      <w:r>
        <w:t xml:space="preserve"> </w:t>
      </w:r>
      <w:r>
        <w:t xml:space="preserve">% of Computer Engineers hired from Kabul University graduates (Target: 70% by Year 2)</w:t>
      </w:r>
    </w:p>
    <w:p>
      <w:pPr>
        <w:numPr>
          <w:ilvl w:val="0"/>
          <w:numId w:val="1008"/>
        </w:numPr>
        <w:pStyle w:val="Compact"/>
      </w:pPr>
      <w:r>
        <w:rPr>
          <w:iCs/>
          <w:i/>
        </w:rPr>
        <w:t xml:space="preserve">Community Impact:</w:t>
      </w:r>
      <w:r>
        <w:t xml:space="preserve"> </w:t>
      </w:r>
      <w:r>
        <w:t xml:space="preserve">Number of Kabul-based businesses gaining digital capabilities (Target: 50+ in Year 1)</w:t>
      </w:r>
    </w:p>
    <w:p>
      <w:pPr>
        <w:numPr>
          <w:ilvl w:val="0"/>
          <w:numId w:val="1008"/>
        </w:numPr>
        <w:pStyle w:val="Compact"/>
      </w:pPr>
      <w:r>
        <w:rPr>
          <w:iCs/>
          <w:i/>
        </w:rPr>
        <w:t xml:space="preserve">Social License to Operate:</w:t>
      </w:r>
      <w:r>
        <w:t xml:space="preserve"> </w:t>
      </w:r>
      <w:r>
        <w:t xml:space="preserve">Client retention rate in Afghanistan Kabul (Target: ≥85%)</w:t>
      </w:r>
    </w:p>
    <w:p>
      <w:pPr>
        <w:numPr>
          <w:ilvl w:val="0"/>
          <w:numId w:val="1008"/>
        </w:numPr>
        <w:pStyle w:val="Compact"/>
      </w:pPr>
      <w:r>
        <w:rPr>
          <w:iCs/>
          <w:i/>
        </w:rPr>
        <w:t xml:space="preserve">Economic Contribution:</w:t>
      </w:r>
      <w:r>
        <w:t xml:space="preserve"> </w:t>
      </w:r>
      <w:r>
        <w:t xml:space="preserve">Total wages paid to Afghan Computer Engineers (Target: $240,000 Year 1)</w:t>
      </w:r>
    </w:p>
    <w:bookmarkEnd w:id="31"/>
    <w:bookmarkStart w:id="32" w:name="X8e20083471b1bd13d8891b40edda51de3a84147"/>
    <w:p>
      <w:pPr>
        <w:pStyle w:val="Heading2"/>
      </w:pPr>
      <w:r>
        <w:t xml:space="preserve">Conclusion: Strategic Imperative for Kabul's Digital Future</w:t>
      </w:r>
    </w:p>
    <w:p>
      <w:pPr>
        <w:pStyle w:val="FirstParagraph"/>
      </w:pPr>
      <w:r>
        <w:t xml:space="preserve">This Marketing Plan represents more than a business strategy—it's an investment in Afghanistan Kabul's technological sovereignty. By prioritizing locally trained Computer Engineers and designing services that address the city's unique challenges, we create sustainable economic value while respecting Afghan culture. The plan acknowledges Afghanistan's complex environment but transforms constraints into opportunities: unreliable power becomes a catalyst for solar-powered infrastructure innovation; limited connectivity drives our mobile service model; and talent scarcity fuels our commitment to educating Kabul's next generation of Computer Engineers. As the only company building its core team entirely within Kabul with deep local knowledge, we are positioned not just to serve the market, but to shape Afghanistan's digital future from within.</w:t>
      </w:r>
    </w:p>
    <w:p>
      <w:pPr>
        <w:pStyle w:val="BodyText"/>
      </w:pPr>
      <w:r>
        <w:rPr>
          <w:bCs/>
          <w:b/>
        </w:rPr>
        <w:t xml:space="preserve">Marketing Plan</w:t>
      </w:r>
      <w:r>
        <w:t xml:space="preserve"> </w:t>
      </w:r>
      <w:r>
        <w:t xml:space="preserve">for Computer Engineering Services in Afghanistan Kabul is designed for measurable impact, cultural relevance, and long-term growth. By centering our strategy on the capabilities of Afghan Computer Engineers and the realities of Kabul's environment, we turn market challenges into catalysts for meaningful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Kabul, Afghanistan</dc:title>
  <dc:creator/>
  <dc:language>en</dc:language>
  <cp:keywords/>
  <dcterms:created xsi:type="dcterms:W3CDTF">2025-12-11T13:35:58Z</dcterms:created>
  <dcterms:modified xsi:type="dcterms:W3CDTF">2025-12-11T13:35:58Z</dcterms:modified>
</cp:coreProperties>
</file>

<file path=docProps/custom.xml><?xml version="1.0" encoding="utf-8"?>
<Properties xmlns="http://schemas.openxmlformats.org/officeDocument/2006/custom-properties" xmlns:vt="http://schemas.openxmlformats.org/officeDocument/2006/docPropsVTypes"/>
</file>