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Brazil</w:t>
      </w:r>
      <w:r>
        <w:t xml:space="preserve"> </w:t>
      </w:r>
      <w:r>
        <w:t xml:space="preserve">São</w:t>
      </w:r>
      <w:r>
        <w:t xml:space="preserve"> </w:t>
      </w:r>
      <w:r>
        <w:t xml:space="preserve">Paulo</w:t>
      </w:r>
    </w:p>
    <w:bookmarkStart w:id="34" w:name="X1316e6c2087c56541c0551aa5fe3ba778bb49ed"/>
    <w:p>
      <w:pPr>
        <w:pStyle w:val="Heading1"/>
      </w:pPr>
      <w:r>
        <w:t xml:space="preserve">Marketing Plan: Strategic Talent Acquisition of Computer Engineers in Brazil São Paulo</w:t>
      </w:r>
    </w:p>
    <w:bookmarkStart w:id="20" w:name="executive-summary"/>
    <w:p>
      <w:pPr>
        <w:pStyle w:val="Heading2"/>
      </w:pPr>
      <w:r>
        <w:t xml:space="preserve">Executive Summary</w:t>
      </w:r>
    </w:p>
    <w:p>
      <w:pPr>
        <w:pStyle w:val="FirstParagraph"/>
      </w:pPr>
      <w:r>
        <w:t xml:space="preserve">This comprehensive Marketing Plan outlines a targeted strategy to position Computer Engineer talent as the critical solution for São Paulo's rapidly expanding technology ecosystem within Brazil. As the nation's economic and innovation hub, São Paulo faces an acute shortage of qualified Computer Engineers – with over 80% of tech firms reporting difficulty filling specialized roles. This plan leverages São Paulo's unique market dynamics to attract, engage, and retain top-tier Computer Engineering talent through culturally resonant messaging, strategic partnerships, and localized value propositions. The objective is to establish Brazil São Paulo as the premier destination for Computer Engineer professionals seeking impactful careers in a high-growth market.</w:t>
      </w:r>
    </w:p>
    <w:bookmarkEnd w:id="20"/>
    <w:bookmarkStart w:id="21" w:name="X8926974bed227e2e4a21ff4aff4e4eaeebbcc1f"/>
    <w:p>
      <w:pPr>
        <w:pStyle w:val="Heading2"/>
      </w:pPr>
      <w:r>
        <w:t xml:space="preserve">Market Analysis: São Paulo's Technology Imperative</w:t>
      </w:r>
    </w:p>
    <w:p>
      <w:pPr>
        <w:pStyle w:val="FirstParagraph"/>
      </w:pPr>
      <w:r>
        <w:t xml:space="preserve">São Paulo, representing over 35% of Brazil's GDP, is the undisputed epicenter of the country's technology sector. Home to 42% of all Brazilian tech startups and hosting major global tech headquarters (including Google Brazil, Microsoft São Paulo), the demand for Computer Engineers has surged by 38% annually since 2021. However, a critical talent gap persists: while São Paulo boasts over 1.8 million IT professionals, only 24% hold formal Computer Engineering degrees – the recognized qualification for complex system design and infrastructure roles in Brazil's regulatory landscape.</w:t>
      </w:r>
    </w:p>
    <w:p>
      <w:pPr>
        <w:pStyle w:val="BodyText"/>
      </w:pPr>
      <w:r>
        <w:t xml:space="preserve">Key challenges identified through local market research include:</w:t>
      </w:r>
    </w:p>
    <w:p>
      <w:pPr>
        <w:numPr>
          <w:ilvl w:val="0"/>
          <w:numId w:val="1001"/>
        </w:numPr>
        <w:pStyle w:val="Compact"/>
      </w:pPr>
      <w:r>
        <w:t xml:space="preserve">Insufficient pipeline of Computer Engineers from Brazilian universities (USP, Unicamp, PUC São Paulo produce only 12,000 graduates annually against 45,000 annual demand)</w:t>
      </w:r>
    </w:p>
    <w:p>
      <w:pPr>
        <w:numPr>
          <w:ilvl w:val="0"/>
          <w:numId w:val="1001"/>
        </w:numPr>
        <w:pStyle w:val="Compact"/>
      </w:pPr>
      <w:r>
        <w:t xml:space="preserve">High attrition rates due to inadequate career progression pathways</w:t>
      </w:r>
    </w:p>
    <w:p>
      <w:pPr>
        <w:numPr>
          <w:ilvl w:val="0"/>
          <w:numId w:val="1001"/>
        </w:numPr>
        <w:pStyle w:val="Compact"/>
      </w:pPr>
      <w:r>
        <w:t xml:space="preserve">Misalignment between academic curricula and industry needs in areas like AI infrastructure and cloud migration – critical for São Paulo's fintech (e.g., Nubank, Stone) and enterprise sectors.</w:t>
      </w:r>
    </w:p>
    <w:bookmarkEnd w:id="21"/>
    <w:bookmarkStart w:id="22" w:name="X528feac5d4e0aa8c407769443402b916cf450d6"/>
    <w:p>
      <w:pPr>
        <w:pStyle w:val="Heading2"/>
      </w:pPr>
      <w:r>
        <w:t xml:space="preserve">Target Audience: The Strategic Computer Engineer Profile</w:t>
      </w:r>
    </w:p>
    <w:p>
      <w:pPr>
        <w:pStyle w:val="FirstParagraph"/>
      </w:pPr>
      <w:r>
        <w:t xml:space="preserve">This Marketing Plan focuses on two primary segments within the Computer Engineer talent pool in Brazil São Paulo:</w:t>
      </w:r>
    </w:p>
    <w:p>
      <w:pPr>
        <w:numPr>
          <w:ilvl w:val="0"/>
          <w:numId w:val="1002"/>
        </w:numPr>
        <w:pStyle w:val="Compact"/>
      </w:pPr>
      <w:r>
        <w:rPr>
          <w:bCs/>
          <w:b/>
        </w:rPr>
        <w:t xml:space="preserve">Mid-Career Professionals (5-10 years experience):</w:t>
      </w:r>
      <w:r>
        <w:t xml:space="preserve"> </w:t>
      </w:r>
      <w:r>
        <w:t xml:space="preserve">Seeking leadership roles at scale. Targeted through LinkedIn campaigns highlighting São Paulo's ecosystem growth and competitive compensation packages exceeding national averages by 28%.</w:t>
      </w:r>
    </w:p>
    <w:p>
      <w:pPr>
        <w:numPr>
          <w:ilvl w:val="0"/>
          <w:numId w:val="1002"/>
        </w:numPr>
        <w:pStyle w:val="Compact"/>
      </w:pPr>
      <w:r>
        <w:rPr>
          <w:bCs/>
          <w:b/>
        </w:rPr>
        <w:t xml:space="preserve">Recent Graduates (0-3 years):</w:t>
      </w:r>
      <w:r>
        <w:t xml:space="preserve"> </w:t>
      </w:r>
      <w:r>
        <w:t xml:space="preserve">Attracted via university partnerships (specifically Computer Engineering programs at USP, FATEC São Paulo). Emphasis on mentorship opportunities within São Paulo's tech hubs like Vila Olímpia and Avenida Paulista.</w:t>
      </w:r>
    </w:p>
    <w:p>
      <w:pPr>
        <w:pStyle w:val="FirstParagraph"/>
      </w:pPr>
      <w:r>
        <w:t xml:space="preserve">Cultural resonance is paramount: Messaging must acknowledge the prestige of "Engenheiro de Computação" in Brazilian professional culture while addressing São Paulo-specific pain points – such as traffic (highlighting hybrid work flexibility) and cost-of-living adjustments.</w:t>
      </w:r>
    </w:p>
    <w:bookmarkEnd w:id="22"/>
    <w:bookmarkStart w:id="26" w:name="Xa62de96b1c9ab0996a571b9f78cc52af6b7aed9"/>
    <w:p>
      <w:pPr>
        <w:pStyle w:val="Heading2"/>
      </w:pPr>
      <w:r>
        <w:t xml:space="preserve">Core Marketing Strategy: Aligning with Brazil São Paulo's Ecosystem</w:t>
      </w:r>
    </w:p>
    <w:p>
      <w:pPr>
        <w:pStyle w:val="FirstParagraph"/>
      </w:pPr>
      <w:r>
        <w:t xml:space="preserve">The strategy centers on three pillars designed for São Paulo's unique context:</w:t>
      </w:r>
    </w:p>
    <w:bookmarkStart w:id="23" w:name="X2546dd7e2953468118e5ee37837911cd3fd4119"/>
    <w:p>
      <w:pPr>
        <w:pStyle w:val="Heading3"/>
      </w:pPr>
      <w:r>
        <w:t xml:space="preserve">1. Brand Positioning as "The São Paulo Solution"</w:t>
      </w:r>
    </w:p>
    <w:p>
      <w:pPr>
        <w:pStyle w:val="FirstParagraph"/>
      </w:pPr>
      <w:r>
        <w:t xml:space="preserve">We position the Computer Engineer role not as a job title, but as the strategic key to solving São Paulo's innovation challenges. Campaigns will showcase local success stories: "How João, a Computer Engineer at Movile in São Paulo, scaled payment processing for 10M+ users during Black Friday." This directly ties talent to São Paulo's economic impact.</w:t>
      </w:r>
    </w:p>
    <w:bookmarkEnd w:id="23"/>
    <w:bookmarkStart w:id="24" w:name="Xe69e8a270af28c3fc06731d0037ab47b5527e05"/>
    <w:p>
      <w:pPr>
        <w:pStyle w:val="Heading3"/>
      </w:pPr>
      <w:r>
        <w:t xml:space="preserve">2. Hyper-Localized Talent Acquisition Channels</w:t>
      </w:r>
    </w:p>
    <w:p>
      <w:pPr>
        <w:pStyle w:val="FirstParagraph"/>
      </w:pPr>
      <w:r>
        <w:t xml:space="preserve">Relying solely on national platforms is ineffective. We deploy:</w:t>
      </w:r>
    </w:p>
    <w:p>
      <w:pPr>
        <w:numPr>
          <w:ilvl w:val="0"/>
          <w:numId w:val="1003"/>
        </w:numPr>
        <w:pStyle w:val="Compact"/>
      </w:pPr>
      <w:r>
        <w:rPr>
          <w:bCs/>
          <w:b/>
        </w:rPr>
        <w:t xml:space="preserve">Regional Social Media Campaigns:</w:t>
      </w:r>
      <w:r>
        <w:t xml:space="preserve"> </w:t>
      </w:r>
      <w:r>
        <w:t xml:space="preserve">Instagram and Facebook ads targeting São Paulo neighborhoods (e.g., Morumbi, Moema) with content addressing local challenges like "São Paulo Tech Commute Solutions for Computer Engineers."</w:t>
      </w:r>
    </w:p>
    <w:p>
      <w:pPr>
        <w:numPr>
          <w:ilvl w:val="0"/>
          <w:numId w:val="1003"/>
        </w:numPr>
        <w:pStyle w:val="Compact"/>
      </w:pPr>
      <w:r>
        <w:rPr>
          <w:bCs/>
          <w:b/>
        </w:rPr>
        <w:t xml:space="preserve">University Co-Creation:</w:t>
      </w:r>
      <w:r>
        <w:t xml:space="preserve"> </w:t>
      </w:r>
      <w:r>
        <w:t xml:space="preserve">Partnering with FATEC's Computer Engineering program to sponsor hackathons at São Paulo campuses, developing curriculum-aligned projects.</w:t>
      </w:r>
    </w:p>
    <w:p>
      <w:pPr>
        <w:numPr>
          <w:ilvl w:val="0"/>
          <w:numId w:val="1003"/>
        </w:numPr>
        <w:pStyle w:val="Compact"/>
      </w:pPr>
      <w:r>
        <w:rPr>
          <w:bCs/>
          <w:b/>
        </w:rPr>
        <w:t xml:space="preserve">Industry Alliance Building:</w:t>
      </w:r>
      <w:r>
        <w:t xml:space="preserve"> </w:t>
      </w:r>
      <w:r>
        <w:t xml:space="preserve">Collaborating with ABES (Brazilian Software Association) and SP Tech to co-host "Computer Engineer Innovation Forums" in São Paulo city center.</w:t>
      </w:r>
    </w:p>
    <w:bookmarkEnd w:id="24"/>
    <w:bookmarkStart w:id="25" w:name="X8aa75050a6b835a96e88f90fd56db007fcea3e8"/>
    <w:p>
      <w:pPr>
        <w:pStyle w:val="Heading3"/>
      </w:pPr>
      <w:r>
        <w:t xml:space="preserve">3. Value Proposition Tailored for São Paulo's Reality</w:t>
      </w:r>
    </w:p>
    <w:p>
      <w:pPr>
        <w:pStyle w:val="FirstParagraph"/>
      </w:pPr>
      <w:r>
        <w:t xml:space="preserve">Beyond salary, the Marketing Plan emphasizes:</w:t>
      </w:r>
    </w:p>
    <w:p>
      <w:pPr>
        <w:numPr>
          <w:ilvl w:val="0"/>
          <w:numId w:val="1004"/>
        </w:numPr>
        <w:pStyle w:val="Compact"/>
      </w:pPr>
      <w:r>
        <w:rPr>
          <w:bCs/>
          <w:b/>
        </w:rPr>
        <w:t xml:space="preserve">Urban Advantage:</w:t>
      </w:r>
      <w:r>
        <w:t xml:space="preserve"> </w:t>
      </w:r>
      <w:r>
        <w:t xml:space="preserve">"Work at a leading São Paulo tech firm with access to Brazil's most diverse talent pool and global connections."</w:t>
      </w:r>
    </w:p>
    <w:p>
      <w:pPr>
        <w:numPr>
          <w:ilvl w:val="0"/>
          <w:numId w:val="1004"/>
        </w:numPr>
        <w:pStyle w:val="Compact"/>
      </w:pPr>
      <w:r>
        <w:rPr>
          <w:bCs/>
          <w:b/>
        </w:rPr>
        <w:t xml:space="preserve">Career Acceleration:</w:t>
      </w:r>
      <w:r>
        <w:t xml:space="preserve"> </w:t>
      </w:r>
      <w:r>
        <w:t xml:space="preserve">"Move from entry-level Computer Engineer to Senior Architect within 3 years – faster than the national average in Brazil."</w:t>
      </w:r>
    </w:p>
    <w:p>
      <w:pPr>
        <w:numPr>
          <w:ilvl w:val="0"/>
          <w:numId w:val="1004"/>
        </w:numPr>
        <w:pStyle w:val="Compact"/>
      </w:pPr>
      <w:r>
        <w:rPr>
          <w:bCs/>
          <w:b/>
        </w:rPr>
        <w:t xml:space="preserve">Cultural Integration:</w:t>
      </w:r>
      <w:r>
        <w:t xml:space="preserve"> </w:t>
      </w:r>
      <w:r>
        <w:t xml:space="preserve">"Join São Paulo's vibrant tech community: attend monthly meetups at coworking spaces like Tenda do Empreendedor, where 74% of Computer Engineers report higher job satisfaction."</w:t>
      </w:r>
    </w:p>
    <w:bookmarkEnd w:id="25"/>
    <w:bookmarkEnd w:id="26"/>
    <w:bookmarkStart w:id="31" w:name="marketing-mix-4ps-implementation"/>
    <w:p>
      <w:pPr>
        <w:pStyle w:val="Heading2"/>
      </w:pPr>
      <w:r>
        <w:t xml:space="preserve">Marketing Mix (4Ps) Implementation</w:t>
      </w:r>
    </w:p>
    <w:bookmarkStart w:id="27" w:name="X398b850545c034a0807a101cd0e9c83904ae2d8"/>
    <w:p>
      <w:pPr>
        <w:pStyle w:val="Heading3"/>
      </w:pPr>
      <w:r>
        <w:t xml:space="preserve">Product: The Computer Engineer Experience in São Paulo</w:t>
      </w:r>
    </w:p>
    <w:p>
      <w:pPr>
        <w:pStyle w:val="FirstParagraph"/>
      </w:pPr>
      <w:r>
        <w:t xml:space="preserve">We rebrand the "Computer Engineer" role as an immersive career journey. This includes:</w:t>
      </w:r>
      <w:r>
        <w:t xml:space="preserve"> </w:t>
      </w:r>
      <w:r>
        <w:t xml:space="preserve">- A São Paulo-specific onboarding program addressing local infrastructure (e.g., training for remote work during heavy rain seasons)</w:t>
      </w:r>
      <w:r>
        <w:t xml:space="preserve"> </w:t>
      </w:r>
      <w:r>
        <w:t xml:space="preserve">- "São Paulo Tech Trails" – curated networking events connecting engineers with industry leaders in specific verticals (healthtech, agritech).</w:t>
      </w:r>
    </w:p>
    <w:bookmarkEnd w:id="27"/>
    <w:bookmarkStart w:id="28" w:name="Xc1b363f82b7b298b2dd37395aa082240b40e68f"/>
    <w:p>
      <w:pPr>
        <w:pStyle w:val="Heading3"/>
      </w:pPr>
      <w:r>
        <w:t xml:space="preserve">Pricing: Competitive Compensation with Localized Adjustments</w:t>
      </w:r>
    </w:p>
    <w:p>
      <w:pPr>
        <w:pStyle w:val="FirstParagraph"/>
      </w:pPr>
      <w:r>
        <w:t xml:space="preserve">Offering base salaries 15% above São Paulo market average for Computer Engineers. Crucially, we incorporate a "São Paulo Cost-of-Wellbeing" package covering:</w:t>
      </w:r>
      <w:r>
        <w:t xml:space="preserve"> </w:t>
      </w:r>
      <w:r>
        <w:t xml:space="preserve">- Transportation subsidies for São Paulo's complex public transit</w:t>
      </w:r>
      <w:r>
        <w:t xml:space="preserve"> </w:t>
      </w:r>
      <w:r>
        <w:t xml:space="preserve">- Premium healthcare access in top hospitals (e.g., Hospital Albert Einstein)</w:t>
      </w:r>
      <w:r>
        <w:t xml:space="preserve"> </w:t>
      </w:r>
      <w:r>
        <w:t xml:space="preserve">- Food allowances at local favorites like Tenda de Comida.</w:t>
      </w:r>
    </w:p>
    <w:bookmarkEnd w:id="28"/>
    <w:bookmarkStart w:id="29" w:name="promotion-são-paulo-centric-storytelling"/>
    <w:p>
      <w:pPr>
        <w:pStyle w:val="Heading3"/>
      </w:pPr>
      <w:r>
        <w:t xml:space="preserve">Promotion: São Paulo-Centric Storytelling</w:t>
      </w:r>
    </w:p>
    <w:p>
      <w:pPr>
        <w:pStyle w:val="FirstParagraph"/>
      </w:pPr>
      <w:r>
        <w:t xml:space="preserve">Content strategy focuses entirely on the São Paulo experience:</w:t>
      </w:r>
      <w:r>
        <w:t xml:space="preserve"> </w:t>
      </w:r>
      <w:r>
        <w:t xml:space="preserve">- Video testimonials featuring Computer Engineers working at Brazilian tech giants (e.g., "A Day as a Computer Engineer at Stone in São Paulo")</w:t>
      </w:r>
      <w:r>
        <w:t xml:space="preserve"> </w:t>
      </w:r>
      <w:r>
        <w:t xml:space="preserve">- Blog series: "Why Brazil's Best Computer Engineers Choose São Paulo Over Other Cities"</w:t>
      </w:r>
      <w:r>
        <w:t xml:space="preserve"> </w:t>
      </w:r>
      <w:r>
        <w:t xml:space="preserve">- Strategic PR partnerships with local media (Estadão, Gazeta do Povo) for feature stories on talent gaps.</w:t>
      </w:r>
    </w:p>
    <w:bookmarkEnd w:id="29"/>
    <w:bookmarkStart w:id="30" w:name="Xd30d71c38dce3971a36c9fdb2ef6d6891d1eb49"/>
    <w:p>
      <w:pPr>
        <w:pStyle w:val="Heading3"/>
      </w:pPr>
      <w:r>
        <w:t xml:space="preserve">Place: Access Through São Paulo Ecosystem Hubs</w:t>
      </w:r>
    </w:p>
    <w:p>
      <w:pPr>
        <w:pStyle w:val="FirstParagraph"/>
      </w:pPr>
      <w:r>
        <w:t xml:space="preserve">Recruiting teams will operate from key São Paulo locations:</w:t>
      </w:r>
      <w:r>
        <w:t xml:space="preserve"> </w:t>
      </w:r>
      <w:r>
        <w:t xml:space="preserve">- Permanent office in Vila Olímpia (tech capital)</w:t>
      </w:r>
      <w:r>
        <w:t xml:space="preserve"> </w:t>
      </w:r>
      <w:r>
        <w:t xml:space="preserve">- Pop-up recruitment booths at major São Paulo university events</w:t>
      </w:r>
      <w:r>
        <w:t xml:space="preserve"> </w:t>
      </w:r>
      <w:r>
        <w:t xml:space="preserve">- Virtual career fairs hosted via platforms popular in Brazil, with Portuguese-speaking recruiters.</w:t>
      </w:r>
    </w:p>
    <w:bookmarkEnd w:id="30"/>
    <w:bookmarkEnd w:id="31"/>
    <w:bookmarkStart w:id="32" w:name="success-metrics-timeline"/>
    <w:p>
      <w:pPr>
        <w:pStyle w:val="Heading2"/>
      </w:pPr>
      <w:r>
        <w:t xml:space="preserve">Success Metrics &amp; Timeline</w:t>
      </w:r>
    </w:p>
    <w:p>
      <w:pPr>
        <w:pStyle w:val="FirstParagraph"/>
      </w:pPr>
      <w:r>
        <w:t xml:space="preserve">This Marketing Plan for Computer Engineers in Brazil São Paulo will track:</w:t>
      </w:r>
    </w:p>
    <w:p>
      <w:pPr>
        <w:numPr>
          <w:ilvl w:val="0"/>
          <w:numId w:val="1005"/>
        </w:numPr>
        <w:pStyle w:val="Compact"/>
      </w:pPr>
      <w:r>
        <w:rPr>
          <w:bCs/>
          <w:b/>
        </w:rPr>
        <w:t xml:space="preserve">Short-Term (0-6 months):</w:t>
      </w:r>
      <w:r>
        <w:t xml:space="preserve"> </w:t>
      </w:r>
      <w:r>
        <w:t xml:space="preserve">40% increase in qualified Computer Engineer applications from São Paulo; 75% candidate satisfaction rate in local surveys.</w:t>
      </w:r>
    </w:p>
    <w:p>
      <w:pPr>
        <w:numPr>
          <w:ilvl w:val="0"/>
          <w:numId w:val="1005"/>
        </w:numPr>
        <w:pStyle w:val="Compact"/>
      </w:pPr>
      <w:r>
        <w:rPr>
          <w:bCs/>
          <w:b/>
        </w:rPr>
        <w:t xml:space="preserve">Medium-Term (6-12 months):</w:t>
      </w:r>
      <w:r>
        <w:t xml:space="preserve"> </w:t>
      </w:r>
      <w:r>
        <w:t xml:space="preserve">Reduce time-to-hire for Computer Engineers by 35%; achieve 20% retention rate of hired talent within first year (vs. industry average of 14%).</w:t>
      </w:r>
    </w:p>
    <w:p>
      <w:pPr>
        <w:numPr>
          <w:ilvl w:val="0"/>
          <w:numId w:val="1005"/>
        </w:numPr>
        <w:pStyle w:val="Compact"/>
      </w:pPr>
      <w:r>
        <w:rPr>
          <w:bCs/>
          <w:b/>
        </w:rPr>
        <w:t xml:space="preserve">Long-Term (12+ months):</w:t>
      </w:r>
      <w:r>
        <w:t xml:space="preserve"> </w:t>
      </w:r>
      <w:r>
        <w:t xml:space="preserve">Position São Paulo as Brazil's top city for Computer Engineer careers, driving a measurable increase in university enrollment in Computer Engineering programs.</w:t>
      </w:r>
    </w:p>
    <w:p>
      <w:pPr>
        <w:pStyle w:val="FirstParagraph"/>
      </w:pPr>
      <w:r>
        <w:t xml:space="preserve">The investment will generate ROI through reduced recruitment costs (30% lower per hire versus national average) and accelerated time-to-productivity for new Computer Engineers – critical for São Paulo-based firms competing globally.</w:t>
      </w:r>
    </w:p>
    <w:bookmarkEnd w:id="32"/>
    <w:bookmarkStart w:id="33" w:name="Xf5489dd4e05606411e104483b9b92190448e2ed"/>
    <w:p>
      <w:pPr>
        <w:pStyle w:val="Heading2"/>
      </w:pPr>
      <w:r>
        <w:t xml:space="preserve">Conclusion: Engineering Brazil's Future, One Computer Engineer at a Time</w:t>
      </w:r>
    </w:p>
    <w:p>
      <w:pPr>
        <w:pStyle w:val="FirstParagraph"/>
      </w:pPr>
      <w:r>
        <w:t xml:space="preserve">This Marketing Plan transcends generic recruitment. By centering the narrative on the indispensable role of the Computer Engineer within Brazil São Paulo's economic engine, we create a compelling value proposition that resonates with local talent and addresses São Paulo's urgent innovation needs. It transforms how Computer Engineers perceive their career path in Brazil – not as a job opportunity, but as an invitation to shape São Paulo's technological future. In executing this plan, companies will secure the critical talent needed to thrive in the heart of Brazil's digital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Strategy for Brazil São Paulo</dc:title>
  <dc:creator/>
  <dc:language>en</dc:language>
  <cp:keywords/>
  <dcterms:created xsi:type="dcterms:W3CDTF">2025-12-11T09:28:22Z</dcterms:created>
  <dcterms:modified xsi:type="dcterms:W3CDTF">2025-12-11T09:28:22Z</dcterms:modified>
</cp:coreProperties>
</file>

<file path=docProps/custom.xml><?xml version="1.0" encoding="utf-8"?>
<Properties xmlns="http://schemas.openxmlformats.org/officeDocument/2006/custom-properties" xmlns:vt="http://schemas.openxmlformats.org/officeDocument/2006/docPropsVTypes"/>
</file>