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27" w:name="X18064506b5c0c99a49455d2147314737705d11c"/>
    <w:p>
      <w:pPr>
        <w:pStyle w:val="Heading1"/>
      </w:pPr>
      <w:r>
        <w:t xml:space="preserve">Strategic Marketing Plan for Attracting and Retaining Top Computer Engineers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of choice for elite Computer Engineers within the vibrant technology ecosystem of Israel Jerusalem. Recognizing Jerusalem's emergence as a critical hub for innovation, cybersecurity, and AI-driven solutions, this plan leverages local academic institutions, cultural assets, and economic incentives to attract world-class talent. The plan prioritizes sustainable growth by addressing the unique challenges and opportunities inherent in the Israel Jerusalem market.</w:t>
      </w:r>
    </w:p>
    <w:bookmarkEnd w:id="20"/>
    <w:bookmarkStart w:id="21" w:name="X6ae1c2a5ae6b641e68c241261134fd77c70fcef"/>
    <w:p>
      <w:pPr>
        <w:pStyle w:val="Heading2"/>
      </w:pPr>
      <w:r>
        <w:t xml:space="preserve">Market Analysis: Israel Jerusalem's Tech Landscape</w:t>
      </w:r>
    </w:p>
    <w:p>
      <w:pPr>
        <w:pStyle w:val="FirstParagraph"/>
      </w:pPr>
      <w:r>
        <w:t xml:space="preserve">Israel Jerusalem is not merely a city; it's a burgeoning tech epicenter where global innovation meets deep-rooted academic excellence. Home to institutions like Hebrew University, the Technion - Israel Institute of Technology (with its Jerusalem campus), and the Jerusalem College of Technology, the region produces a steady pipeline of highly skilled Computer Engineers. The local government actively supports tech growth through initiatives like "Jerusalem Tech Hub" and tax incentives for R&amp;D companies. However, competition for top Computer Engineers is fierce, with major global firms (including defense contractors and cybersecurity leaders) vying for talent. This Marketing Plan directly addresses these dynamics by emphasizing Jerusalem's unique value proposition: a fusion of historical significance, cutting-edge projects, community impact, and a collaborative tech culture unavailable elsewhere in Israel.</w:t>
      </w:r>
    </w:p>
    <w:bookmarkEnd w:id="21"/>
    <w:bookmarkStart w:id="22" w:name="target-audience-definition"/>
    <w:p>
      <w:pPr>
        <w:pStyle w:val="Heading2"/>
      </w:pPr>
      <w:r>
        <w:t xml:space="preserve">Target Audience Definition</w:t>
      </w:r>
    </w:p>
    <w:p>
      <w:pPr>
        <w:pStyle w:val="FirstParagraph"/>
      </w:pPr>
      <w:r>
        <w:t xml:space="preserve">Our primary focus is on mid-to-senior level Computer Engineers with specialized expertise in critical Jerusalem demand areas: cybersecurity infrastructure development, AI/ML integration for smart city solutions (leveraging Jerusalem's unique urban challenges), and embedded systems for medical or defense applications. We also target international Computer Engineers seeking to work within Israel's dynamic ecosystem while benefiting from the cultural richness of Jerusalem. Key characteristics include a drive for meaningful impact, technical excellence, adaptability to a fast-paced environment, and an appreciation for working within a community-oriented tech landscape.</w:t>
      </w:r>
    </w:p>
    <w:bookmarkEnd w:id="22"/>
    <w:bookmarkStart w:id="23" w:name="X218ea6a7c4b17c3de750d4b467a22f1b8fb06e9"/>
    <w:p>
      <w:pPr>
        <w:pStyle w:val="Heading2"/>
      </w:pPr>
      <w:r>
        <w:t xml:space="preserve">Core Marketing Strategy: The "Jerusalem Tech Talent" Proposition</w:t>
      </w:r>
    </w:p>
    <w:p>
      <w:pPr>
        <w:pStyle w:val="FirstParagraph"/>
      </w:pPr>
      <w:r>
        <w:t xml:space="preserve">This Marketing Plan centers on three integrated pillars:</w:t>
      </w:r>
    </w:p>
    <w:p>
      <w:pPr>
        <w:numPr>
          <w:ilvl w:val="0"/>
          <w:numId w:val="1001"/>
        </w:numPr>
        <w:pStyle w:val="Compact"/>
      </w:pPr>
      <w:r>
        <w:rPr>
          <w:bCs/>
          <w:b/>
        </w:rPr>
        <w:t xml:space="preserve">Hyper-Local Brand Positioning:</w:t>
      </w:r>
      <w:r>
        <w:t xml:space="preserve"> </w:t>
      </w:r>
      <w:r>
        <w:t xml:space="preserve">We will position our company as an integral part of Jerusalem's technological evolution, not just another tech firm. Messaging will highlight projects directly benefiting the Jerusalem community (e.g., optimizing public transport systems, developing culturally sensitive AI tools for local heritage sites) to resonate deeply with Computer Engineers seeking purpose-driven work within Israel Jerusalem.</w:t>
      </w:r>
    </w:p>
    <w:p>
      <w:pPr>
        <w:numPr>
          <w:ilvl w:val="0"/>
          <w:numId w:val="1001"/>
        </w:numPr>
        <w:pStyle w:val="Compact"/>
      </w:pPr>
      <w:r>
        <w:rPr>
          <w:bCs/>
          <w:b/>
        </w:rPr>
        <w:t xml:space="preserve">Academic &amp; Community Partnerships:</w:t>
      </w:r>
      <w:r>
        <w:t xml:space="preserve"> </w:t>
      </w:r>
      <w:r>
        <w:t xml:space="preserve">We will forge strategic alliances with Hebrew University's Computer Science department, the Jerusalem College of Technology (JCT), and the Technion's Jerusalem campus. This includes sponsoring hackathons at these institutions specifically focused on "Jerusalem Challenges," offering exclusive internship opportunities, and developing tailored curriculum input. Our Marketing Plan includes co-branded events showcasing real projects solving local problems.</w:t>
      </w:r>
    </w:p>
    <w:p>
      <w:pPr>
        <w:numPr>
          <w:ilvl w:val="0"/>
          <w:numId w:val="1001"/>
        </w:numPr>
        <w:pStyle w:val="Compact"/>
      </w:pPr>
      <w:r>
        <w:rPr>
          <w:bCs/>
          <w:b/>
        </w:rPr>
        <w:t xml:space="preserve">Community-Centric Recruitment &amp; Retention:</w:t>
      </w:r>
      <w:r>
        <w:t xml:space="preserve"> </w:t>
      </w:r>
      <w:r>
        <w:t xml:space="preserve">Understanding that Computer Engineers in Israel Jerusalem often prioritize quality of life and cultural integration, our strategy goes beyond salary. We will emphasize Jerusalem-specific benefits: subsidized housing near the city center, flexible work options accommodating religious observances common in Jerusalem, access to cultural events (museums, historical sites), and a strong internal community focused on shared values within the Israel Jerusalem context. Our Marketing Plan integrates these into all candidate touchpoints.</w:t>
      </w:r>
    </w:p>
    <w:bookmarkEnd w:id="23"/>
    <w:bookmarkStart w:id="24" w:name="X9045f67aabfbfedeca2f57cc7d8e6a79f7e0f79"/>
    <w:p>
      <w:pPr>
        <w:pStyle w:val="Heading2"/>
      </w:pPr>
      <w:r>
        <w:t xml:space="preserve">Tactical Implementation: Reaching Computer Engineers in Israel Jerusalem</w:t>
      </w:r>
    </w:p>
    <w:p>
      <w:pPr>
        <w:pStyle w:val="FirstParagraph"/>
      </w:pPr>
      <w:r>
        <w:t xml:space="preserve">Execution will leverage channels deeply embedded in the Israel Jerusalem tech community:</w:t>
      </w:r>
    </w:p>
    <w:p>
      <w:pPr>
        <w:numPr>
          <w:ilvl w:val="0"/>
          <w:numId w:val="1002"/>
        </w:numPr>
        <w:pStyle w:val="Compact"/>
      </w:pPr>
      <w:r>
        <w:rPr>
          <w:bCs/>
          <w:b/>
        </w:rPr>
        <w:t xml:space="preserve">Targeted Digital Campaigns:</w:t>
      </w:r>
      <w:r>
        <w:t xml:space="preserve"> </w:t>
      </w:r>
      <w:r>
        <w:t xml:space="preserve">LinkedIn campaigns using geo-filters for "Jerusalem" and job titles like "Computer Engineer," "Embedded Systems Specialist," or "Cybersecurity Architect." Content will showcase employee stories working on Jerusalem-specific projects, emphasizing the unique blend of technical challenge and community impact.</w:t>
      </w:r>
    </w:p>
    <w:p>
      <w:pPr>
        <w:numPr>
          <w:ilvl w:val="0"/>
          <w:numId w:val="1002"/>
        </w:numPr>
        <w:pStyle w:val="Compact"/>
      </w:pPr>
      <w:r>
        <w:rPr>
          <w:bCs/>
          <w:b/>
        </w:rPr>
        <w:t xml:space="preserve">Local Tech Community Engagement:</w:t>
      </w:r>
      <w:r>
        <w:t xml:space="preserve"> </w:t>
      </w:r>
      <w:r>
        <w:t xml:space="preserve">Active participation in events hosted by the Jerusalem Innovation Hub, local meetups (e.g., "Jerusalem AI Network," "Cybersecurity Jerusalem"), and sponsoring key industry conferences held within Israel Jerusalem. Our Marketing Plan includes dedicated booth presence highlighting our unique role as a developer of solutions for the city itself.</w:t>
      </w:r>
    </w:p>
    <w:p>
      <w:pPr>
        <w:numPr>
          <w:ilvl w:val="0"/>
          <w:numId w:val="1002"/>
        </w:numPr>
        <w:pStyle w:val="Compact"/>
      </w:pPr>
      <w:r>
        <w:rPr>
          <w:bCs/>
          <w:b/>
        </w:rPr>
        <w:t xml:space="preserve">Referral Program with Local Impact:</w:t>
      </w:r>
      <w:r>
        <w:t xml:space="preserve"> </w:t>
      </w:r>
      <w:r>
        <w:t xml:space="preserve">A structured referral program incentivizing current Computer Engineers in Israel Jerusalem (especially those at partner universities or local firms) to refer peers, with rewards tied to community contributions (e.g., donations to Jerusalem-based tech education initiatives).</w:t>
      </w:r>
    </w:p>
    <w:p>
      <w:pPr>
        <w:numPr>
          <w:ilvl w:val="0"/>
          <w:numId w:val="1002"/>
        </w:numPr>
        <w:pStyle w:val="Compact"/>
      </w:pPr>
      <w:r>
        <w:rPr>
          <w:bCs/>
          <w:b/>
        </w:rPr>
        <w:t xml:space="preserve">Cultural &amp; Lifestyle Integration:</w:t>
      </w:r>
      <w:r>
        <w:t xml:space="preserve"> </w:t>
      </w:r>
      <w:r>
        <w:t xml:space="preserve">Marketing materials will feature high-quality visuals of the city's beauty alongside work environments, emphasizing that thriving as a Computer Engineer in Israel Jerusalem means living within a vibrant, historically rich environment – not just commuting to an office.</w:t>
      </w:r>
    </w:p>
    <w:bookmarkEnd w:id="24"/>
    <w:bookmarkStart w:id="25" w:name="measurement-kpis"/>
    <w:p>
      <w:pPr>
        <w:pStyle w:val="Heading2"/>
      </w:pPr>
      <w:r>
        <w:t xml:space="preserve">Measurement &amp; KPIs</w:t>
      </w:r>
    </w:p>
    <w:p>
      <w:pPr>
        <w:pStyle w:val="FirstParagraph"/>
      </w:pPr>
      <w:r>
        <w:t xml:space="preserve">This Marketing Plan defines clear success metrics specific to attracting Computer Engineers in the Israel Jerusalem market:</w:t>
      </w:r>
    </w:p>
    <w:p>
      <w:pPr>
        <w:numPr>
          <w:ilvl w:val="0"/>
          <w:numId w:val="1003"/>
        </w:numPr>
        <w:pStyle w:val="Compact"/>
      </w:pPr>
      <w:r>
        <w:rPr>
          <w:bCs/>
          <w:b/>
        </w:rPr>
        <w:t xml:space="preserve">Talent Acquisition Rate:</w:t>
      </w:r>
      <w:r>
        <w:t xml:space="preserve"> </w:t>
      </w:r>
      <w:r>
        <w:t xml:space="preserve">% increase in qualified Computer Engineer candidates sourced directly from Jerusalem-based academic partnerships and local tech networks (target: 40% increase YoY).</w:t>
      </w:r>
    </w:p>
    <w:p>
      <w:pPr>
        <w:numPr>
          <w:ilvl w:val="0"/>
          <w:numId w:val="1003"/>
        </w:numPr>
        <w:pStyle w:val="Compact"/>
      </w:pPr>
      <w:r>
        <w:rPr>
          <w:bCs/>
          <w:b/>
        </w:rPr>
        <w:t xml:space="preserve">Quality of Hire:</w:t>
      </w:r>
      <w:r>
        <w:t xml:space="preserve"> </w:t>
      </w:r>
      <w:r>
        <w:t xml:space="preserve">Average performance rating of new Computer Engineers within their first year, measured against role-specific technical benchmarks.</w:t>
      </w:r>
    </w:p>
    <w:p>
      <w:pPr>
        <w:numPr>
          <w:ilvl w:val="0"/>
          <w:numId w:val="1003"/>
        </w:numPr>
        <w:pStyle w:val="Compact"/>
      </w:pPr>
      <w:r>
        <w:rPr>
          <w:bCs/>
          <w:b/>
        </w:rPr>
        <w:t xml:space="preserve">Brand Perception:</w:t>
      </w:r>
      <w:r>
        <w:t xml:space="preserve"> </w:t>
      </w:r>
      <w:r>
        <w:t xml:space="preserve">Quarterly surveys measuring "Likelihood to Recommend" as an employer among Computer Engineers in the Israel Jerusalem tech community (target: 85%+ positive sentiment).</w:t>
      </w:r>
    </w:p>
    <w:p>
      <w:pPr>
        <w:numPr>
          <w:ilvl w:val="0"/>
          <w:numId w:val="1003"/>
        </w:numPr>
        <w:pStyle w:val="Compact"/>
      </w:pPr>
      <w:r>
        <w:rPr>
          <w:bCs/>
          <w:b/>
        </w:rPr>
        <w:t xml:space="preserve">Community Engagement:</w:t>
      </w:r>
      <w:r>
        <w:t xml:space="preserve"> </w:t>
      </w:r>
      <w:r>
        <w:t xml:space="preserve">Number of active partnerships with Jerusalem academic institutions and participation in local tech events (target: 5 major partnerships, 10+ events annually).</w:t>
      </w:r>
    </w:p>
    <w:bookmarkEnd w:id="25"/>
    <w:bookmarkStart w:id="26" w:name="X290a69e37a5d5871b49cd20d5739219b18fc918"/>
    <w:p>
      <w:pPr>
        <w:pStyle w:val="Heading2"/>
      </w:pPr>
      <w:r>
        <w:t xml:space="preserve">Conclusion: Building the Future in Jerusalem</w:t>
      </w:r>
    </w:p>
    <w:p>
      <w:pPr>
        <w:pStyle w:val="FirstParagraph"/>
      </w:pPr>
      <w:r>
        <w:t xml:space="preserve">This Marketing Plan is not merely a recruitment strategy; it's an investment in cementing our organization's identity as a driving force within the Israel Jerusalem tech ecosystem. By meticulously targeting Computer Engineers who see their work as part of Jerusalem's future, leveraging hyper-local partnerships, and emphasizing the unique blend of professional challenge and community belonging inherent to working in Israel Jerusalem, we will establish a sustainable competitive advantage. The plan ensures that every marketing initiative directly speaks to the aspirations of Computer Engineers seeking meaningful impact within one of the world's most exciting innovation hubs – right here in Israel Jerusalem. This is how we attract, engage, and retain the next generation of technological leaders for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Israel Jerusalem</dc:title>
  <dc:creator/>
  <dc:language>en</dc:language>
  <cp:keywords/>
  <dcterms:created xsi:type="dcterms:W3CDTF">2026-07-15T01:02:26Z</dcterms:created>
  <dcterms:modified xsi:type="dcterms:W3CDTF">2026-07-15T01:02:26Z</dcterms:modified>
</cp:coreProperties>
</file>

<file path=docProps/custom.xml><?xml version="1.0" encoding="utf-8"?>
<Properties xmlns="http://schemas.openxmlformats.org/officeDocument/2006/custom-properties" xmlns:vt="http://schemas.openxmlformats.org/officeDocument/2006/docPropsVTypes"/>
</file>