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Pakistan</w:t>
      </w:r>
      <w:r>
        <w:t xml:space="preserve"> </w:t>
      </w:r>
      <w:r>
        <w:t xml:space="preserve">Islamabad</w:t>
      </w:r>
    </w:p>
    <w:bookmarkStart w:id="35" w:name="X1c069967ad3608e58de039f4a4df7ab4871edc6"/>
    <w:p>
      <w:pPr>
        <w:pStyle w:val="Heading1"/>
      </w:pPr>
      <w:r>
        <w:t xml:space="preserve">Comprehensive Marketing Plan for Computer Engineering Services in Pakistan Islamabad</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computer engineering services in the vibrant tech ecosystem of Pakistan Islamabad. As Islamabad emerges as Pakistan's primary IT hub, with over 45% of the nation's software exports originating from this capital region, our focus on delivering cutting-edge solutions through skilled Computer Engineers positions us to capture significant market share. This document details how we will leverage Islamabad's unique technological landscape to become the preferred partner for enterprise-grade computer engineering services across Pakistan.</w:t>
      </w:r>
    </w:p>
    <w:bookmarkEnd w:id="20"/>
    <w:bookmarkStart w:id="21" w:name="Xc6174bea4eced7498aff091d4775381f7a9b993"/>
    <w:p>
      <w:pPr>
        <w:pStyle w:val="Heading2"/>
      </w:pPr>
      <w:r>
        <w:t xml:space="preserve">Market Analysis: Islamabad's Computer Engineering Landscape</w:t>
      </w:r>
    </w:p>
    <w:p>
      <w:pPr>
        <w:pStyle w:val="FirstParagraph"/>
      </w:pPr>
      <w:r>
        <w:t xml:space="preserve">Pakistan Islamabad presents an exceptional market for computer engineering services, driven by government digital transformation initiatives like "Digital Pakistan" and a growing pool of tech-savvy talent. The Islamabad Capital Territory (ICT) houses 68% of Pakistan's IT companies, with demand for specialized Computer Engineers surging by 32% annually. Key drivers include: (1) Government mandates for e-governance systems requiring robust computer engineering expertise, (2) Rising startups in AI and cybersecurity needing technical talent, and (3) Multinational corporations expanding operations into Islamabad's technology parks.</w:t>
      </w:r>
    </w:p>
    <w:p>
      <w:pPr>
        <w:pStyle w:val="BodyText"/>
      </w:pPr>
      <w:r>
        <w:t xml:space="preserve">However, a critical gap exists between demand and qualified Computer Engineers. While Pakistan produces 15,000+ computer science graduates annually, only 23% possess industry-ready skills for complex engineering roles. This shortage creates a prime opportunity for our firm to position itself as the solution provider with rigorously vetted Computer Engineers who excel in real-world implementation.</w:t>
      </w:r>
    </w:p>
    <w:bookmarkEnd w:id="21"/>
    <w:bookmarkStart w:id="22" w:name="target-audience"/>
    <w:p>
      <w:pPr>
        <w:pStyle w:val="Heading2"/>
      </w:pPr>
      <w:r>
        <w:t xml:space="preserve">Target Audience</w:t>
      </w:r>
    </w:p>
    <w:p>
      <w:pPr>
        <w:pStyle w:val="FirstParagraph"/>
      </w:pPr>
      <w:r>
        <w:t xml:space="preserve">Our primary target segments in Pakistan Islamabad include:</w:t>
      </w:r>
    </w:p>
    <w:p>
      <w:pPr>
        <w:numPr>
          <w:ilvl w:val="0"/>
          <w:numId w:val="1001"/>
        </w:numPr>
        <w:pStyle w:val="Compact"/>
      </w:pPr>
      <w:r>
        <w:rPr>
          <w:bCs/>
          <w:b/>
        </w:rPr>
        <w:t xml:space="preserve">Government Entities:</w:t>
      </w:r>
      <w:r>
        <w:t xml:space="preserve"> </w:t>
      </w:r>
      <w:r>
        <w:t xml:space="preserve">Federal ministries and local authorities implementing digital infrastructure projects (e.g., NADRA, PIA, Islamabad Electric Supply Company)</w:t>
      </w:r>
    </w:p>
    <w:p>
      <w:pPr>
        <w:numPr>
          <w:ilvl w:val="0"/>
          <w:numId w:val="1001"/>
        </w:numPr>
        <w:pStyle w:val="Compact"/>
      </w:pPr>
      <w:r>
        <w:rPr>
          <w:bCs/>
          <w:b/>
        </w:rPr>
        <w:t xml:space="preserve">Cumulative Tech Enterprises:</w:t>
      </w:r>
      <w:r>
        <w:t xml:space="preserve"> </w:t>
      </w:r>
      <w:r>
        <w:t xml:space="preserve">Startups in AI, IoT, and fintech operating within Islamabad's technology parks like Faisalabad Cyber Park</w:t>
      </w:r>
    </w:p>
    <w:p>
      <w:pPr>
        <w:numPr>
          <w:ilvl w:val="0"/>
          <w:numId w:val="1001"/>
        </w:numPr>
        <w:pStyle w:val="Compact"/>
      </w:pPr>
      <w:r>
        <w:rPr>
          <w:bCs/>
          <w:b/>
        </w:rPr>
        <w:t xml:space="preserve">Established Corporations:</w:t>
      </w:r>
      <w:r>
        <w:t xml:space="preserve"> </w:t>
      </w:r>
      <w:r>
        <w:t xml:space="preserve">Multinationals with regional headquarters in Islamabad requiring scalable backend systems</w:t>
      </w:r>
    </w:p>
    <w:p>
      <w:pPr>
        <w:pStyle w:val="FirstParagraph"/>
      </w:pPr>
      <w:r>
        <w:t xml:space="preserve">We specifically target decision-makers who prioritize engineering excellence over cost, understanding that a skilled Computer Engineer directly impacts system reliability and long-term ROI. Our messaging emphasizes "engineering precision" rather than generic IT services.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Acquire 15 enterprise clients in Islamabad within 9 months, achieving PKR 85M in revenue</w:t>
      </w:r>
    </w:p>
    <w:p>
      <w:pPr>
        <w:numPr>
          <w:ilvl w:val="0"/>
          <w:numId w:val="1002"/>
        </w:numPr>
        <w:pStyle w:val="Compact"/>
      </w:pPr>
      <w:r>
        <w:t xml:space="preserve">Establish brand recognition as the top Computer Engineering partner for government projects in Pakistan Islamabad</w:t>
      </w:r>
    </w:p>
    <w:p>
      <w:pPr>
        <w:numPr>
          <w:ilvl w:val="0"/>
          <w:numId w:val="1002"/>
        </w:numPr>
        <w:pStyle w:val="Compact"/>
      </w:pPr>
      <w:r>
        <w:t xml:space="preserve">Secure 3 major contracts with national-level organizations (e.g., National Database and Registration Authority)</w:t>
      </w:r>
    </w:p>
    <w:bookmarkEnd w:id="23"/>
    <w:bookmarkStart w:id="27" w:name="core-marketing-strategies"/>
    <w:p>
      <w:pPr>
        <w:pStyle w:val="Heading2"/>
      </w:pPr>
      <w:r>
        <w:t xml:space="preserve">Core Marketing Strategies</w:t>
      </w:r>
    </w:p>
    <w:bookmarkStart w:id="24" w:name="hyper-localized-brand-positioning"/>
    <w:p>
      <w:pPr>
        <w:pStyle w:val="Heading3"/>
      </w:pPr>
      <w:r>
        <w:t xml:space="preserve">1. Hyper-Localized Brand Positioning</w:t>
      </w:r>
    </w:p>
    <w:p>
      <w:pPr>
        <w:pStyle w:val="FirstParagraph"/>
      </w:pPr>
      <w:r>
        <w:t xml:space="preserve">We position ourselves as "Islamabad's Engineering Partner" – not just another service provider. Our tagline, "Precision Built for Islamabad," emphasizes our deep understanding of the city's unique infrastructure challenges (e.g., power stability requirements, data sovereignty laws). All marketing materials explicitly reference Pakistan Islamabad in every campaign to reinforce local commitment.</w:t>
      </w:r>
    </w:p>
    <w:bookmarkEnd w:id="24"/>
    <w:bookmarkStart w:id="25" w:name="Xe1322be6cdb0fe1d963df715abefe590875b789"/>
    <w:p>
      <w:pPr>
        <w:pStyle w:val="Heading3"/>
      </w:pPr>
      <w:r>
        <w:t xml:space="preserve">2. Computer Engineer-Centric Value Proposition</w:t>
      </w:r>
    </w:p>
    <w:p>
      <w:pPr>
        <w:pStyle w:val="FirstParagraph"/>
      </w:pPr>
      <w:r>
        <w:t xml:space="preserve">Our entire strategy centers on showcasing our elite Computer Engineers:</w:t>
      </w:r>
    </w:p>
    <w:p>
      <w:pPr>
        <w:numPr>
          <w:ilvl w:val="0"/>
          <w:numId w:val="1003"/>
        </w:numPr>
        <w:pStyle w:val="Compact"/>
      </w:pPr>
      <w:r>
        <w:rPr>
          <w:bCs/>
          <w:b/>
        </w:rPr>
        <w:t xml:space="preserve">Talent Curation:</w:t>
      </w:r>
      <w:r>
        <w:t xml:space="preserve"> </w:t>
      </w:r>
      <w:r>
        <w:t xml:space="preserve">All engineers undergo rigorous Islamabad-specific skill validation, including knowledge of local regulations (e.g., PIAA compliance) and infrastructure constraints.</w:t>
      </w:r>
    </w:p>
    <w:p>
      <w:pPr>
        <w:numPr>
          <w:ilvl w:val="0"/>
          <w:numId w:val="1003"/>
        </w:numPr>
        <w:pStyle w:val="Compact"/>
      </w:pPr>
      <w:r>
        <w:rPr>
          <w:bCs/>
          <w:b/>
        </w:rPr>
        <w:t xml:space="preserve">CASE STUDIES:</w:t>
      </w:r>
      <w:r>
        <w:t xml:space="preserve"> </w:t>
      </w:r>
      <w:r>
        <w:t xml:space="preserve">We highlight projects like the Islamabad Smart Traffic System (developed by our Computer Engineers for E-Transports) demonstrating tangible impact.</w:t>
      </w:r>
    </w:p>
    <w:p>
      <w:pPr>
        <w:numPr>
          <w:ilvl w:val="0"/>
          <w:numId w:val="1003"/>
        </w:numPr>
        <w:pStyle w:val="Compact"/>
      </w:pPr>
      <w:r>
        <w:rPr>
          <w:bCs/>
          <w:b/>
        </w:rPr>
        <w:t xml:space="preserve">Engineer Spotlights:</w:t>
      </w:r>
      <w:r>
        <w:t xml:space="preserve"> </w:t>
      </w:r>
      <w:r>
        <w:t xml:space="preserve">Monthly LinkedIn features of our Islamabad-based Computer Engineers discussing local challenges, building trust through authentic expertise.</w:t>
      </w:r>
    </w:p>
    <w:bookmarkEnd w:id="25"/>
    <w:bookmarkStart w:id="26" w:name="X7258fba4e2c61f12f821b3bc466c17088083d06"/>
    <w:p>
      <w:pPr>
        <w:pStyle w:val="Heading3"/>
      </w:pPr>
      <w:r>
        <w:t xml:space="preserve">3. Strategic Partnerships in Pakistan Islamabad</w:t>
      </w:r>
    </w:p>
    <w:p>
      <w:pPr>
        <w:pStyle w:val="FirstParagraph"/>
      </w:pPr>
      <w:r>
        <w:t xml:space="preserve">We forge alliances with key Islamabad institutions:</w:t>
      </w:r>
    </w:p>
    <w:p>
      <w:pPr>
        <w:numPr>
          <w:ilvl w:val="0"/>
          <w:numId w:val="1004"/>
        </w:numPr>
        <w:pStyle w:val="Compact"/>
      </w:pPr>
      <w:r>
        <w:rPr>
          <w:bCs/>
          <w:b/>
        </w:rPr>
        <w:t xml:space="preserve">Capital University of Science &amp; Technology (CUST):</w:t>
      </w:r>
      <w:r>
        <w:t xml:space="preserve"> </w:t>
      </w:r>
      <w:r>
        <w:t xml:space="preserve">Exclusive internship program for computer engineering students, creating a talent pipeline and brand visibility.</w:t>
      </w:r>
    </w:p>
    <w:p>
      <w:pPr>
        <w:numPr>
          <w:ilvl w:val="0"/>
          <w:numId w:val="1004"/>
        </w:numPr>
        <w:pStyle w:val="Compact"/>
      </w:pPr>
      <w:r>
        <w:rPr>
          <w:bCs/>
          <w:b/>
        </w:rPr>
        <w:t xml:space="preserve">Islamabad Chamber of Commerce:</w:t>
      </w:r>
      <w:r>
        <w:t xml:space="preserve"> </w:t>
      </w:r>
      <w:r>
        <w:t xml:space="preserve">Co-hosting "Digital Infrastructure Summit" at the Islamabad Convention Centre to showcase our Computer Engineers' solutions.</w:t>
      </w:r>
    </w:p>
    <w:p>
      <w:pPr>
        <w:numPr>
          <w:ilvl w:val="0"/>
          <w:numId w:val="1004"/>
        </w:numPr>
        <w:pStyle w:val="Compact"/>
      </w:pPr>
      <w:r>
        <w:rPr>
          <w:bCs/>
          <w:b/>
        </w:rPr>
        <w:t xml:space="preserve">GovTech Pakistan:</w:t>
      </w:r>
      <w:r>
        <w:t xml:space="preserve"> </w:t>
      </w:r>
      <w:r>
        <w:t xml:space="preserve">Becoming an approved vendor for government digital initiatives requiring certified Computer Engineers.</w:t>
      </w:r>
    </w:p>
    <w:bookmarkEnd w:id="26"/>
    <w:bookmarkEnd w:id="27"/>
    <w:bookmarkStart w:id="31" w:name="implementation-tactics"/>
    <w:p>
      <w:pPr>
        <w:pStyle w:val="Heading2"/>
      </w:pPr>
      <w:r>
        <w:t xml:space="preserve">Implementation Tactics</w:t>
      </w:r>
    </w:p>
    <w:bookmarkStart w:id="28" w:name="digital-marketing-islamabad-focused"/>
    <w:p>
      <w:pPr>
        <w:pStyle w:val="Heading3"/>
      </w:pPr>
      <w:r>
        <w:t xml:space="preserve">Digital Marketing (Islamabad-Focused)</w:t>
      </w:r>
    </w:p>
    <w:p>
      <w:pPr>
        <w:pStyle w:val="FirstParagraph"/>
      </w:pPr>
      <w:r>
        <w:t xml:space="preserve">We deploy geo-targeted campaigns in Pakistan Islamabad using:</w:t>
      </w:r>
    </w:p>
    <w:p>
      <w:pPr>
        <w:numPr>
          <w:ilvl w:val="0"/>
          <w:numId w:val="1005"/>
        </w:numPr>
        <w:pStyle w:val="Compact"/>
      </w:pPr>
      <w:r>
        <w:t xml:space="preserve">Google Ads with keywords like "computer engineer Islamabad," "IT solutions Pakistan capital"</w:t>
      </w:r>
    </w:p>
    <w:p>
      <w:pPr>
        <w:numPr>
          <w:ilvl w:val="0"/>
          <w:numId w:val="1005"/>
        </w:numPr>
        <w:pStyle w:val="Compact"/>
      </w:pPr>
      <w:r>
        <w:t xml:space="preserve">Content marketing featuring Islamabad-specific case studies (e.g., "How Our Computer Engineer Solved Data Challenges for Rawalpindi Hospital")</w:t>
      </w:r>
    </w:p>
    <w:p>
      <w:pPr>
        <w:numPr>
          <w:ilvl w:val="0"/>
          <w:numId w:val="1005"/>
        </w:numPr>
        <w:pStyle w:val="Compact"/>
      </w:pPr>
      <w:r>
        <w:t xml:space="preserve">Collaborations with Islamabad-based tech influencers like @IslamabadTechTalk on social media</w:t>
      </w:r>
    </w:p>
    <w:bookmarkEnd w:id="28"/>
    <w:bookmarkStart w:id="29" w:name="direct-outreach-networking"/>
    <w:p>
      <w:pPr>
        <w:pStyle w:val="Heading3"/>
      </w:pPr>
      <w:r>
        <w:t xml:space="preserve">Direct Outreach &amp; Networking</w:t>
      </w:r>
    </w:p>
    <w:p>
      <w:pPr>
        <w:pStyle w:val="FirstParagraph"/>
      </w:pPr>
      <w:r>
        <w:t xml:space="preserve">A dedicated team of sales engineers (all Computer Engineers) will:</w:t>
      </w:r>
    </w:p>
    <w:p>
      <w:pPr>
        <w:numPr>
          <w:ilvl w:val="0"/>
          <w:numId w:val="1006"/>
        </w:numPr>
        <w:pStyle w:val="Compact"/>
      </w:pPr>
      <w:r>
        <w:t xml:space="preserve">Attend monthly meetups at Islamabad's IT hubs (e.g., DHA Cyber Park)</w:t>
      </w:r>
    </w:p>
    <w:p>
      <w:pPr>
        <w:numPr>
          <w:ilvl w:val="0"/>
          <w:numId w:val="1006"/>
        </w:numPr>
        <w:pStyle w:val="Compact"/>
      </w:pPr>
      <w:r>
        <w:t xml:space="preserve">Present technical workshops at Pakistan Islamabad government training centers</w:t>
      </w:r>
    </w:p>
    <w:p>
      <w:pPr>
        <w:numPr>
          <w:ilvl w:val="0"/>
          <w:numId w:val="1006"/>
        </w:numPr>
        <w:pStyle w:val="Compact"/>
      </w:pPr>
      <w:r>
        <w:t xml:space="preserve">Host quarterly "Engineering Innovation Forums" in Islamabad for potential clients</w:t>
      </w:r>
    </w:p>
    <w:bookmarkEnd w:id="29"/>
    <w:bookmarkStart w:id="30" w:name="community-building"/>
    <w:p>
      <w:pPr>
        <w:pStyle w:val="Heading3"/>
      </w:pPr>
      <w:r>
        <w:t xml:space="preserve">Community Building</w:t>
      </w:r>
    </w:p>
    <w:p>
      <w:pPr>
        <w:pStyle w:val="FirstParagraph"/>
      </w:pPr>
      <w:r>
        <w:t xml:space="preserve">We establish the "Islamabad Computer Engineering Collective," a membership group for local tech professionals. This platform provides networking, skill-building sessions by our Computer Engineers, and exclusive access to Islamabad market insights – reinforcing our position as the central hub for engineering talent in Pakistan.</w:t>
      </w:r>
    </w:p>
    <w:bookmarkEnd w:id="30"/>
    <w:bookmarkEnd w:id="31"/>
    <w:bookmarkStart w:id="32" w:name="budget-allocation"/>
    <w:p>
      <w:pPr>
        <w:pStyle w:val="Heading2"/>
      </w:pPr>
      <w:r>
        <w:t xml:space="preserve">Budget Allocation</w:t>
      </w:r>
    </w:p>
    <w:p>
      <w:pPr>
        <w:pStyle w:val="FirstParagraph"/>
      </w:pPr>
      <w:r>
        <w:t xml:space="preserve">Marketing Channel</w:t>
      </w:r>
    </w:p>
    <w:bookmarkEnd w:id="32"/>
    <w:p>
      <w:pPr>
        <w:pStyle w:val="BodyText"/>
      </w:pPr>
      <w:r>
        <w:t xml:space="preserve">Allocation (PKR)</w:t>
      </w:r>
    </w:p>
    <w:p>
      <w:pPr>
        <w:pStyle w:val="BodyText"/>
      </w:pPr>
      <w:r>
        <w:t xml:space="preserve">Rationale for Islamabad Focus</w:t>
      </w:r>
    </w:p>
    <w:p>
      <w:pPr>
        <w:pStyle w:val="BodyText"/>
      </w:pPr>
      <w:r>
        <w:t xml:space="preserve">Digital Advertising (Islamabad geo-targeting)</w:t>
      </w:r>
    </w:p>
    <w:p>
      <w:pPr>
        <w:pStyle w:val="BodyText"/>
      </w:pPr>
      <w:r>
        <w:t xml:space="preserve">28,00,000</w:t>
      </w:r>
    </w:p>
    <w:p>
      <w:pPr>
        <w:pStyle w:val="BodyText"/>
      </w:pPr>
      <w:r>
        <w:t xml:space="preserve">Targets 68% of IT companies physically located in Islamabad</w:t>
      </w:r>
    </w:p>
    <w:p>
      <w:pPr>
        <w:pStyle w:val="BodyText"/>
      </w:pPr>
      <w:r>
        <w:t xml:space="preserve">Government Partnership Programs</w:t>
      </w:r>
    </w:p>
    <w:p>
      <w:pPr>
        <w:pStyle w:val="BodyText"/>
      </w:pPr>
      <w:r>
        <w:t xml:space="preserve">15,50,000</w:t>
      </w:r>
    </w:p>
    <w:p>
      <w:pPr>
        <w:pStyle w:val="BodyText"/>
      </w:pPr>
      <w:r>
        <w:t xml:space="preserve">Precise targeting of Islamabad-based government digital projects (74% of national e-gov budgets)</w:t>
      </w:r>
    </w:p>
    <w:p>
      <w:pPr>
        <w:pStyle w:val="BodyText"/>
      </w:pPr>
      <w:r>
        <w:t xml:space="preserve">Islamabad Tech Event Sponsorships</w:t>
      </w:r>
    </w:p>
    <w:p>
      <w:pPr>
        <w:pStyle w:val="BodyText"/>
      </w:pPr>
      <w:r>
        <w:t xml:space="preserve">22,35,000</w:t>
      </w:r>
    </w:p>
    <w:p>
      <w:pPr>
        <w:pStyle w:val="BodyText"/>
      </w:pPr>
      <w:r>
        <w:t xml:space="preserve">Leverages high-traffic events like ITPA Summit in Islamabad</w:t>
      </w:r>
    </w:p>
    <w:p>
      <w:pPr>
        <w:pStyle w:val="BodyText"/>
      </w:pPr>
      <w:r>
        <w:t xml:space="preserve">Talent Acquisition &amp; Training (Computer Engineers)</w:t>
      </w:r>
    </w:p>
    <w:p>
      <w:pPr>
        <w:pStyle w:val="BodyText"/>
      </w:pPr>
      <w:r>
        <w:t xml:space="preserve">35,75,000</w:t>
      </w:r>
    </w:p>
    <w:p>
      <w:pPr>
        <w:pStyle w:val="BodyText"/>
      </w:pPr>
      <w:r>
        <w:t xml:space="preserve">Hires and certifies engineers specifically for Islamabad's infrastructure needs</w:t>
      </w:r>
    </w:p>
    <w:p>
      <w:pPr>
        <w:pStyle w:val="BodyText"/>
      </w:pPr>
      <w:r>
        <w:t xml:space="preserve">Content Creation (Islamabad Case Studies)</w:t>
      </w:r>
    </w:p>
    <w:p>
      <w:pPr>
        <w:pStyle w:val="BodyText"/>
      </w:pPr>
      <w:r>
        <w:t xml:space="preserve">18,40,000</w:t>
      </w:r>
    </w:p>
    <w:p>
      <w:pPr>
        <w:pStyle w:val="BodyText"/>
      </w:pPr>
      <w:r>
        <w:t xml:space="preserve">Demonstrates local problem-solving expertise critical to client trust in Pakistan Islamabad</w:t>
      </w:r>
    </w:p>
    <w:bookmarkStart w:id="33" w:name="measurement-kpis"/>
    <w:p>
      <w:pPr>
        <w:pStyle w:val="Heading2"/>
      </w:pPr>
      <w:r>
        <w:t xml:space="preserve">Measurement &amp; KPIs</w:t>
      </w:r>
    </w:p>
    <w:p>
      <w:pPr>
        <w:pStyle w:val="FirstParagraph"/>
      </w:pPr>
      <w:r>
        <w:t xml:space="preserve">We track success through metrics directly tied to Islamabad's market:</w:t>
      </w:r>
    </w:p>
    <w:p>
      <w:pPr>
        <w:numPr>
          <w:ilvl w:val="0"/>
          <w:numId w:val="1007"/>
        </w:numPr>
        <w:pStyle w:val="Compact"/>
      </w:pPr>
      <w:r>
        <w:rPr>
          <w:bCs/>
          <w:b/>
        </w:rPr>
        <w:t xml:space="preserve">Local Client Acquisition Rate:</w:t>
      </w:r>
      <w:r>
        <w:t xml:space="preserve"> </w:t>
      </w:r>
      <w:r>
        <w:t xml:space="preserve">% of clients from Islamabad (Target: 85% in Year 1)</w:t>
      </w:r>
    </w:p>
    <w:p>
      <w:pPr>
        <w:numPr>
          <w:ilvl w:val="0"/>
          <w:numId w:val="1007"/>
        </w:numPr>
        <w:pStyle w:val="Compact"/>
      </w:pPr>
      <w:r>
        <w:rPr>
          <w:bCs/>
          <w:b/>
        </w:rPr>
        <w:t xml:space="preserve">Government Contract Wins:</w:t>
      </w:r>
      <w:r>
        <w:t xml:space="preserve"> </w:t>
      </w:r>
      <w:r>
        <w:t xml:space="preserve">Number secured within Islamabad's administrative zones</w:t>
      </w:r>
    </w:p>
    <w:p>
      <w:pPr>
        <w:numPr>
          <w:ilvl w:val="0"/>
          <w:numId w:val="1007"/>
        </w:numPr>
        <w:pStyle w:val="Compact"/>
      </w:pPr>
      <w:r>
        <w:rPr>
          <w:bCs/>
          <w:b/>
        </w:rPr>
        <w:t xml:space="preserve">Talent Pipeline Health:</w:t>
      </w:r>
      <w:r>
        <w:t xml:space="preserve"> </w:t>
      </w:r>
      <w:r>
        <w:t xml:space="preserve"># of Computer Engineers certified for Islamabad-specific projects</w:t>
      </w:r>
    </w:p>
    <w:p>
      <w:pPr>
        <w:numPr>
          <w:ilvl w:val="0"/>
          <w:numId w:val="1007"/>
        </w:numPr>
        <w:pStyle w:val="Compact"/>
      </w:pPr>
      <w:r>
        <w:rPr>
          <w:bCs/>
          <w:b/>
        </w:rPr>
        <w:t xml:space="preserve">Sentiment Analysis:</w:t>
      </w:r>
      <w:r>
        <w:t xml:space="preserve"> </w:t>
      </w:r>
      <w:r>
        <w:t xml:space="preserve">Mentions of "Computer Engineer" in Islamabad tech forums (Target: +40% YoY)</w:t>
      </w:r>
    </w:p>
    <w:p>
      <w:pPr>
        <w:pStyle w:val="FirstParagraph"/>
      </w:pPr>
      <w:r>
        <w:t xml:space="preserve">All KPIs will be reviewed monthly with our Islamabad operations team to ensure agile adaptation.</w:t>
      </w:r>
    </w:p>
    <w:bookmarkEnd w:id="33"/>
    <w:bookmarkStart w:id="34" w:name="conclusion"/>
    <w:p>
      <w:pPr>
        <w:pStyle w:val="Heading2"/>
      </w:pPr>
      <w:r>
        <w:t xml:space="preserve">Conclusion</w:t>
      </w:r>
    </w:p>
    <w:p>
      <w:pPr>
        <w:pStyle w:val="FirstParagraph"/>
      </w:pPr>
      <w:r>
        <w:t xml:space="preserve">This Marketing Plan establishes a clear, executable strategy for becoming the premier provider of Computer Engineering services in Pakistan Islamabad. By embedding our brand within Islamabad's tech ecosystem, showcasing our engineering excellence through tangible local impact, and building strategic partnerships with government and industry leaders in the capital city, we position ourselves to capture market leadership. The success of this plan hinges on understanding that in Pakistan Islamabad – where digital transformation is national priority – a skilled Computer Engineer isn't just an asset; they're the cornerstone of every successful project. This Marketing Plan delivers not only a roadmap for growth but also a commitment to elevating computer engineering standards across Pakistan's most dynamic tech hub.</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Engineering Solutions for Pakistan Islamabad</dc:title>
  <dc:creator/>
  <dc:language>en</dc:language>
  <cp:keywords/>
  <dcterms:created xsi:type="dcterms:W3CDTF">2026-05-30T15:51:02Z</dcterms:created>
  <dcterms:modified xsi:type="dcterms:W3CDTF">2026-05-30T15:51:02Z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