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Khartoum,</w:t>
      </w:r>
      <w:r>
        <w:t xml:space="preserve"> </w:t>
      </w:r>
      <w:r>
        <w:t xml:space="preserve">Sudan</w:t>
      </w:r>
    </w:p>
    <w:bookmarkStart w:id="28" w:name="X6d3eb7e8a9d89e88f9a674bbe01cefb130652b5"/>
    <w:p>
      <w:pPr>
        <w:pStyle w:val="Heading1"/>
      </w:pPr>
      <w:r>
        <w:t xml:space="preserve">Marketing Plan: Strategic Talent Acquisition of Computer Engineers in Khartoum, Sudan</w:t>
      </w:r>
    </w:p>
    <w:bookmarkStart w:id="20" w:name="executive-summary"/>
    <w:p>
      <w:pPr>
        <w:pStyle w:val="Heading2"/>
      </w:pPr>
      <w:r>
        <w:t xml:space="preserve">Executive Summary</w:t>
      </w:r>
    </w:p>
    <w:p>
      <w:pPr>
        <w:pStyle w:val="FirstParagraph"/>
      </w:pPr>
      <w:r>
        <w:t xml:space="preserve">This comprehensive Marketing Plan targets the critical shortage of skilled Computer Engineers in Sudan Khartoum. As Khartoum emerges as a pivotal hub for digital transformation across Sudan, securing top-tier Computer Engineers is non-negotiable for economic growth and technological advancement. This plan outlines actionable strategies to position key organizations as employers of choice, directly addressing the unique challenges and opportunities within the Sudan Khartoum market. Our goal is to establish a sustainable pipeline of Computer Engineers who drive innovation in this dynamic city.</w:t>
      </w:r>
    </w:p>
    <w:bookmarkEnd w:id="20"/>
    <w:bookmarkStart w:id="21" w:name="Xa115bebe9451412bba988e3aef813c3f955b2d4"/>
    <w:p>
      <w:pPr>
        <w:pStyle w:val="Heading2"/>
      </w:pPr>
      <w:r>
        <w:t xml:space="preserve">Market Analysis: Sudan Khartoum's Technology Landscape</w:t>
      </w:r>
    </w:p>
    <w:p>
      <w:pPr>
        <w:pStyle w:val="FirstParagraph"/>
      </w:pPr>
      <w:r>
        <w:t xml:space="preserve">Sudan Khartoum is experiencing accelerated digital adoption, fueled by government initiatives like "Sudan Vision 2035" and a burgeoning startup ecosystem. However, the demand for skilled Computer Engineers significantly outstrips supply. Key challenges include:</w:t>
      </w:r>
    </w:p>
    <w:p>
      <w:pPr>
        <w:numPr>
          <w:ilvl w:val="0"/>
          <w:numId w:val="1001"/>
        </w:numPr>
        <w:pStyle w:val="Compact"/>
      </w:pPr>
      <w:r>
        <w:rPr>
          <w:bCs/>
          <w:b/>
        </w:rPr>
        <w:t xml:space="preserve">Infrastructure Limitations:</w:t>
      </w:r>
      <w:r>
        <w:t xml:space="preserve"> </w:t>
      </w:r>
      <w:r>
        <w:t xml:space="preserve">Unreliable power grids and internet connectivity hinder productivity, making robust workplace solutions essential.</w:t>
      </w:r>
    </w:p>
    <w:p>
      <w:pPr>
        <w:numPr>
          <w:ilvl w:val="0"/>
          <w:numId w:val="1001"/>
        </w:numPr>
        <w:pStyle w:val="Compact"/>
      </w:pPr>
      <w:r>
        <w:rPr>
          <w:bCs/>
          <w:b/>
        </w:rPr>
        <w:t xml:space="preserve">Talent Drain:</w:t>
      </w:r>
      <w:r>
        <w:t xml:space="preserve"> </w:t>
      </w:r>
      <w:r>
        <w:t xml:space="preserve">Many qualified Sudanese Computer Engineers seek opportunities abroad due to limited local growth paths and competitive compensation.</w:t>
      </w:r>
    </w:p>
    <w:p>
      <w:pPr>
        <w:numPr>
          <w:ilvl w:val="0"/>
          <w:numId w:val="1001"/>
        </w:numPr>
        <w:pStyle w:val="Compact"/>
      </w:pPr>
      <w:r>
        <w:rPr>
          <w:bCs/>
          <w:b/>
        </w:rPr>
        <w:t xml:space="preserve">Educational Mismatch:</w:t>
      </w:r>
      <w:r>
        <w:t xml:space="preserve"> </w:t>
      </w:r>
      <w:r>
        <w:t xml:space="preserve">While Khartoum hosts institutions like University of Khartoum, curricula often lag behind industry needs, requiring upskilling initiatives.</w:t>
      </w:r>
    </w:p>
    <w:p>
      <w:pPr>
        <w:pStyle w:val="FirstParagraph"/>
      </w:pPr>
      <w:r>
        <w:t xml:space="preserve">Despite these hurdles, Khartoum's tech hubs (e.g., SUDAN TECH HUB) and rising fintech/healthtech ventures create unprecedented demand. This Market Plan specifically targets the Computer Engineer persona within this environment.</w:t>
      </w:r>
    </w:p>
    <w:bookmarkEnd w:id="21"/>
    <w:bookmarkStart w:id="22" w:name="Xa450289ae6af1c7fc95e64bf4ceadc4baab8c36"/>
    <w:p>
      <w:pPr>
        <w:pStyle w:val="Heading2"/>
      </w:pPr>
      <w:r>
        <w:t xml:space="preserve">Target Audience: The Ideal Computer Engineer in Sudan Khartoum</w:t>
      </w:r>
    </w:p>
    <w:p>
      <w:pPr>
        <w:pStyle w:val="FirstParagraph"/>
      </w:pPr>
      <w:r>
        <w:t xml:space="preserve">We define the core target as mid-to-senior level Computer Engineers (5+ years experience) residing or willing to relocate to Khartoum. This segment prioritizes:</w:t>
      </w:r>
    </w:p>
    <w:p>
      <w:pPr>
        <w:numPr>
          <w:ilvl w:val="0"/>
          <w:numId w:val="1002"/>
        </w:numPr>
        <w:pStyle w:val="Compact"/>
      </w:pPr>
      <w:r>
        <w:rPr>
          <w:bCs/>
          <w:b/>
        </w:rPr>
        <w:t xml:space="preserve">Professional Growth:</w:t>
      </w:r>
      <w:r>
        <w:t xml:space="preserve"> </w:t>
      </w:r>
      <w:r>
        <w:t xml:space="preserve">Opportunities for complex projects, leadership roles, and continuous learning in Sudan.</w:t>
      </w:r>
    </w:p>
    <w:p>
      <w:pPr>
        <w:numPr>
          <w:ilvl w:val="0"/>
          <w:numId w:val="1002"/>
        </w:numPr>
        <w:pStyle w:val="Compact"/>
      </w:pPr>
      <w:r>
        <w:rPr>
          <w:bCs/>
          <w:b/>
        </w:rPr>
        <w:t xml:space="preserve">Impactful Work:</w:t>
      </w:r>
      <w:r>
        <w:t xml:space="preserve"> </w:t>
      </w:r>
      <w:r>
        <w:t xml:space="preserve">Solving local challenges (e.g., agricultural tech, mobile banking) with tangible community benefit.</w:t>
      </w:r>
    </w:p>
    <w:p>
      <w:pPr>
        <w:numPr>
          <w:ilvl w:val="0"/>
          <w:numId w:val="1002"/>
        </w:numPr>
        <w:pStyle w:val="Compact"/>
      </w:pPr>
      <w:r>
        <w:rPr>
          <w:bCs/>
          <w:b/>
        </w:rPr>
        <w:t xml:space="preserve">Work-Life Integration:</w:t>
      </w:r>
      <w:r>
        <w:t xml:space="preserve"> </w:t>
      </w:r>
      <w:r>
        <w:t xml:space="preserve">Flexible hours to manage Khartoum’s traffic and infrastructure realities; remote/hybrid options where feasible.</w:t>
      </w:r>
    </w:p>
    <w:p>
      <w:pPr>
        <w:numPr>
          <w:ilvl w:val="0"/>
          <w:numId w:val="1002"/>
        </w:numPr>
        <w:pStyle w:val="Compact"/>
      </w:pPr>
      <w:r>
        <w:rPr>
          <w:bCs/>
          <w:b/>
        </w:rPr>
        <w:t xml:space="preserve">Economic Stability:</w:t>
      </w:r>
      <w:r>
        <w:t xml:space="preserve"> </w:t>
      </w:r>
      <w:r>
        <w:t xml:space="preserve">Competitive compensation packages acknowledging Sudan's economic context, including non-monetary benefits (e.g., reliable workspace).</w:t>
      </w:r>
    </w:p>
    <w:p>
      <w:pPr>
        <w:pStyle w:val="FirstParagraph"/>
      </w:pPr>
      <w:r>
        <w:t xml:space="preserve">This Marketing Plan is meticulously crafted to resonate with the aspirations and practical needs of a Computer Engineer operating within Sudan Khartoum.</w:t>
      </w:r>
    </w:p>
    <w:bookmarkEnd w:id="22"/>
    <w:bookmarkStart w:id="23" w:name="X207b24c200f139242d2ea1a1d4a558887b8ca68"/>
    <w:p>
      <w:pPr>
        <w:pStyle w:val="Heading2"/>
      </w:pPr>
      <w:r>
        <w:t xml:space="preserve">Core Marketing Strategy: Positioning for Khartoum</w:t>
      </w:r>
    </w:p>
    <w:p>
      <w:pPr>
        <w:pStyle w:val="FirstParagraph"/>
      </w:pPr>
      <w:r>
        <w:t xml:space="preserve">We adopt a dual-pronged approach to position our organization as the premier destination for Computer Engineers in Sudan:</w:t>
      </w:r>
    </w:p>
    <w:p>
      <w:pPr>
        <w:numPr>
          <w:ilvl w:val="0"/>
          <w:numId w:val="1003"/>
        </w:numPr>
        <w:pStyle w:val="Compact"/>
      </w:pPr>
      <w:r>
        <w:rPr>
          <w:bCs/>
          <w:b/>
        </w:rPr>
        <w:t xml:space="preserve">National Leadership Branding:</w:t>
      </w:r>
      <w:r>
        <w:t xml:space="preserve"> </w:t>
      </w:r>
      <w:r>
        <w:t xml:space="preserve">Become synonymous with "Innovation in Sudan Khartoum" through thought leadership on local tech challenges.</w:t>
      </w:r>
    </w:p>
    <w:p>
      <w:pPr>
        <w:numPr>
          <w:ilvl w:val="0"/>
          <w:numId w:val="1003"/>
        </w:numPr>
        <w:pStyle w:val="Compact"/>
      </w:pPr>
      <w:r>
        <w:rPr>
          <w:bCs/>
          <w:b/>
        </w:rPr>
        <w:t xml:space="preserve">Hyper-Local Talent Engagement:</w:t>
      </w:r>
      <w:r>
        <w:t xml:space="preserve"> </w:t>
      </w:r>
      <w:r>
        <w:t xml:space="preserve">Build trust within Khartoum’s specific professional networks, not just generic recruitment.</w:t>
      </w:r>
    </w:p>
    <w:p>
      <w:pPr>
        <w:pStyle w:val="FirstParagraph"/>
      </w:pPr>
      <w:r>
        <w:t xml:space="preserve">This strategy directly addresses the unique market dynamics of Sudan Khartoum, moving beyond standard global talent acquisition tactics.</w:t>
      </w:r>
    </w:p>
    <w:bookmarkEnd w:id="23"/>
    <w:bookmarkStart w:id="24" w:name="Xac674bec4e51845ac29f2b65e1efd136b3b6be5"/>
    <w:p>
      <w:pPr>
        <w:pStyle w:val="Heading2"/>
      </w:pPr>
      <w:r>
        <w:t xml:space="preserve">Tactical Implementation: Key Actions for Computer Engineers in Sudan Khartoum</w:t>
      </w:r>
    </w:p>
    <w:p>
      <w:pPr>
        <w:pStyle w:val="FirstParagraph"/>
      </w:pPr>
      <w:r>
        <w:t xml:space="preserve">Our actionable tactics are designed *for* and *within* the Sudan Khartoum context:</w:t>
      </w:r>
    </w:p>
    <w:p>
      <w:pPr>
        <w:numPr>
          <w:ilvl w:val="0"/>
          <w:numId w:val="1004"/>
        </w:numPr>
        <w:pStyle w:val="Compact"/>
      </w:pPr>
      <w:r>
        <w:rPr>
          <w:bCs/>
          <w:b/>
        </w:rPr>
        <w:t xml:space="preserve">Localized Employer Brand Campaigns:</w:t>
      </w:r>
      <w:r>
        <w:t xml:space="preserve"> </w:t>
      </w:r>
      <w:r>
        <w:t xml:space="preserve">Develop video testimonials from current Computer Engineers in Khartoum discussing successful projects (e.g., "Developing a mobile health app serving rural Sudan") shared via WhatsApp and Facebook – dominant platforms in Khartoum. Content highlights *local* impact, not just global tech.</w:t>
      </w:r>
    </w:p>
    <w:p>
      <w:pPr>
        <w:numPr>
          <w:ilvl w:val="0"/>
          <w:numId w:val="1004"/>
        </w:numPr>
        <w:pStyle w:val="Compact"/>
      </w:pPr>
      <w:r>
        <w:rPr>
          <w:bCs/>
          <w:b/>
        </w:rPr>
        <w:t xml:space="preserve">Khartoum University Partnerships:</w:t>
      </w:r>
      <w:r>
        <w:t xml:space="preserve"> </w:t>
      </w:r>
      <w:r>
        <w:t xml:space="preserve">Establish formal internship and capstone project programs with Computer Science departments at University of Khartoum and Ahfad University. This creates an early talent pipeline specifically for Sudan Khartoum, addressing the educational gap.</w:t>
      </w:r>
    </w:p>
    <w:p>
      <w:pPr>
        <w:numPr>
          <w:ilvl w:val="0"/>
          <w:numId w:val="1004"/>
        </w:numPr>
        <w:pStyle w:val="Compact"/>
      </w:pPr>
      <w:r>
        <w:rPr>
          <w:bCs/>
          <w:b/>
        </w:rPr>
        <w:t xml:space="preserve">Community-Driven Events:</w:t>
      </w:r>
      <w:r>
        <w:t xml:space="preserve"> </w:t>
      </w:r>
      <w:r>
        <w:t xml:space="preserve">Host "Khartoum Tech Talks" in accessible venues (e.g., Juba Center, Omdurman) featuring guest speakers (including successful Sudanese Computer Engineers). Focus on solving *Sudan-specific* problems like energy-efficient code or low-bandwidth solutions.</w:t>
      </w:r>
    </w:p>
    <w:p>
      <w:pPr>
        <w:numPr>
          <w:ilvl w:val="0"/>
          <w:numId w:val="1004"/>
        </w:numPr>
        <w:pStyle w:val="Compact"/>
      </w:pPr>
      <w:r>
        <w:rPr>
          <w:bCs/>
          <w:b/>
        </w:rPr>
        <w:t xml:space="preserve">Competitive &amp; Contextual Benefits:</w:t>
      </w:r>
      <w:r>
        <w:t xml:space="preserve"> </w:t>
      </w:r>
      <w:r>
        <w:t xml:space="preserve">Offer package components vital for Khartoum: subsidized high-speed internet access, backup power solutions at workspaces, and "Flexi-Shifts" to avoid peak traffic. Salary benchmarking accounts for Sudan's economy but ensures fair market value.</w:t>
      </w:r>
    </w:p>
    <w:p>
      <w:pPr>
        <w:numPr>
          <w:ilvl w:val="0"/>
          <w:numId w:val="1004"/>
        </w:numPr>
        <w:pStyle w:val="Compact"/>
      </w:pPr>
      <w:r>
        <w:rPr>
          <w:bCs/>
          <w:b/>
        </w:rPr>
        <w:t xml:space="preserve">Social Proof via Local Media:</w:t>
      </w:r>
      <w:r>
        <w:t xml:space="preserve"> </w:t>
      </w:r>
      <w:r>
        <w:t xml:space="preserve">Secure features in Sudanese business publications (e.g., Khartoum Business Journal) highlighting our commitment to building Khartoum's tech ecosystem, directly appealing to Computer Engineers' desire for local impact.</w:t>
      </w:r>
    </w:p>
    <w:bookmarkEnd w:id="24"/>
    <w:bookmarkStart w:id="25" w:name="X92d86aaca51c13d5fced42fac225fc4f94d17af"/>
    <w:p>
      <w:pPr>
        <w:pStyle w:val="Heading2"/>
      </w:pPr>
      <w:r>
        <w:t xml:space="preserve">Measurement &amp; KPIs for the Sudan Khartoum Market</w:t>
      </w:r>
    </w:p>
    <w:p>
      <w:pPr>
        <w:pStyle w:val="FirstParagraph"/>
      </w:pPr>
      <w:r>
        <w:t xml:space="preserve">Success is tracked through metrics specific to attracting Computer Engineers in our target city:</w:t>
      </w:r>
    </w:p>
    <w:p>
      <w:pPr>
        <w:numPr>
          <w:ilvl w:val="0"/>
          <w:numId w:val="1005"/>
        </w:numPr>
        <w:pStyle w:val="Compact"/>
      </w:pPr>
      <w:r>
        <w:rPr>
          <w:bCs/>
          <w:b/>
        </w:rPr>
        <w:t xml:space="preserve">Talent Pipeline Growth:</w:t>
      </w:r>
      <w:r>
        <w:t xml:space="preserve"> </w:t>
      </w:r>
      <w:r>
        <w:t xml:space="preserve">30% increase in qualified Computer Engineer applicants from Khartoum within 12 months.</w:t>
      </w:r>
    </w:p>
    <w:p>
      <w:pPr>
        <w:numPr>
          <w:ilvl w:val="0"/>
          <w:numId w:val="1005"/>
        </w:numPr>
        <w:pStyle w:val="Compact"/>
      </w:pPr>
      <w:r>
        <w:rPr>
          <w:bCs/>
          <w:b/>
        </w:rPr>
        <w:t xml:space="preserve">Retention Rate:</w:t>
      </w:r>
      <w:r>
        <w:t xml:space="preserve"> </w:t>
      </w:r>
      <w:r>
        <w:t xml:space="preserve">Achieve 85%+ retention of Computer Engineers hired in Sudan Khartoum within the first two years (vs. industry avg. of ~70%).</w:t>
      </w:r>
    </w:p>
    <w:p>
      <w:pPr>
        <w:numPr>
          <w:ilvl w:val="0"/>
          <w:numId w:val="1005"/>
        </w:numPr>
        <w:pStyle w:val="Compact"/>
      </w:pPr>
      <w:r>
        <w:rPr>
          <w:bCs/>
          <w:b/>
        </w:rPr>
        <w:t xml:space="preserve">Brand Perception:</w:t>
      </w:r>
      <w:r>
        <w:t xml:space="preserve"> </w:t>
      </w:r>
      <w:r>
        <w:t xml:space="preserve">40% positive recognition in "Preferred Employers for Tech Talent" surveys among Computer Engineers in Khartoum.</w:t>
      </w:r>
    </w:p>
    <w:p>
      <w:pPr>
        <w:numPr>
          <w:ilvl w:val="0"/>
          <w:numId w:val="1005"/>
        </w:numPr>
        <w:pStyle w:val="Compact"/>
      </w:pPr>
      <w:r>
        <w:rPr>
          <w:bCs/>
          <w:b/>
        </w:rPr>
        <w:t xml:space="preserve">Event Engagement:</w:t>
      </w:r>
      <w:r>
        <w:t xml:space="preserve"> </w:t>
      </w:r>
      <w:r>
        <w:t xml:space="preserve">250+ active Computer Engineers attending at least one Khartoum-based event per quarter.</w:t>
      </w:r>
    </w:p>
    <w:p>
      <w:pPr>
        <w:pStyle w:val="FirstParagraph"/>
      </w:pPr>
      <w:r>
        <w:t xml:space="preserve">These KPIs ensure our Marketing Plan delivers tangible results for the Sudan Khartoum Computer Engineer market.</w:t>
      </w:r>
    </w:p>
    <w:bookmarkEnd w:id="25"/>
    <w:bookmarkStart w:id="26" w:name="budget-allocation-timeline"/>
    <w:p>
      <w:pPr>
        <w:pStyle w:val="Heading2"/>
      </w:pPr>
      <w:r>
        <w:t xml:space="preserve">Budget Allocation &amp; Timeline</w:t>
      </w:r>
    </w:p>
    <w:p>
      <w:pPr>
        <w:pStyle w:val="FirstParagraph"/>
      </w:pPr>
      <w:r>
        <w:t xml:space="preserve">The budget prioritizes high-impact, localized tactics in Sudan Khartoum:</w:t>
      </w:r>
    </w:p>
    <w:p>
      <w:pPr>
        <w:numPr>
          <w:ilvl w:val="0"/>
          <w:numId w:val="1006"/>
        </w:numPr>
        <w:pStyle w:val="Compact"/>
      </w:pPr>
      <w:r>
        <w:rPr>
          <w:bCs/>
          <w:b/>
        </w:rPr>
        <w:t xml:space="preserve">60%:</w:t>
      </w:r>
      <w:r>
        <w:t xml:space="preserve"> </w:t>
      </w:r>
      <w:r>
        <w:t xml:space="preserve">Localized digital campaigns (social media ads targeting Khartoum, event marketing).</w:t>
      </w:r>
    </w:p>
    <w:p>
      <w:pPr>
        <w:numPr>
          <w:ilvl w:val="0"/>
          <w:numId w:val="1006"/>
        </w:numPr>
        <w:pStyle w:val="Compact"/>
      </w:pPr>
      <w:r>
        <w:rPr>
          <w:bCs/>
          <w:b/>
        </w:rPr>
        <w:t xml:space="preserve">25%:</w:t>
      </w:r>
      <w:r>
        <w:t xml:space="preserve"> </w:t>
      </w:r>
      <w:r>
        <w:t xml:space="preserve">University partnerships &amp; event execution (venue, speakers).</w:t>
      </w:r>
    </w:p>
    <w:p>
      <w:pPr>
        <w:numPr>
          <w:ilvl w:val="0"/>
          <w:numId w:val="1006"/>
        </w:numPr>
        <w:pStyle w:val="Compact"/>
      </w:pPr>
      <w:r>
        <w:rPr>
          <w:bCs/>
          <w:b/>
        </w:rPr>
        <w:t xml:space="preserve">15%:</w:t>
      </w:r>
      <w:r>
        <w:t xml:space="preserve"> </w:t>
      </w:r>
      <w:r>
        <w:t xml:space="preserve">Content creation (videos, articles focused on Khartoum context).</w:t>
      </w:r>
    </w:p>
    <w:p>
      <w:pPr>
        <w:pStyle w:val="FirstParagraph"/>
      </w:pPr>
      <w:r>
        <w:t xml:space="preserve">Timeline: Months 1-3 - Market analysis &amp; partnership setup; Months 4-6 - Launch campaigns &amp; first events; Months 7-12 - Scale successful tactics based on KPIs.</w:t>
      </w:r>
    </w:p>
    <w:bookmarkEnd w:id="26"/>
    <w:bookmarkStart w:id="27" w:name="Xf1f42b648c6a1a90060826be24d6545a043b1d0"/>
    <w:p>
      <w:pPr>
        <w:pStyle w:val="Heading2"/>
      </w:pPr>
      <w:r>
        <w:t xml:space="preserve">Conclusion: Securing Sudan Khartoum's Digital Future</w:t>
      </w:r>
    </w:p>
    <w:p>
      <w:pPr>
        <w:pStyle w:val="FirstParagraph"/>
      </w:pPr>
      <w:r>
        <w:t xml:space="preserve">This Marketing Plan is not merely a recruitment strategy; it's an investment in Sudan Khartoum's technological sovereignty. By centering the Computer Engineer’s experience within the realities and ambitions of Sudan, we create a compelling value proposition that addresses the city’s unique talent needs. Success means more than filling roles; it means building a self-sustaining ecosystem where skilled Computer Engineers choose to build their careers *in Khartoum*, driving innovation that transforms Sudan. The path forward requires consistent, locally attuned effort – and this Marketing Plan provides the roadmap for attracting the Computer Engineers essential to Sudan Khartoum's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Khartoum, Sudan</dc:title>
  <dc:creator/>
  <dc:language>en</dc:language>
  <cp:keywords/>
  <dcterms:created xsi:type="dcterms:W3CDTF">2026-05-03T11:31:51Z</dcterms:created>
  <dcterms:modified xsi:type="dcterms:W3CDTF">2026-05-03T11:31:51Z</dcterms:modified>
</cp:coreProperties>
</file>

<file path=docProps/custom.xml><?xml version="1.0" encoding="utf-8"?>
<Properties xmlns="http://schemas.openxmlformats.org/officeDocument/2006/custom-properties" xmlns:vt="http://schemas.openxmlformats.org/officeDocument/2006/docPropsVTypes"/>
</file>