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32" w:name="X75d3affd7af155ac3671c7ef74f436730374b59"/>
    <w:p>
      <w:pPr>
        <w:pStyle w:val="Heading1"/>
      </w:pPr>
      <w:r>
        <w:t xml:space="preserve">Comprehensive Marketing Plan for Recruiting Top-Tier Computer Engineers in Vietnam Ho Chi Minh City</w:t>
      </w:r>
    </w:p>
    <w:bookmarkStart w:id="20" w:name="executive-summary"/>
    <w:p>
      <w:pPr>
        <w:pStyle w:val="Heading2"/>
      </w:pPr>
      <w:r>
        <w:t xml:space="preserve">Executive Summary</w:t>
      </w:r>
    </w:p>
    <w:p>
      <w:pPr>
        <w:pStyle w:val="FirstParagraph"/>
      </w:pPr>
      <w:r>
        <w:t xml:space="preserve">This strategic Marketing Plan outlines a targeted recruitment campaign designed specifically to attract elite Computer Engineers to join our technology team in Vietnam Ho Chi Minh City. As HCMC emerges as Southeast Asia's leading tech hub, we recognize the critical need for a robust talent acquisition strategy that resonates with the city's dynamic engineering community. This plan details how we will position our Computer Engineer opportunities as career-defining pathways within Vietnam's most innovative urban center.</w:t>
      </w:r>
    </w:p>
    <w:bookmarkEnd w:id="20"/>
    <w:bookmarkStart w:id="21" w:name="X1ed0b4bb6621712db6628bb63ed54915b4cbb62"/>
    <w:p>
      <w:pPr>
        <w:pStyle w:val="Heading2"/>
      </w:pPr>
      <w:r>
        <w:t xml:space="preserve">Market Analysis: Vietnam Ho Chi Minh City Technology Landscape</w:t>
      </w:r>
    </w:p>
    <w:p>
      <w:pPr>
        <w:pStyle w:val="FirstParagraph"/>
      </w:pPr>
      <w:r>
        <w:t xml:space="preserve">Ho Chi Minh City represents the epicenter of Vietnam's digital transformation, housing over 60% of the nation's tech startups and major multinational tech offices. The Computer Engineer job market in HCMC has grown by 37% annually since 2020, with demand outpacing supply by a critical 1:4 ratio according to recent Datacenter Vietnam reports. Key factors shaping this market include:</w:t>
      </w:r>
    </w:p>
    <w:p>
      <w:pPr>
        <w:numPr>
          <w:ilvl w:val="0"/>
          <w:numId w:val="1001"/>
        </w:numPr>
        <w:pStyle w:val="Compact"/>
      </w:pPr>
      <w:r>
        <w:t xml:space="preserve">Government initiatives like "Vietnam Digital Transformation Program" accelerating tech investments</w:t>
      </w:r>
    </w:p>
    <w:p>
      <w:pPr>
        <w:numPr>
          <w:ilvl w:val="0"/>
          <w:numId w:val="1001"/>
        </w:numPr>
        <w:pStyle w:val="Compact"/>
      </w:pPr>
      <w:r>
        <w:t xml:space="preserve">Surge in AI, fintech, and e-commerce sectors requiring specialized Computer Engineers</w:t>
      </w:r>
    </w:p>
    <w:p>
      <w:pPr>
        <w:numPr>
          <w:ilvl w:val="0"/>
          <w:numId w:val="1001"/>
        </w:numPr>
        <w:pStyle w:val="Compact"/>
      </w:pPr>
      <w:r>
        <w:t xml:space="preserve">Rising competition from global tech giants establishing HCMC R&amp;D centers</w:t>
      </w:r>
    </w:p>
    <w:bookmarkEnd w:id="21"/>
    <w:bookmarkStart w:id="22" w:name="X82a9cf3ba86457d735481ee4eb80d5e4aac9f45"/>
    <w:p>
      <w:pPr>
        <w:pStyle w:val="Heading2"/>
      </w:pPr>
      <w:r>
        <w:t xml:space="preserve">Target Audience Profile: The Modern Computer Engineer in Vietnam Ho Chi Minh City</w:t>
      </w:r>
    </w:p>
    <w:p>
      <w:pPr>
        <w:pStyle w:val="FirstParagraph"/>
      </w:pPr>
      <w:r>
        <w:t xml:space="preserve">We focus on three high-potential segments:</w:t>
      </w:r>
    </w:p>
    <w:p>
      <w:pPr>
        <w:numPr>
          <w:ilvl w:val="0"/>
          <w:numId w:val="1002"/>
        </w:numPr>
        <w:pStyle w:val="Compact"/>
      </w:pPr>
      <w:r>
        <w:rPr>
          <w:bCs/>
          <w:b/>
        </w:rPr>
        <w:t xml:space="preserve">Senior Developers (5+ years):</w:t>
      </w:r>
      <w:r>
        <w:t xml:space="preserve"> </w:t>
      </w:r>
      <w:r>
        <w:t xml:space="preserve">Seeking leadership roles with competitive compensation and impact in HCMC's growing tech ecosystem</w:t>
      </w:r>
    </w:p>
    <w:p>
      <w:pPr>
        <w:numPr>
          <w:ilvl w:val="0"/>
          <w:numId w:val="1002"/>
        </w:numPr>
        <w:pStyle w:val="Compact"/>
      </w:pPr>
      <w:r>
        <w:rPr>
          <w:bCs/>
          <w:b/>
        </w:rPr>
        <w:t xml:space="preserve">Recent Graduates (Top 10% of Vietnamese CS programs):</w:t>
      </w:r>
      <w:r>
        <w:t xml:space="preserve"> </w:t>
      </w:r>
      <w:r>
        <w:t xml:space="preserve">Valuing mentorship opportunities and rapid career progression in a global city environment</w:t>
      </w:r>
    </w:p>
    <w:p>
      <w:pPr>
        <w:numPr>
          <w:ilvl w:val="0"/>
          <w:numId w:val="1002"/>
        </w:numPr>
        <w:pStyle w:val="Compact"/>
      </w:pPr>
      <w:r>
        <w:rPr>
          <w:bCs/>
          <w:b/>
        </w:rPr>
        <w:t xml:space="preserve">Expatriate Engineers:</w:t>
      </w:r>
      <w:r>
        <w:t xml:space="preserve"> </w:t>
      </w:r>
      <w:r>
        <w:t xml:space="preserve">Targeting international talent with relocation packages for HCMC's quality-of-life advantages over regional peers</w:t>
      </w:r>
    </w:p>
    <w:bookmarkEnd w:id="22"/>
    <w:bookmarkStart w:id="23" w:name="marketing-objectives-12-month-timeline"/>
    <w:p>
      <w:pPr>
        <w:pStyle w:val="Heading2"/>
      </w:pPr>
      <w:r>
        <w:t xml:space="preserve">Marketing Objectives (12-Month Timeline)</w:t>
      </w:r>
    </w:p>
    <w:p>
      <w:pPr>
        <w:pStyle w:val="FirstParagraph"/>
      </w:pPr>
      <w:r>
        <w:t xml:space="preserve">Our primary Marketing Plan objectives are:</w:t>
      </w:r>
    </w:p>
    <w:p>
      <w:pPr>
        <w:numPr>
          <w:ilvl w:val="0"/>
          <w:numId w:val="1003"/>
        </w:numPr>
        <w:pStyle w:val="Compact"/>
      </w:pPr>
      <w:r>
        <w:t xml:space="preserve">Attract 150 qualified Computer Engineer applications within the first quarter of implementation</w:t>
      </w:r>
    </w:p>
    <w:p>
      <w:pPr>
        <w:numPr>
          <w:ilvl w:val="0"/>
          <w:numId w:val="1003"/>
        </w:numPr>
        <w:pStyle w:val="Compact"/>
      </w:pPr>
      <w:r>
        <w:t xml:space="preserve">Achieve 35% reduction in time-to-hire for Computer Engineer roles compared to industry benchmarks</w:t>
      </w:r>
    </w:p>
    <w:p>
      <w:pPr>
        <w:numPr>
          <w:ilvl w:val="0"/>
          <w:numId w:val="1003"/>
        </w:numPr>
        <w:pStyle w:val="Compact"/>
      </w:pPr>
      <w:r>
        <w:t xml:space="preserve">Secure a 92% candidate satisfaction rate on recruitment experience by Q3 2024</w:t>
      </w:r>
    </w:p>
    <w:p>
      <w:pPr>
        <w:numPr>
          <w:ilvl w:val="0"/>
          <w:numId w:val="1003"/>
        </w:numPr>
        <w:pStyle w:val="Compact"/>
      </w:pPr>
      <w:r>
        <w:t xml:space="preserve">Position our brand as the #1 employer of choice for Computer Engineers in Vietnam Ho Chi Minh City</w:t>
      </w:r>
    </w:p>
    <w:bookmarkEnd w:id="23"/>
    <w:bookmarkStart w:id="27" w:name="Xd973e7e0d2b158ab5c97342c256b36e017343cd"/>
    <w:p>
      <w:pPr>
        <w:pStyle w:val="Heading2"/>
      </w:pPr>
      <w:r>
        <w:t xml:space="preserve">Strategic Marketing Framework: Tailored for HCMC's Tech Culture</w:t>
      </w:r>
    </w:p>
    <w:p>
      <w:pPr>
        <w:pStyle w:val="FirstParagraph"/>
      </w:pPr>
      <w:r>
        <w:t xml:space="preserve">This innovative Marketing Plan leverages HCMC-specific cultural and market nuances:</w:t>
      </w:r>
    </w:p>
    <w:bookmarkStart w:id="24" w:name="X150479657fd60f8f70000f04010f1969a89055e"/>
    <w:p>
      <w:pPr>
        <w:pStyle w:val="Heading3"/>
      </w:pPr>
      <w:r>
        <w:t xml:space="preserve">1. Digital Experience Optimization (HCMC-First Approach)</w:t>
      </w:r>
    </w:p>
    <w:p>
      <w:pPr>
        <w:pStyle w:val="FirstParagraph"/>
      </w:pPr>
      <w:r>
        <w:t xml:space="preserve">We recognize that 87% of Computer Engineers in Vietnam Ho Chi Minh City discover jobs through mobile platforms. Our strategy includes:</w:t>
      </w:r>
    </w:p>
    <w:p>
      <w:pPr>
        <w:numPr>
          <w:ilvl w:val="0"/>
          <w:numId w:val="1004"/>
        </w:numPr>
        <w:pStyle w:val="Compact"/>
      </w:pPr>
      <w:r>
        <w:t xml:space="preserve">Geo-targeted LinkedIn campaigns with Vietnamese-language content</w:t>
      </w:r>
    </w:p>
    <w:p>
      <w:pPr>
        <w:numPr>
          <w:ilvl w:val="0"/>
          <w:numId w:val="1004"/>
        </w:numPr>
        <w:pStyle w:val="Compact"/>
      </w:pPr>
      <w:r>
        <w:t xml:space="preserve">Partnership with local tech communities like HCMC Tech Summit and FPT Software events</w:t>
      </w:r>
    </w:p>
    <w:p>
      <w:pPr>
        <w:numPr>
          <w:ilvl w:val="0"/>
          <w:numId w:val="1004"/>
        </w:numPr>
        <w:pStyle w:val="Compact"/>
      </w:pPr>
      <w:r>
        <w:t xml:space="preserve">Mobile-optimized career portal featuring virtual office tours of our HCMC headquarters</w:t>
      </w:r>
    </w:p>
    <w:bookmarkEnd w:id="24"/>
    <w:bookmarkStart w:id="25" w:name="cultural-value-proposition-beyond-salary"/>
    <w:p>
      <w:pPr>
        <w:pStyle w:val="Heading3"/>
      </w:pPr>
      <w:r>
        <w:t xml:space="preserve">2. Cultural Value Proposition (Beyond Salary)</w:t>
      </w:r>
    </w:p>
    <w:p>
      <w:pPr>
        <w:pStyle w:val="FirstParagraph"/>
      </w:pPr>
      <w:r>
        <w:t xml:space="preserve">HCMC Computer Engineers prioritize:</w:t>
      </w:r>
    </w:p>
    <w:p>
      <w:pPr>
        <w:numPr>
          <w:ilvl w:val="0"/>
          <w:numId w:val="1005"/>
        </w:numPr>
        <w:pStyle w:val="Compact"/>
      </w:pPr>
      <w:r>
        <w:rPr>
          <w:bCs/>
          <w:b/>
        </w:rPr>
        <w:t xml:space="preserve">Career Acceleration:</w:t>
      </w:r>
      <w:r>
        <w:t xml:space="preserve"> </w:t>
      </w:r>
      <w:r>
        <w:t xml:space="preserve">Clear promotion paths within Vietnam's fastest-growing tech market</w:t>
      </w:r>
    </w:p>
    <w:p>
      <w:pPr>
        <w:numPr>
          <w:ilvl w:val="0"/>
          <w:numId w:val="1005"/>
        </w:numPr>
        <w:pStyle w:val="Compact"/>
      </w:pPr>
      <w:r>
        <w:rPr>
          <w:bCs/>
          <w:b/>
        </w:rPr>
        <w:t xml:space="preserve">Urban Integration:</w:t>
      </w:r>
      <w:r>
        <w:t xml:space="preserve"> </w:t>
      </w:r>
      <w:r>
        <w:t xml:space="preserve">Highlighting HCMC lifestyle benefits (food, culture, transportation) as part of the offer</w:t>
      </w:r>
    </w:p>
    <w:p>
      <w:pPr>
        <w:numPr>
          <w:ilvl w:val="0"/>
          <w:numId w:val="1005"/>
        </w:numPr>
        <w:pStyle w:val="Compact"/>
      </w:pPr>
      <w:r>
        <w:rPr>
          <w:bCs/>
          <w:b/>
        </w:rPr>
        <w:t xml:space="preserve">National Impact:</w:t>
      </w:r>
      <w:r>
        <w:t xml:space="preserve"> </w:t>
      </w:r>
      <w:r>
        <w:t xml:space="preserve">Showcasing how their work contributes to Vietnam's digital sovereignty goals</w:t>
      </w:r>
    </w:p>
    <w:bookmarkEnd w:id="25"/>
    <w:bookmarkStart w:id="26" w:name="community-engagement-strategy"/>
    <w:p>
      <w:pPr>
        <w:pStyle w:val="Heading3"/>
      </w:pPr>
      <w:r>
        <w:t xml:space="preserve">3. Community Engagement Strategy</w:t>
      </w:r>
    </w:p>
    <w:p>
      <w:pPr>
        <w:pStyle w:val="FirstParagraph"/>
      </w:pPr>
      <w:r>
        <w:t xml:space="preserve">We'll establish HCMC-specific initiatives:</w:t>
      </w:r>
    </w:p>
    <w:p>
      <w:pPr>
        <w:numPr>
          <w:ilvl w:val="0"/>
          <w:numId w:val="1006"/>
        </w:numPr>
        <w:pStyle w:val="Compact"/>
      </w:pPr>
      <w:r>
        <w:t xml:space="preserve">Sponsorship of Ho Chi Minh City University of Technology (HCMUT) programming competitions</w:t>
      </w:r>
    </w:p>
    <w:p>
      <w:pPr>
        <w:numPr>
          <w:ilvl w:val="0"/>
          <w:numId w:val="1006"/>
        </w:numPr>
        <w:pStyle w:val="Compact"/>
      </w:pPr>
      <w:r>
        <w:t xml:space="preserve">Monthly "Tech Talk" sessions at co-working spaces like The Hive in District 1</w:t>
      </w:r>
    </w:p>
    <w:p>
      <w:pPr>
        <w:numPr>
          <w:ilvl w:val="0"/>
          <w:numId w:val="1006"/>
        </w:numPr>
        <w:pStyle w:val="Compact"/>
      </w:pPr>
      <w:r>
        <w:t xml:space="preserve">Participation in HCMC Tech Week events with live coding challenges for Computer Engineers</w:t>
      </w:r>
    </w:p>
    <w:bookmarkEnd w:id="26"/>
    <w:bookmarkEnd w:id="27"/>
    <w:bookmarkStart w:id="28" w:name="Xd2715b0eb65a1dea2fbde3a2420372931106746"/>
    <w:p>
      <w:pPr>
        <w:pStyle w:val="Heading2"/>
      </w:pPr>
      <w:r>
        <w:t xml:space="preserve">Tactical Implementation Timeline (Q1-Q4 2024)</w:t>
      </w:r>
    </w:p>
    <w:p>
      <w:pPr>
        <w:pStyle w:val="FirstParagraph"/>
      </w:pPr>
      <w:r>
        <w:t xml:space="preserve">Quarter</w:t>
      </w:r>
    </w:p>
    <w:p>
      <w:pPr>
        <w:pStyle w:val="BodyText"/>
      </w:pPr>
      <w:r>
        <w:t xml:space="preserve">Key Activities</w:t>
      </w:r>
    </w:p>
    <w:p>
      <w:pPr>
        <w:pStyle w:val="BodyText"/>
      </w:pPr>
      <w:r>
        <w:t xml:space="preserve">Success Metrics</w:t>
      </w:r>
    </w:p>
    <w:p>
      <w:pPr>
        <w:pStyle w:val="BodyText"/>
      </w:pPr>
      <w:r>
        <w:t xml:space="preserve">Q1 2024</w:t>
      </w:r>
    </w:p>
    <w:p>
      <w:pPr>
        <w:pStyle w:val="BodyText"/>
      </w:pPr>
      <w:r>
        <w:t xml:space="preserve">Landing page optimization for HCMC Computer Engineer candidates; Launch campus recruitment at 5 major universities including Ho Chi Minh University of Science and Technology (HCMUS)</w:t>
      </w:r>
    </w:p>
    <w:p>
      <w:pPr>
        <w:pStyle w:val="BodyText"/>
      </w:pPr>
      <w:r>
        <w:t xml:space="preserve">50+ qualified applications from local universities</w:t>
      </w:r>
    </w:p>
    <w:p>
      <w:pPr>
        <w:pStyle w:val="BodyText"/>
      </w:pPr>
      <w:r>
        <w:t xml:space="preserve">Q2 2024</w:t>
      </w:r>
    </w:p>
    <w:p>
      <w:pPr>
        <w:pStyle w:val="BodyText"/>
      </w:pPr>
      <w:r>
        <w:t xml:space="preserve">Partnerships with HCMC tech influencers; First "HCMC Tech Tour" for candidate experience</w:t>
      </w:r>
    </w:p>
    <w:p>
      <w:pPr>
        <w:pStyle w:val="BodyText"/>
      </w:pPr>
      <w:r>
        <w:t xml:space="preserve">30% increase in application quality scores</w:t>
      </w:r>
    </w:p>
    <w:p>
      <w:pPr>
        <w:pStyle w:val="BodyText"/>
      </w:pPr>
      <w:r>
        <w:t xml:space="preserve">Q3 2024</w:t>
      </w:r>
    </w:p>
    <w:p>
      <w:pPr>
        <w:pStyle w:val="BodyText"/>
      </w:pPr>
      <w:r>
        <w:t xml:space="preserve">Launch of Vietnamese-language technical assessment platform; Participation in HCMC Digital Transformation Expo</w:t>
      </w:r>
    </w:p>
    <w:p>
      <w:pPr>
        <w:pStyle w:val="BodyText"/>
      </w:pPr>
      <w:r>
        <w:rPr>
          <w:bCs/>
          <w:b/>
        </w:rPr>
        <w:t xml:space="preserve">Metric:</w:t>
      </w:r>
      <w:r>
        <w:t xml:space="preserve"> </w:t>
      </w:r>
      <w:r>
        <w:t xml:space="preserve">10+ Computer Engineers hired from referral programs</w:t>
      </w:r>
    </w:p>
    <w:p>
      <w:pPr>
        <w:pStyle w:val="BodyText"/>
      </w:pPr>
      <w:r>
        <w:t xml:space="preserve">Q4 2024</w:t>
      </w:r>
    </w:p>
    <w:p>
      <w:pPr>
        <w:pStyle w:val="BodyText"/>
      </w:pPr>
      <w:r>
        <w:t xml:space="preserve">Annual HCMC Tech Awards recognizing top Computer Engineers; Alumni network launch for current employees</w:t>
      </w:r>
    </w:p>
    <w:p>
      <w:pPr>
        <w:pStyle w:val="BodyText"/>
      </w:pPr>
      <w:r>
        <w:rPr>
          <w:bCs/>
          <w:b/>
        </w:rPr>
        <w:t xml:space="preserve">Metric:</w:t>
      </w:r>
      <w:r>
        <w:t xml:space="preserve"> </w:t>
      </w:r>
      <w:r>
        <w:t xml:space="preserve">75% employee retention rate for Computer Engineers in HCMC</w:t>
      </w:r>
    </w:p>
    <w:bookmarkEnd w:id="28"/>
    <w:bookmarkStart w:id="29" w:name="budget-allocation-hcmc-focused"/>
    <w:p>
      <w:pPr>
        <w:pStyle w:val="Heading2"/>
      </w:pPr>
      <w:r>
        <w:t xml:space="preserve">Budget Allocation (HCMC-Focused)</w:t>
      </w:r>
    </w:p>
    <w:p>
      <w:pPr>
        <w:pStyle w:val="FirstParagraph"/>
      </w:pPr>
      <w:r>
        <w:t xml:space="preserve">Total budget: $185,000 with 68% allocated to HCMC-specific initiatives:</w:t>
      </w:r>
    </w:p>
    <w:p>
      <w:pPr>
        <w:numPr>
          <w:ilvl w:val="0"/>
          <w:numId w:val="1007"/>
        </w:numPr>
        <w:pStyle w:val="Compact"/>
      </w:pPr>
      <w:r>
        <w:t xml:space="preserve">35% - Local digital campaigns targeting Computer Engineers in Ho Chi Minh City</w:t>
      </w:r>
    </w:p>
    <w:p>
      <w:pPr>
        <w:numPr>
          <w:ilvl w:val="0"/>
          <w:numId w:val="1007"/>
        </w:numPr>
        <w:pStyle w:val="Compact"/>
      </w:pPr>
      <w:r>
        <w:t xml:space="preserve">25% - University partnerships and campus events across HCMC</w:t>
      </w:r>
    </w:p>
    <w:p>
      <w:pPr>
        <w:numPr>
          <w:ilvl w:val="0"/>
          <w:numId w:val="1007"/>
        </w:numPr>
        <w:pStyle w:val="Compact"/>
      </w:pPr>
      <w:r>
        <w:t xml:space="preserve">18% - Community engagement at HCMC tech hubs and events</w:t>
      </w:r>
    </w:p>
    <w:p>
      <w:pPr>
        <w:numPr>
          <w:ilvl w:val="0"/>
          <w:numId w:val="1007"/>
        </w:numPr>
        <w:pStyle w:val="Compact"/>
      </w:pPr>
      <w:r>
        <w:t xml:space="preserve">12% - Employer branding content production (Vietnamese language)</w:t>
      </w:r>
    </w:p>
    <w:p>
      <w:pPr>
        <w:numPr>
          <w:ilvl w:val="0"/>
          <w:numId w:val="1007"/>
        </w:numPr>
        <w:pStyle w:val="Compact"/>
      </w:pPr>
      <w:r>
        <w:t xml:space="preserve">10% - Contingency for rapid-response opportunities in Vietnam Ho Chi Minh City market</w:t>
      </w:r>
    </w:p>
    <w:bookmarkEnd w:id="29"/>
    <w:bookmarkStart w:id="30" w:name="X3d5d080da91984c18c56ece48d93b9f398a6f3b"/>
    <w:p>
      <w:pPr>
        <w:pStyle w:val="Heading2"/>
      </w:pPr>
      <w:r>
        <w:t xml:space="preserve">Evaluation Framework: Measuring Marketing Plan Success</w:t>
      </w:r>
    </w:p>
    <w:p>
      <w:pPr>
        <w:pStyle w:val="FirstParagraph"/>
      </w:pPr>
      <w:r>
        <w:t xml:space="preserve">We'll track three critical metrics specific to Computer Engineer recruitment in Vietnam Ho Chi Minh City:</w:t>
      </w:r>
    </w:p>
    <w:p>
      <w:pPr>
        <w:numPr>
          <w:ilvl w:val="0"/>
          <w:numId w:val="1008"/>
        </w:numPr>
        <w:pStyle w:val="Compact"/>
      </w:pPr>
      <w:r>
        <w:rPr>
          <w:bCs/>
          <w:b/>
        </w:rPr>
        <w:t xml:space="preserve">Quality Score:</w:t>
      </w:r>
      <w:r>
        <w:t xml:space="preserve"> </w:t>
      </w:r>
      <w:r>
        <w:t xml:space="preserve">Assessments by HCMC tech leads on candidate skills (target: 4.5/5)</w:t>
      </w:r>
    </w:p>
    <w:p>
      <w:pPr>
        <w:numPr>
          <w:ilvl w:val="0"/>
          <w:numId w:val="1008"/>
        </w:numPr>
        <w:pStyle w:val="Compact"/>
      </w:pPr>
      <w:r>
        <w:rPr>
          <w:bCs/>
          <w:b/>
        </w:rPr>
        <w:t xml:space="preserve">Candidate Conversion Rate:</w:t>
      </w:r>
      <w:r>
        <w:t xml:space="preserve"> </w:t>
      </w:r>
      <w:r>
        <w:t xml:space="preserve">Percentage of applicants progressing to interviews (target: 28%+)</w:t>
      </w:r>
    </w:p>
    <w:p>
      <w:pPr>
        <w:numPr>
          <w:ilvl w:val="0"/>
          <w:numId w:val="1008"/>
        </w:numPr>
        <w:pStyle w:val="Compact"/>
      </w:pPr>
      <w:r>
        <w:rPr>
          <w:bCs/>
          <w:b/>
        </w:rPr>
        <w:t xml:space="preserve">HCMC Retention Rate:</w:t>
      </w:r>
      <w:r>
        <w:t xml:space="preserve"> </w:t>
      </w:r>
      <w:r>
        <w:t xml:space="preserve">Computer Engineers remaining after 12 months in Vietnam city (target: 85%+)</w:t>
      </w:r>
    </w:p>
    <w:bookmarkEnd w:id="30"/>
    <w:bookmarkStart w:id="31" w:name="X4b36b3c71b64c6e237da7d6d54618f53d6f54c5"/>
    <w:p>
      <w:pPr>
        <w:pStyle w:val="Heading2"/>
      </w:pPr>
      <w:r>
        <w:t xml:space="preserve">Conclusion: Why This Marketing Plan Wins in Ho Chi Minh City</w:t>
      </w:r>
    </w:p>
    <w:p>
      <w:pPr>
        <w:pStyle w:val="FirstParagraph"/>
      </w:pPr>
      <w:r>
        <w:t xml:space="preserve">This strategic Marketing Plan fundamentally understands that attracting the right Computer Engineer talent in Vietnam Ho Chi Minh City requires more than generic recruitment. It leverages HCMC's unique tech ecosystem, cultural nuances, and urban advantages to position our opportunities as career catalysts within Southeast Asia's most vibrant technology market. By embedding our brand into the fabric of Vietnam Ho Chi Minh City's engineering community through hyper-localized engagement, we transform traditional hiring into a compelling value proposition that resonates with top Computer Engineers seeking meaningful impact in Vietnam's digital capital. This isn't just a recruitment strategy—it's an investment in shaping HCMC's technology future, one exceptional Computer Engineer at a time.</w:t>
      </w:r>
    </w:p>
    <w:p>
      <w:pPr>
        <w:pStyle w:val="BodyText"/>
      </w:pPr>
      <w:r>
        <w:rPr>
          <w:bCs/>
          <w:b/>
        </w:rPr>
        <w:t xml:space="preserve">Key Takeaway:</w:t>
      </w:r>
      <w:r>
        <w:t xml:space="preserve"> </w:t>
      </w:r>
      <w:r>
        <w:t xml:space="preserve">In the competitive landscape of Vietnam Ho Chi Minh City, where talent is scarce and expectations are high, our Marketing Plan for Computer Engineers delivers unmatched cultural alignment and strategic precision to secure the best technical minds for our organization's growth trajectory.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Marketing Plan - Ho Chi Minh City</dc:title>
  <dc:creator/>
  <dc:language>en</dc:language>
  <cp:keywords/>
  <dcterms:created xsi:type="dcterms:W3CDTF">2026-07-21T14:37:45Z</dcterms:created>
  <dcterms:modified xsi:type="dcterms:W3CDTF">2026-07-21T14:37:45Z</dcterms:modified>
</cp:coreProperties>
</file>

<file path=docProps/custom.xml><?xml version="1.0" encoding="utf-8"?>
<Properties xmlns="http://schemas.openxmlformats.org/officeDocument/2006/custom-properties" xmlns:vt="http://schemas.openxmlformats.org/officeDocument/2006/docPropsVTypes"/>
</file>