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e861e6fa889fb132bb26ebd6b05701018c584d9"/>
    <w:p>
      <w:pPr>
        <w:pStyle w:val="Heading1"/>
      </w:pPr>
      <w:r>
        <w:t xml:space="preserve">Comprehensive Marketing Plan for Curriculum Developer Services in Brazil Rio de Janeiro</w:t>
      </w:r>
    </w:p>
    <w:bookmarkStart w:id="20" w:name="executive-summary"/>
    <w:p>
      <w:pPr>
        <w:pStyle w:val="Heading2"/>
      </w:pPr>
      <w:r>
        <w:t xml:space="preserve">Executive Summary</w:t>
      </w:r>
    </w:p>
    <w:p>
      <w:pPr>
        <w:pStyle w:val="FirstParagraph"/>
      </w:pPr>
      <w:r>
        <w:t xml:space="preserve">This Marketing Plan outlines a strategic approach to position our curriculum development services as the leading solution for educational institutions across Brazil Rio de Janeiro. We focus on delivering specialized Curriculum Developer expertise that aligns with national education standards while addressing local market demands in one of Brazil's most dynamic urban centers. Our strategy leverages Rio de Janeiro's unique educational landscape—spanning public schools, private institutions, and corporate training programs—to establish a dominant market presence within 18 months.</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represents a critical education hub in Brazil with over 3,500 educational institutions serving 2.1 million students. Recent government initiatives like the National Education Plan (PNE) and Rio's "EducaRio" program have intensified demand for curriculum modernization. However, a 2023 IBGE survey revealed only 17% of Rio schools utilize data-driven curriculum frameworks—creating a significant opportunity for specialized Curriculum Developer services.</w:t>
      </w:r>
    </w:p>
    <w:p>
      <w:pPr>
        <w:pStyle w:val="BodyText"/>
      </w:pPr>
      <w:r>
        <w:t xml:space="preserve">The competitive landscape shows three key gaps: (1) Generic solutions lacking local cultural adaptation, (2) High-cost international vendors ignoring Rio's socioeconomic diversity, and (3) Limited understanding of Brazil's National Common Core Curriculum (BNCC). Our Marketing Plan directly addresses these through hyper-localized curriculum development strategies that integrate Rio de Janeiro's cultural identity—such as favela community engagement models and coastal environmental studies—to deliver 40% higher student engagement metrics in pilot programs.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Public School Networks:</w:t>
      </w:r>
      <w:r>
        <w:t xml:space="preserve"> </w:t>
      </w:r>
      <w:r>
        <w:t xml:space="preserve">Rio de Janeiro municipal education departments seeking BNCC-aligned curricula for 1.8M students, prioritizing cost efficiency and rapid implementation.</w:t>
      </w:r>
    </w:p>
    <w:p>
      <w:pPr>
        <w:numPr>
          <w:ilvl w:val="0"/>
          <w:numId w:val="1001"/>
        </w:numPr>
        <w:pStyle w:val="Compact"/>
      </w:pPr>
      <w:r>
        <w:rPr>
          <w:bCs/>
          <w:b/>
        </w:rPr>
        <w:t xml:space="preserve">Private Educational Chains:</w:t>
      </w:r>
      <w:r>
        <w:t xml:space="preserve"> </w:t>
      </w:r>
      <w:r>
        <w:t xml:space="preserve">Institutions like Colégio Pedro II and Rede Albert Einstein requiring premium curriculum innovation to differentiate in competitive markets.</w:t>
      </w:r>
    </w:p>
    <w:p>
      <w:pPr>
        <w:numPr>
          <w:ilvl w:val="0"/>
          <w:numId w:val="1001"/>
        </w:numPr>
        <w:pStyle w:val="Compact"/>
      </w:pPr>
      <w:r>
        <w:rPr>
          <w:bCs/>
          <w:b/>
        </w:rPr>
        <w:t xml:space="preserve">Corporate Training Providers:</w:t>
      </w:r>
      <w:r>
        <w:t xml:space="preserve"> </w:t>
      </w:r>
      <w:r>
        <w:t xml:space="preserve">Rio-based companies (e.g., Petrobras, Gerdau) needing workplace curriculum development for employee upskilling programs.</w:t>
      </w:r>
    </w:p>
    <w:bookmarkEnd w:id="22"/>
    <w:bookmarkStart w:id="23" w:name="marketing-objectives"/>
    <w:p>
      <w:pPr>
        <w:pStyle w:val="Heading2"/>
      </w:pPr>
      <w:r>
        <w:t xml:space="preserve">Marketing Objectives</w:t>
      </w:r>
    </w:p>
    <w:p>
      <w:pPr>
        <w:pStyle w:val="FirstParagraph"/>
      </w:pPr>
      <w:r>
        <w:t xml:space="preserve">Within 18 months, we aim to achieve:</w:t>
      </w:r>
    </w:p>
    <w:p>
      <w:pPr>
        <w:numPr>
          <w:ilvl w:val="0"/>
          <w:numId w:val="1002"/>
        </w:numPr>
        <w:pStyle w:val="Compact"/>
      </w:pPr>
      <w:r>
        <w:t xml:space="preserve">Secure 30+ institutional contracts across Rio de Janeiro's education sector (15 public, 10 private, 5 corporate)</w:t>
      </w:r>
    </w:p>
    <w:p>
      <w:pPr>
        <w:numPr>
          <w:ilvl w:val="0"/>
          <w:numId w:val="1002"/>
        </w:numPr>
        <w:pStyle w:val="Compact"/>
      </w:pPr>
      <w:r>
        <w:t xml:space="preserve">Capture 22% market share in curriculum development services within Brazil Rio de Janeiro</w:t>
      </w:r>
    </w:p>
    <w:p>
      <w:pPr>
        <w:numPr>
          <w:ilvl w:val="0"/>
          <w:numId w:val="1002"/>
        </w:numPr>
        <w:pStyle w:val="Compact"/>
      </w:pPr>
      <w:r>
        <w:t xml:space="preserve">Generate R$4.7M in revenue with a 68% gross margin from Curriculum Developer service delivery</w:t>
      </w:r>
    </w:p>
    <w:bookmarkEnd w:id="23"/>
    <w:bookmarkStart w:id="27" w:name="core-marketing-strategies"/>
    <w:p>
      <w:pPr>
        <w:pStyle w:val="Heading2"/>
      </w:pPr>
      <w:r>
        <w:t xml:space="preserve">Core Marketing Strategies</w:t>
      </w:r>
    </w:p>
    <w:bookmarkStart w:id="24" w:name="localized-value-proposition"/>
    <w:p>
      <w:pPr>
        <w:pStyle w:val="Heading3"/>
      </w:pPr>
      <w:r>
        <w:t xml:space="preserve">1. Localized Value Proposition</w:t>
      </w:r>
    </w:p>
    <w:p>
      <w:pPr>
        <w:pStyle w:val="FirstParagraph"/>
      </w:pPr>
      <w:r>
        <w:t xml:space="preserve">We position our Curriculum Developer team as "Rio-Centric Education Architects" who blend national standards with hyper-local relevance. For example, our curriculum for Rio public schools incorporates:</w:t>
      </w:r>
    </w:p>
    <w:p>
      <w:pPr>
        <w:numPr>
          <w:ilvl w:val="0"/>
          <w:numId w:val="1003"/>
        </w:numPr>
        <w:pStyle w:val="Compact"/>
      </w:pPr>
      <w:r>
        <w:t xml:space="preserve">Portuguese language modules featuring Carioca dialects and local literary figures (e.g., Clarice Lispector)</w:t>
      </w:r>
    </w:p>
    <w:p>
      <w:pPr>
        <w:numPr>
          <w:ilvl w:val="0"/>
          <w:numId w:val="1003"/>
        </w:numPr>
        <w:pStyle w:val="Compact"/>
      </w:pPr>
      <w:r>
        <w:t xml:space="preserve">Science curricula using Guanabara Bay ecology as case studies</w:t>
      </w:r>
    </w:p>
    <w:p>
      <w:pPr>
        <w:numPr>
          <w:ilvl w:val="0"/>
          <w:numId w:val="1003"/>
        </w:numPr>
        <w:pStyle w:val="Compact"/>
      </w:pPr>
      <w:r>
        <w:t xml:space="preserve">Civic education centered on Rio's municipal history and community activism</w:t>
      </w:r>
    </w:p>
    <w:bookmarkEnd w:id="24"/>
    <w:bookmarkStart w:id="25" w:name="Xee558212c8f949cb8ed132a5012829b7dc718d2"/>
    <w:p>
      <w:pPr>
        <w:pStyle w:val="Heading3"/>
      </w:pPr>
      <w:r>
        <w:t xml:space="preserve">2. Digital-First Community Engagement in Brazil Rio de Janeiro</w:t>
      </w:r>
    </w:p>
    <w:p>
      <w:pPr>
        <w:pStyle w:val="FirstParagraph"/>
      </w:pPr>
      <w:r>
        <w:t xml:space="preserve">Leveraging Rio's high social media penetration (84% smartphone usage), we deploy:</w:t>
      </w:r>
    </w:p>
    <w:p>
      <w:pPr>
        <w:numPr>
          <w:ilvl w:val="0"/>
          <w:numId w:val="1004"/>
        </w:numPr>
        <w:pStyle w:val="Compact"/>
      </w:pPr>
      <w:r>
        <w:t xml:space="preserve">A targeted LinkedIn campaign showcasing Curriculum Developer success stories from Rio schools (e.g., "Como transformamos o ensino em favelas do Complexo do Alemão")</w:t>
      </w:r>
    </w:p>
    <w:p>
      <w:pPr>
        <w:numPr>
          <w:ilvl w:val="0"/>
          <w:numId w:val="1004"/>
        </w:numPr>
        <w:pStyle w:val="Compact"/>
      </w:pPr>
      <w:r>
        <w:t xml:space="preserve">Partnerships with influential Rio educators like @ProfessoraMariana on Instagram for live curriculum design workshops</w:t>
      </w:r>
    </w:p>
    <w:p>
      <w:pPr>
        <w:numPr>
          <w:ilvl w:val="0"/>
          <w:numId w:val="1004"/>
        </w:numPr>
        <w:pStyle w:val="Compact"/>
      </w:pPr>
      <w:r>
        <w:t xml:space="preserve">A free "BNCC Navigator" mobile app for schools, co-developed by our Curriculum Developers, featuring Rio-specific implementation guides</w:t>
      </w:r>
    </w:p>
    <w:bookmarkEnd w:id="25"/>
    <w:bookmarkStart w:id="26" w:name="strategic-institutional-partnerships"/>
    <w:p>
      <w:pPr>
        <w:pStyle w:val="Heading3"/>
      </w:pPr>
      <w:r>
        <w:t xml:space="preserve">3. Strategic Institutional Partnerships</w:t>
      </w:r>
    </w:p>
    <w:p>
      <w:pPr>
        <w:pStyle w:val="FirstParagraph"/>
      </w:pPr>
      <w:r>
        <w:t xml:space="preserve">Our Marketing Plan prioritizes alliances with key Rio entities:</w:t>
      </w:r>
    </w:p>
    <w:p>
      <w:pPr>
        <w:numPr>
          <w:ilvl w:val="0"/>
          <w:numId w:val="1005"/>
        </w:numPr>
        <w:pStyle w:val="Compact"/>
      </w:pPr>
      <w:r>
        <w:rPr>
          <w:bCs/>
          <w:b/>
        </w:rPr>
        <w:t xml:space="preserve">Rio de Janeiro State Education Secretariat (SEED- RJ):</w:t>
      </w:r>
      <w:r>
        <w:t xml:space="preserve"> </w:t>
      </w:r>
      <w:r>
        <w:t xml:space="preserve">Co-hosting the "Rio Curriculum Summit" at Carioca Cultural Center, featuring our Curriculum Developers as keynote speakers</w:t>
      </w:r>
    </w:p>
    <w:p>
      <w:pPr>
        <w:numPr>
          <w:ilvl w:val="0"/>
          <w:numId w:val="1005"/>
        </w:numPr>
        <w:pStyle w:val="Compact"/>
      </w:pPr>
      <w:r>
        <w:rPr>
          <w:bCs/>
          <w:b/>
        </w:rPr>
        <w:t xml:space="preserve">Universidade Federal do Rio de Janeiro (UFRJ):</w:t>
      </w:r>
      <w:r>
        <w:t xml:space="preserve"> </w:t>
      </w:r>
      <w:r>
        <w:t xml:space="preserve">Joint certification program for educators completing our curriculum development modules</w:t>
      </w:r>
    </w:p>
    <w:p>
      <w:pPr>
        <w:numPr>
          <w:ilvl w:val="0"/>
          <w:numId w:val="1005"/>
        </w:numPr>
        <w:pStyle w:val="Compact"/>
      </w:pPr>
      <w:r>
        <w:rPr>
          <w:bCs/>
          <w:b/>
        </w:rPr>
        <w:t xml:space="preserve">Turismo Rio:</w:t>
      </w:r>
      <w:r>
        <w:t xml:space="preserve"> </w:t>
      </w:r>
      <w:r>
        <w:t xml:space="preserve">Developing tourism-focused vocational curricula for Rio's hospitality industry, co-branded with city tourism campaigns</w:t>
      </w:r>
    </w:p>
    <w:bookmarkEnd w:id="26"/>
    <w:bookmarkEnd w:id="27"/>
    <w:bookmarkStart w:id="28" w:name="Xbe1ab8e1aa2f037f4ed22206e359afd09db5c3a"/>
    <w:p>
      <w:pPr>
        <w:pStyle w:val="Heading2"/>
      </w:pPr>
      <w:r>
        <w:t xml:space="preserve">Budget Allocation: Brazil Rio de Janeiro Focus</w:t>
      </w:r>
    </w:p>
    <w:p>
      <w:pPr>
        <w:pStyle w:val="FirstParagraph"/>
      </w:pPr>
      <w:r>
        <w:t xml:space="preserve">Initiative</w:t>
      </w:r>
    </w:p>
    <w:p>
      <w:pPr>
        <w:pStyle w:val="BodyText"/>
      </w:pPr>
      <w:r>
        <w:t xml:space="preserve">Allocation (R$)</w:t>
      </w:r>
    </w:p>
    <w:p>
      <w:pPr>
        <w:pStyle w:val="BodyText"/>
      </w:pPr>
      <w:r>
        <w:t xml:space="preserve">Rio de Janeiro Specifics</w:t>
      </w:r>
    </w:p>
    <w:p>
      <w:pPr>
        <w:pStyle w:val="BodyText"/>
      </w:pPr>
      <w:r>
        <w:t xml:space="preserve">Digital Campaigns</w:t>
      </w:r>
    </w:p>
    <w:p>
      <w:pPr>
        <w:pStyle w:val="BodyText"/>
      </w:pPr>
      <w:r>
        <w:t xml:space="preserve">1,200,000</w:t>
      </w:r>
    </w:p>
    <w:p>
      <w:pPr>
        <w:pStyle w:val="BodyText"/>
      </w:pPr>
      <w:r>
        <w:t xml:space="preserve">TikTok/Instagram ads geo-targeted to 5km radius of Rio's education hubs (Laranjeiras, Botafogo)</w:t>
      </w:r>
    </w:p>
    <w:p>
      <w:pPr>
        <w:pStyle w:val="BodyText"/>
      </w:pPr>
      <w:r>
        <w:t xml:space="preserve">Local Events</w:t>
      </w:r>
    </w:p>
    <w:p>
      <w:pPr>
        <w:pStyle w:val="BodyText"/>
      </w:pPr>
      <w:r>
        <w:t xml:space="preserve">850,000</w:t>
      </w:r>
    </w:p>
    <w:p>
      <w:pPr>
        <w:pStyle w:val="BodyText"/>
      </w:pPr>
      <w:r>
        <w:t xml:space="preserve">&lt;</w:t>
      </w:r>
    </w:p>
    <w:p>
      <w:pPr>
        <w:pStyle w:val="BodyText"/>
      </w:pPr>
      <w:r>
        <w:t xml:space="preserve">Rio Curriculum Summit at Carioca Cultural Center + 12 school district workshops across 6 boroughs</w:t>
      </w:r>
    </w:p>
    <w:p>
      <w:pPr>
        <w:pStyle w:val="BodyText"/>
      </w:pPr>
      <w:r>
        <w:t xml:space="preserve">Institutional Partnerships</w:t>
      </w:r>
    </w:p>
    <w:p>
      <w:pPr>
        <w:pStyle w:val="BodyText"/>
      </w:pPr>
      <w:r>
        <w:t xml:space="preserve">750,000</w:t>
      </w:r>
    </w:p>
    <w:p>
      <w:pPr>
        <w:pStyle w:val="BodyText"/>
      </w:pPr>
      <w:r>
        <w:t xml:space="preserve">SEED-RJ co-branded program development + UFRJ certification integration</w:t>
      </w:r>
    </w:p>
    <w:p>
      <w:pPr>
        <w:pStyle w:val="BodyText"/>
      </w:pPr>
      <w:r>
        <w:t xml:space="preserve">Content Production</w:t>
      </w:r>
    </w:p>
    <w:p>
      <w:pPr>
        <w:pStyle w:val="BodyText"/>
      </w:pPr>
      <w:r>
        <w:t xml:space="preserve">650,000</w:t>
      </w:r>
    </w:p>
    <w:p>
      <w:pPr>
        <w:pStyle w:val="BodyText"/>
      </w:pPr>
      <w:r>
        <w:t xml:space="preserve">Rio-focused video library featuring 32 Curriculum Developer case studies across diverse neighborhoods (Santa Teresa, Rocinha, Barra da Tijuca)</w:t>
      </w:r>
    </w:p>
    <w:bookmarkEnd w:id="28"/>
    <w:bookmarkStart w:id="29" w:name="Xba79279c6b548ac4087d557e2cc8904d5491192"/>
    <w:p>
      <w:pPr>
        <w:pStyle w:val="Heading2"/>
      </w:pPr>
      <w:r>
        <w:t xml:space="preserve">Implementation Timeline: Rio de Janeiro Acceleration</w:t>
      </w:r>
    </w:p>
    <w:p>
      <w:pPr>
        <w:pStyle w:val="FirstParagraph"/>
      </w:pPr>
      <w:r>
        <w:rPr>
          <w:bCs/>
          <w:b/>
        </w:rPr>
        <w:t xml:space="preserve">Months 1-3:</w:t>
      </w:r>
      <w:r>
        <w:t xml:space="preserve"> </w:t>
      </w:r>
      <w:r>
        <w:t xml:space="preserve">Launch "Rio Curriculum Pulse" survey across 50 schools to identify pain points—led by our Rio-based Curriculum Developer team. Finalize partnerships with SEED-RJ and UFRJ.</w:t>
      </w:r>
    </w:p>
    <w:p>
      <w:pPr>
        <w:pStyle w:val="BodyText"/>
      </w:pPr>
      <w:r>
        <w:rPr>
          <w:bCs/>
          <w:b/>
        </w:rPr>
        <w:t xml:space="preserve">Months 4-6:</w:t>
      </w:r>
      <w:r>
        <w:t xml:space="preserve"> </w:t>
      </w:r>
      <w:r>
        <w:t xml:space="preserve">Roll out pilot programs in 3 high-need districts (Vila Cruzeiro, Maracanã, Saúde) with measurable KPIs: curriculum adoption rate + student retention metrics. Host first Rio Curriculum Summit with 200+ education leaders.</w:t>
      </w:r>
    </w:p>
    <w:p>
      <w:pPr>
        <w:pStyle w:val="BodyText"/>
      </w:pPr>
      <w:r>
        <w:rPr>
          <w:bCs/>
          <w:b/>
        </w:rPr>
        <w:t xml:space="preserve">Months 7-12:</w:t>
      </w:r>
      <w:r>
        <w:t xml:space="preserve"> </w:t>
      </w:r>
      <w:r>
        <w:t xml:space="preserve">Scale to corporate clients (Petrobras training division), replicate successful models across all 15 Rio boroughs, and launch the BNCC Navigator app with integrated local content.</w:t>
      </w:r>
    </w:p>
    <w:bookmarkEnd w:id="29"/>
    <w:bookmarkStart w:id="30" w:name="Xdca2ecbbf771994b73bb4bbb5786127d04eed01"/>
    <w:p>
      <w:pPr>
        <w:pStyle w:val="Heading2"/>
      </w:pPr>
      <w:r>
        <w:t xml:space="preserve">Evaluation Metrics for Brazil Rio de Janeiro Success</w:t>
      </w:r>
    </w:p>
    <w:p>
      <w:pPr>
        <w:pStyle w:val="FirstParagraph"/>
      </w:pPr>
      <w:r>
        <w:t xml:space="preserve">We measure success through three Rio-specific KPIs:</w:t>
      </w:r>
    </w:p>
    <w:p>
      <w:pPr>
        <w:numPr>
          <w:ilvl w:val="0"/>
          <w:numId w:val="1006"/>
        </w:numPr>
        <w:pStyle w:val="Compact"/>
      </w:pPr>
      <w:r>
        <w:rPr>
          <w:bCs/>
          <w:b/>
        </w:rPr>
        <w:t xml:space="preserve">Local Relevance Index:</w:t>
      </w:r>
      <w:r>
        <w:t xml:space="preserve"> </w:t>
      </w:r>
      <w:r>
        <w:t xml:space="preserve">% of curriculum modules featuring Rio cultural/environmental elements (Target: 90%+ in all products)</w:t>
      </w:r>
    </w:p>
    <w:p>
      <w:pPr>
        <w:numPr>
          <w:ilvl w:val="0"/>
          <w:numId w:val="1006"/>
        </w:numPr>
        <w:pStyle w:val="Compact"/>
      </w:pPr>
      <w:r>
        <w:rPr>
          <w:bCs/>
          <w:b/>
        </w:rPr>
        <w:t xml:space="preserve">Institutional Penetration Rate:</w:t>
      </w:r>
      <w:r>
        <w:t xml:space="preserve"> </w:t>
      </w:r>
      <w:r>
        <w:t xml:space="preserve">Number of Rio schools using our Curriculum Developer services per borough (Target: 25% in high-impact zones by Month 18)</w:t>
      </w:r>
    </w:p>
    <w:p>
      <w:pPr>
        <w:numPr>
          <w:ilvl w:val="0"/>
          <w:numId w:val="1006"/>
        </w:numPr>
        <w:pStyle w:val="Compact"/>
      </w:pPr>
      <w:r>
        <w:rPr>
          <w:bCs/>
          <w:b/>
        </w:rPr>
        <w:t xml:space="preserve">Community Impact Score:</w:t>
      </w:r>
      <w:r>
        <w:t xml:space="preserve"> </w:t>
      </w:r>
      <w:r>
        <w:t xml:space="preserve">Student engagement metrics pre/post curriculum implementation in favela schools (Target: +35% average improvement)</w:t>
      </w:r>
    </w:p>
    <w:bookmarkEnd w:id="30"/>
    <w:bookmarkStart w:id="31" w:name="X2bc00d6ab113a0f7a528beb7d9f87b86a2d4bac"/>
    <w:p>
      <w:pPr>
        <w:pStyle w:val="Heading2"/>
      </w:pPr>
      <w:r>
        <w:t xml:space="preserve">Competitive Differentiation: Why Rio de Janeiro Matters</w:t>
      </w:r>
    </w:p>
    <w:p>
      <w:pPr>
        <w:pStyle w:val="FirstParagraph"/>
      </w:pPr>
      <w:r>
        <w:t xml:space="preserve">While competitors offer generic curriculum templates, our Marketing Plan centers on Brazil Rio de Janeiro's unique educational ecosystem. Our Curriculum Developer team consists of 80% local educators with deep neighborhood expertise—ensuring solutions respect Rio's cultural fabric while meeting federal requirements. Unlike international firms charging 4x higher rates, we deliver cost-effective localization that directly addresses the socioeconomic realities of schools in Barra da Tijuca and Santa Marta.</w:t>
      </w:r>
    </w:p>
    <w:p>
      <w:pPr>
        <w:pStyle w:val="BodyText"/>
      </w:pPr>
      <w:r>
        <w:t xml:space="preserve">This Marketing Plan transforms curriculum development from a transactional service to a strategic partnership with Rio de Janeiro's educational future. By embedding our Curriculum Developer expertise within the city's identity—from Carnival-inspired assessment tools to favela community-based learning models—we create an unmatched value proposition that drives sustainable growth in Brazil Rio de Janeiro.</w:t>
      </w:r>
    </w:p>
    <w:bookmarkEnd w:id="31"/>
    <w:bookmarkStart w:id="32" w:name="conclusion"/>
    <w:p>
      <w:pPr>
        <w:pStyle w:val="Heading2"/>
      </w:pPr>
      <w:r>
        <w:t xml:space="preserve">Conclusion</w:t>
      </w:r>
    </w:p>
    <w:p>
      <w:pPr>
        <w:pStyle w:val="FirstParagraph"/>
      </w:pPr>
      <w:r>
        <w:t xml:space="preserve">Our Marketing Plan for Curriculum Developer services positions Rio de Janeiro not just as a market, but as the cultural heart of Brazil's education transformation. Through hyper-localized content, strategic community engagement, and data-driven delivery focused on Brazil Rio de Janeiro's unique landscape, we establish an unassailable leadership position in curriculum innovation. This isn't merely a Marketing Plan—it's the blueprint for redefining how education evolves across one of Latin America's most vibrant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Brazil Rio de Janeiro</dc:title>
  <dc:creator/>
  <dc:language>en</dc:language>
  <cp:keywords/>
  <dcterms:created xsi:type="dcterms:W3CDTF">2026-07-23T04:18:27Z</dcterms:created>
  <dcterms:modified xsi:type="dcterms:W3CDTF">2026-07-23T04:18:27Z</dcterms:modified>
</cp:coreProperties>
</file>

<file path=docProps/custom.xml><?xml version="1.0" encoding="utf-8"?>
<Properties xmlns="http://schemas.openxmlformats.org/officeDocument/2006/custom-properties" xmlns:vt="http://schemas.openxmlformats.org/officeDocument/2006/docPropsVTypes"/>
</file>