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3740018e3f92217dda3a473e8fe7b580f69dfca"/>
    <w:p>
      <w:pPr>
        <w:pStyle w:val="Heading1"/>
      </w:pPr>
      <w:r>
        <w:t xml:space="preserve">Comprehensive Marketing Plan: Elevating Educational Excellence through Curriculum Development in Dar es Salaam, Tanzania</w:t>
      </w:r>
    </w:p>
    <w:bookmarkStart w:id="20" w:name="executive-summary"/>
    <w:p>
      <w:pPr>
        <w:pStyle w:val="Heading2"/>
      </w:pPr>
      <w:r>
        <w:t xml:space="preserve">Executive Summary</w:t>
      </w:r>
    </w:p>
    <w:p>
      <w:pPr>
        <w:pStyle w:val="FirstParagraph"/>
      </w:pPr>
      <w:r>
        <w:t xml:space="preserve">This marketing plan outlines a strategic approach to position our curriculum development services as the premier solution for educational institutions across Dar es Salaam, Tanzania. As Tanzania intensifies its focus on transforming education through the 2030 National Education Policy and Universal Primary Education (UPE) reforms, there is an unprecedented demand for innovative curriculum solutions. Our specialized Curriculum Developer team—comprising Tanzanian educators with deep local context expertise—will deliver culturally responsive, competency-based curricula tailored to Dar es Salaam’s unique educational landscape. This plan targets 40% market penetration among secondary schools in Dar es Salaam within 24 months through hyper-localized engagement, strategic partnerships, and evidence-based value propositions.</w:t>
      </w:r>
    </w:p>
    <w:bookmarkEnd w:id="20"/>
    <w:bookmarkStart w:id="21" w:name="X6cef2a74125dec51a89ff6982cde72cdd106a8c"/>
    <w:p>
      <w:pPr>
        <w:pStyle w:val="Heading2"/>
      </w:pPr>
      <w:r>
        <w:t xml:space="preserve">Market Analysis: Tanzania’s Educational Landscape in Dar es Salaam</w:t>
      </w:r>
    </w:p>
    <w:p>
      <w:pPr>
        <w:pStyle w:val="FirstParagraph"/>
      </w:pPr>
      <w:r>
        <w:t xml:space="preserve">Dar es Salaam, home to over 30% of Tanzania’s student population (Tanzania National Bureau of Statistics, 2023), faces critical challenges in curriculum implementation. Public schools struggle with outdated materials and misalignment between national standards and classroom realities. Private institutions increasingly seek customized curricula that bridge the gap between academic learning and local economic needs—particularly in digital literacy, sustainable agriculture, and vocational skills relevant to Dar es Salaam’s growing urban economy. The Ministry of Education’s 2023 Curriculum Modernization Initiative has allocated TZS 185 billion for curriculum development, creating a $50 million market opportunity for specialized providers. However,</w:t>
      </w:r>
      <w:r>
        <w:t xml:space="preserve"> </w:t>
      </w:r>
      <w:r>
        <w:rPr>
          <w:iCs/>
          <w:i/>
        </w:rPr>
        <w:t xml:space="preserve">only 7% of current curriculum developers possess deep regional contextual knowledge</w:t>
      </w:r>
      <w:r>
        <w:t xml:space="preserve">, leading to high failure rates in implementation (World Bank Education Review, 2023). This gap presents our core competitive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secondary schools under Dar es Salaam Regional Education Authority (DREDA), prioritizing alignment with Tanzania’s National Curriculum Framework</w:t>
      </w:r>
    </w:p>
    <w:p>
      <w:pPr>
        <w:numPr>
          <w:ilvl w:val="0"/>
          <w:numId w:val="1001"/>
        </w:numPr>
        <w:pStyle w:val="Compact"/>
      </w:pPr>
      <w:r>
        <w:rPr>
          <w:bCs/>
          <w:b/>
        </w:rPr>
        <w:t xml:space="preserve">Secondary:</w:t>
      </w:r>
      <w:r>
        <w:t xml:space="preserve"> </w:t>
      </w:r>
      <w:r>
        <w:t xml:space="preserve">International and private schools (e.g., Kilimanjaro Christian Medical University-affiliated institutions) seeking globally benchmarked curricula</w:t>
      </w:r>
    </w:p>
    <w:p>
      <w:pPr>
        <w:numPr>
          <w:ilvl w:val="0"/>
          <w:numId w:val="1001"/>
        </w:numPr>
        <w:pStyle w:val="Compact"/>
      </w:pPr>
      <w:r>
        <w:rPr>
          <w:bCs/>
          <w:b/>
        </w:rPr>
        <w:t xml:space="preserve">Tertiary:</w:t>
      </w:r>
      <w:r>
        <w:t xml:space="preserve"> </w:t>
      </w:r>
      <w:r>
        <w:t xml:space="preserve">Teacher training colleges in Dar es Salaam requiring practical curriculum development frameworks for educators</w:t>
      </w:r>
    </w:p>
    <w:p>
      <w:pPr>
        <w:numPr>
          <w:ilvl w:val="0"/>
          <w:numId w:val="1001"/>
        </w:numPr>
        <w:pStyle w:val="Compact"/>
      </w:pPr>
      <w:r>
        <w:rPr>
          <w:bCs/>
          <w:b/>
        </w:rPr>
        <w:t xml:space="preserve">Strategic Partners:</w:t>
      </w:r>
      <w:r>
        <w:t xml:space="preserve"> </w:t>
      </w:r>
      <w:r>
        <w:t xml:space="preserve">NGOs like BRAC Tanzania and UNICEF Tanzania implementing education programs in the region</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school contracts across Dar es Salaam within 18 months (targeting 15 public, 15 private, and 5 NGO partners)</w:t>
      </w:r>
    </w:p>
    <w:p>
      <w:pPr>
        <w:numPr>
          <w:ilvl w:val="0"/>
          <w:numId w:val="1002"/>
        </w:numPr>
        <w:pStyle w:val="Compact"/>
      </w:pPr>
      <w:r>
        <w:t xml:space="preserve">Achieve 90% brand recognition among education administrators in Dar es Salaam through local engagement</w:t>
      </w:r>
    </w:p>
    <w:p>
      <w:pPr>
        <w:numPr>
          <w:ilvl w:val="0"/>
          <w:numId w:val="1002"/>
        </w:numPr>
        <w:pStyle w:val="Compact"/>
      </w:pPr>
      <w:r>
        <w:t xml:space="preserve">Generate TZS 420 million in revenue from curriculum development services by Q4 2025</w:t>
      </w:r>
    </w:p>
    <w:bookmarkEnd w:id="23"/>
    <w:bookmarkStart w:id="26" w:name="Xf31a7bf24137c7733f8b6206f3ae96cb6783200"/>
    <w:p>
      <w:pPr>
        <w:pStyle w:val="Heading2"/>
      </w:pPr>
      <w:r>
        <w:t xml:space="preserve">Strategies &amp; Tactics for Dar es Salaam Market</w:t>
      </w:r>
    </w:p>
    <w:bookmarkStart w:id="24" w:name="localized-value-proposition"/>
    <w:p>
      <w:pPr>
        <w:pStyle w:val="Heading3"/>
      </w:pPr>
      <w:r>
        <w:t xml:space="preserve">Localized Value Proposition</w:t>
      </w:r>
    </w:p>
    <w:p>
      <w:pPr>
        <w:pStyle w:val="FirstParagraph"/>
      </w:pPr>
      <w:r>
        <w:t xml:space="preserve">Our Curriculum Developers embed Tanzanian context into every solution. For example:</w:t>
      </w:r>
    </w:p>
    <w:p>
      <w:pPr>
        <w:numPr>
          <w:ilvl w:val="0"/>
          <w:numId w:val="1003"/>
        </w:numPr>
        <w:pStyle w:val="Compact"/>
      </w:pPr>
      <w:r>
        <w:rPr>
          <w:iCs/>
          <w:i/>
        </w:rPr>
        <w:t xml:space="preserve">Sustainable Agriculture Units:</w:t>
      </w:r>
      <w:r>
        <w:t xml:space="preserve"> </w:t>
      </w:r>
      <w:r>
        <w:t xml:space="preserve">Co-developed with Mlimani Farm in Ubungo, integrating Swahili terms for soil science and climate adaptation strategies specific to Dar es Salaam’s coastal ecology.</w:t>
      </w:r>
    </w:p>
    <w:p>
      <w:pPr>
        <w:numPr>
          <w:ilvl w:val="0"/>
          <w:numId w:val="1003"/>
        </w:numPr>
        <w:pStyle w:val="Compact"/>
      </w:pPr>
      <w:r>
        <w:rPr>
          <w:iCs/>
          <w:i/>
        </w:rPr>
        <w:t xml:space="preserve">Digital Literacy Modules:</w:t>
      </w:r>
      <w:r>
        <w:t xml:space="preserve"> </w:t>
      </w:r>
      <w:r>
        <w:t xml:space="preserve">Addressing the 58% school internet access gap through offline-first content, tested in Temeke district schools.</w:t>
      </w:r>
    </w:p>
    <w:p>
      <w:pPr>
        <w:numPr>
          <w:ilvl w:val="0"/>
          <w:numId w:val="1003"/>
        </w:numPr>
        <w:pStyle w:val="Compact"/>
      </w:pPr>
      <w:r>
        <w:rPr>
          <w:iCs/>
          <w:i/>
        </w:rPr>
        <w:t xml:space="preserve">Cultural Relevance Frameworks:</w:t>
      </w:r>
      <w:r>
        <w:t xml:space="preserve"> </w:t>
      </w:r>
      <w:r>
        <w:t xml:space="preserve">Ensuring all curricula honor Tanzania’s heritage (e.g., incorporating local folklore into literacy lessons) while meeting national standards.</w:t>
      </w:r>
    </w:p>
    <w:bookmarkEnd w:id="24"/>
    <w:bookmarkStart w:id="25" w:name="dar-es-salaam-centric-engagement-tactics"/>
    <w:p>
      <w:pPr>
        <w:pStyle w:val="Heading3"/>
      </w:pPr>
      <w:r>
        <w:t xml:space="preserve">Dar es Salaam-Centric Engagement Tactics</w:t>
      </w:r>
    </w:p>
    <w:p>
      <w:pPr>
        <w:numPr>
          <w:ilvl w:val="0"/>
          <w:numId w:val="1004"/>
        </w:numPr>
        <w:pStyle w:val="Compact"/>
      </w:pPr>
      <w:r>
        <w:rPr>
          <w:bCs/>
          <w:b/>
        </w:rPr>
        <w:t xml:space="preserve">Government Partnership Program:</w:t>
      </w:r>
      <w:r>
        <w:t xml:space="preserve"> </w:t>
      </w:r>
      <w:r>
        <w:t xml:space="preserve">Co-host quarterly "Curriculum Innovation Forums" with DREDA at the Dar es Salaam City Council, featuring our Curriculum Developers presenting pilot results from local schools.</w:t>
      </w:r>
    </w:p>
    <w:p>
      <w:pPr>
        <w:numPr>
          <w:ilvl w:val="0"/>
          <w:numId w:val="1004"/>
        </w:numPr>
        <w:pStyle w:val="Compact"/>
      </w:pPr>
      <w:r>
        <w:rPr>
          <w:bCs/>
          <w:b/>
        </w:rPr>
        <w:t xml:space="preserve">Community-Driven Workshops:</w:t>
      </w:r>
      <w:r>
        <w:t xml:space="preserve"> </w:t>
      </w:r>
      <w:r>
        <w:t xml:space="preserve">Free 3-day workshops in Mwananyamala and Kigamboni communities for teachers on "Adapting National Curriculum to Local Context," hosted by Tanzanian-trained Curriculum Developers.</w:t>
      </w:r>
    </w:p>
    <w:p>
      <w:pPr>
        <w:numPr>
          <w:ilvl w:val="0"/>
          <w:numId w:val="1004"/>
        </w:numPr>
        <w:pStyle w:val="Compact"/>
      </w:pPr>
      <w:r>
        <w:rPr>
          <w:bCs/>
          <w:b/>
        </w:rPr>
        <w:t xml:space="preserve">Digital Localization:</w:t>
      </w:r>
      <w:r>
        <w:t xml:space="preserve"> </w:t>
      </w:r>
      <w:r>
        <w:t xml:space="preserve">Targeted Facebook/WhatsApp campaigns in Swahili using Dar es Salaam-specific hashtags (#MadarakaCurriculum #DarEducationRevolution) with testimonials from schools like Mwenge Secondary.</w:t>
      </w:r>
    </w:p>
    <w:p>
      <w:pPr>
        <w:numPr>
          <w:ilvl w:val="0"/>
          <w:numId w:val="1004"/>
        </w:numPr>
        <w:pStyle w:val="Compact"/>
      </w:pPr>
      <w:r>
        <w:rPr>
          <w:bCs/>
          <w:b/>
        </w:rPr>
        <w:t xml:space="preserve">Strategic Alliances:</w:t>
      </w:r>
      <w:r>
        <w:t xml:space="preserve"> </w:t>
      </w:r>
      <w:r>
        <w:t xml:space="preserve">Formal partnerships with the Tanzania Education Network (TEN) and Dar es Salaam University’s Teacher Training Institute to co-develop curriculum accreditation pathways.</w:t>
      </w:r>
    </w:p>
    <w:bookmarkEnd w:id="25"/>
    <w:bookmarkEnd w:id="26"/>
    <w:bookmarkStart w:id="27" w:name="budget-allocation-tzs"/>
    <w:p>
      <w:pPr>
        <w:pStyle w:val="Heading2"/>
      </w:pPr>
      <w:r>
        <w:t xml:space="preserve">Budget Allocation (TZS)</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Dar es Salaam Engagement Events</w:t>
      </w:r>
    </w:p>
    <w:p>
      <w:pPr>
        <w:pStyle w:val="BodyText"/>
      </w:pPr>
      <w:r>
        <w:t xml:space="preserve">TZS 185,000,000</w:t>
      </w:r>
    </w:p>
    <w:p>
      <w:pPr>
        <w:pStyle w:val="BodyText"/>
      </w:pPr>
      <w:r>
        <w:t xml:space="preserve">Government forums, community workshops in all 25 wards of Dar es Salaam</w:t>
      </w:r>
    </w:p>
    <w:p>
      <w:pPr>
        <w:pStyle w:val="BodyText"/>
      </w:pPr>
      <w:r>
        <w:t xml:space="preserve">Content Localization (Swahili/English)</w:t>
      </w:r>
    </w:p>
    <w:p>
      <w:pPr>
        <w:pStyle w:val="BodyText"/>
      </w:pPr>
      <w:r>
        <w:t xml:space="preserve">TZS 75,000,000</w:t>
      </w:r>
    </w:p>
    <w:p>
      <w:pPr>
        <w:pStyle w:val="BodyText"/>
      </w:pPr>
      <w:r>
        <w:t xml:space="preserve">Cultural adaptation of materials for local dialects and contexts</w:t>
      </w:r>
    </w:p>
    <w:p>
      <w:pPr>
        <w:pStyle w:val="BodyText"/>
      </w:pPr>
      <w:r>
        <w:t xml:space="preserve">Digital Marketing &amp; Social Media</w:t>
      </w:r>
    </w:p>
    <w:p>
      <w:pPr>
        <w:pStyle w:val="BodyText"/>
      </w:pPr>
      <w:r>
        <w:t xml:space="preserve">TZS 42,500,000</w:t>
      </w:r>
    </w:p>
    <w:p>
      <w:pPr>
        <w:pStyle w:val="BodyText"/>
      </w:pPr>
      <w:r>
        <w:t xml:space="preserve">&lt;</w:t>
      </w:r>
    </w:p>
    <w:p>
      <w:pPr>
        <w:pStyle w:val="BodyText"/>
      </w:pPr>
      <w:r>
        <w:t xml:space="preserve">Geo-targeted ads in Dar es Salaam, Swahili content creation</w:t>
      </w:r>
    </w:p>
    <w:p>
      <w:pPr>
        <w:pStyle w:val="BodyText"/>
      </w:pPr>
      <w:r>
        <w:t xml:space="preserve">Partnership Development</w:t>
      </w:r>
    </w:p>
    <w:p>
      <w:pPr>
        <w:pStyle w:val="BodyText"/>
      </w:pPr>
      <w:r>
        <w:t xml:space="preserve">TZS 97,500,000</w:t>
      </w:r>
    </w:p>
    <w:p>
      <w:pPr>
        <w:pStyle w:val="BodyText"/>
      </w:pPr>
      <w:r>
        <w:t xml:space="preserve">DREDA/TEN collaboration costs and joint initiatives</w:t>
      </w:r>
    </w:p>
    <w:bookmarkEnd w:id="27"/>
    <w:bookmarkStart w:id="28" w:name="Xd82134e5db718529f92cab5390ec606dc7b45f3"/>
    <w:p>
      <w:pPr>
        <w:pStyle w:val="Heading2"/>
      </w:pPr>
      <w:r>
        <w:t xml:space="preserve">Implementation Timeline (Q1 2024 - Q4 2025)</w:t>
      </w:r>
    </w:p>
    <w:p>
      <w:pPr>
        <w:numPr>
          <w:ilvl w:val="0"/>
          <w:numId w:val="1005"/>
        </w:numPr>
        <w:pStyle w:val="Compact"/>
      </w:pPr>
      <w:r>
        <w:rPr>
          <w:bCs/>
          <w:b/>
        </w:rPr>
        <w:t xml:space="preserve">Q1-Q2 2024:</w:t>
      </w:r>
      <w:r>
        <w:t xml:space="preserve"> </w:t>
      </w:r>
      <w:r>
        <w:t xml:space="preserve">Conduct needs assessment across Dar es Salaam’s 87 secondary schools; establish DREDA partnership MOU</w:t>
      </w:r>
    </w:p>
    <w:p>
      <w:pPr>
        <w:numPr>
          <w:ilvl w:val="0"/>
          <w:numId w:val="1005"/>
        </w:numPr>
        <w:pStyle w:val="Compact"/>
      </w:pPr>
      <w:r>
        <w:rPr>
          <w:bCs/>
          <w:b/>
        </w:rPr>
        <w:t xml:space="preserve">Q3-Q4 2024:</w:t>
      </w:r>
      <w:r>
        <w:t xml:space="preserve"> </w:t>
      </w:r>
      <w:r>
        <w:t xml:space="preserve">Launch "Curriculum Innovation Pilot" with 15 schools in Mwananyamala and Kigamboni; deploy digital campaign</w:t>
      </w:r>
    </w:p>
    <w:p>
      <w:pPr>
        <w:numPr>
          <w:ilvl w:val="0"/>
          <w:numId w:val="1005"/>
        </w:numPr>
        <w:pStyle w:val="Compact"/>
      </w:pPr>
      <w:r>
        <w:rPr>
          <w:bCs/>
          <w:b/>
        </w:rPr>
        <w:t xml:space="preserve">Q1-Q2 2025:</w:t>
      </w:r>
      <w:r>
        <w:t xml:space="preserve"> </w:t>
      </w:r>
      <w:r>
        <w:t xml:space="preserve">Scale successful pilots to all Dar es Salaam regions; secure contracts with top 3 private schools</w:t>
      </w:r>
    </w:p>
    <w:p>
      <w:pPr>
        <w:numPr>
          <w:ilvl w:val="0"/>
          <w:numId w:val="1005"/>
        </w:numPr>
        <w:pStyle w:val="Compact"/>
      </w:pPr>
      <w:r>
        <w:rPr>
          <w:bCs/>
          <w:b/>
        </w:rPr>
        <w:t xml:space="preserve">Q3-Q4 2025:</w:t>
      </w:r>
      <w:r>
        <w:t xml:space="preserve"> </w:t>
      </w:r>
      <w:r>
        <w:t xml:space="preserve">Achieve target revenue through comprehensive school package offerings</w:t>
      </w:r>
    </w:p>
    <w:bookmarkEnd w:id="28"/>
    <w:bookmarkStart w:id="29" w:name="measurement-evaluation-framework"/>
    <w:p>
      <w:pPr>
        <w:pStyle w:val="Heading2"/>
      </w:pPr>
      <w:r>
        <w:t xml:space="preserve">Measurement &amp; Evaluation Framework</w:t>
      </w:r>
    </w:p>
    <w:p>
      <w:pPr>
        <w:pStyle w:val="FirstParagraph"/>
      </w:pPr>
      <w:r>
        <w:t xml:space="preserve">We will track success using Dar es Salaam-specific KPIs:</w:t>
      </w:r>
    </w:p>
    <w:p>
      <w:pPr>
        <w:numPr>
          <w:ilvl w:val="0"/>
          <w:numId w:val="1006"/>
        </w:numPr>
        <w:pStyle w:val="Compact"/>
      </w:pPr>
      <w:r>
        <w:rPr>
          <w:iCs/>
          <w:i/>
        </w:rPr>
        <w:t xml:space="preserve">Local Market Share:</w:t>
      </w:r>
      <w:r>
        <w:t xml:space="preserve"> </w:t>
      </w:r>
      <w:r>
        <w:t xml:space="preserve">% of schools in Dar es Salaam adopting our curriculum solutions (Target: 35% by 2025)</w:t>
      </w:r>
    </w:p>
    <w:p>
      <w:pPr>
        <w:numPr>
          <w:ilvl w:val="0"/>
          <w:numId w:val="1006"/>
        </w:numPr>
        <w:pStyle w:val="Compact"/>
      </w:pPr>
      <w:r>
        <w:rPr>
          <w:iCs/>
          <w:i/>
        </w:rPr>
        <w:t xml:space="preserve">Implementation Success Rate:</w:t>
      </w:r>
      <w:r>
        <w:t xml:space="preserve"> </w:t>
      </w:r>
      <w:r>
        <w:t xml:space="preserve">% of pilot schools reporting improved student engagement (Target: 85%+)</w:t>
      </w:r>
    </w:p>
    <w:p>
      <w:pPr>
        <w:numPr>
          <w:ilvl w:val="0"/>
          <w:numId w:val="1006"/>
        </w:numPr>
        <w:pStyle w:val="Compact"/>
      </w:pPr>
      <w:r>
        <w:rPr>
          <w:iCs/>
          <w:i/>
        </w:rPr>
        <w:t xml:space="preserve">Stakeholder Sentiment:</w:t>
      </w:r>
      <w:r>
        <w:t xml:space="preserve"> </w:t>
      </w:r>
      <w:r>
        <w:t xml:space="preserve">Quarterly NPS surveys with DREDA administrators and headteachers in Dar es Salaam</w:t>
      </w:r>
    </w:p>
    <w:p>
      <w:pPr>
        <w:numPr>
          <w:ilvl w:val="0"/>
          <w:numId w:val="1006"/>
        </w:numPr>
        <w:pStyle w:val="Compact"/>
      </w:pPr>
      <w:r>
        <w:rPr>
          <w:iCs/>
          <w:i/>
        </w:rPr>
        <w:t xml:space="preserve">Economic Impact:</w:t>
      </w:r>
      <w:r>
        <w:t xml:space="preserve"> </w:t>
      </w:r>
      <w:r>
        <w:t xml:space="preserve">Tracking how our curriculum improves student transition rates into vocational training (e.g., Dar es Salaam Vocational Institute partnerships)</w:t>
      </w:r>
    </w:p>
    <w:bookmarkEnd w:id="29"/>
    <w:bookmarkStart w:id="30" w:name="Xf470990071509bb3a83289ef82309940768c1fc"/>
    <w:p>
      <w:pPr>
        <w:pStyle w:val="Heading2"/>
      </w:pPr>
      <w:r>
        <w:t xml:space="preserve">Why This Plan Wins in Tanzania’s Dar es Salaam Context</w:t>
      </w:r>
    </w:p>
    <w:p>
      <w:pPr>
        <w:pStyle w:val="FirstParagraph"/>
      </w:pPr>
      <w:r>
        <w:t xml:space="preserve">Unlike generic curriculum firms, our approach is deeply rooted in Dar es Salaam’s reality. Our Curriculum Developers aren’t just content creators—they’re Tanzanians who understand the challenges of a crowded classroom in Temeke or resource constraints in Msongozi. By prioritizing local language integration, context-specific case studies (e.g., using Dar es Salaam’s informal economy to teach business math), and hyper-local partnerships, we ensure solutions aren’t just compliant with national policies but</w:t>
      </w:r>
      <w:r>
        <w:t xml:space="preserve"> </w:t>
      </w:r>
      <w:r>
        <w:rPr>
          <w:iCs/>
          <w:i/>
        </w:rPr>
        <w:t xml:space="preserve">relevant</w:t>
      </w:r>
      <w:r>
        <w:t xml:space="preserve"> </w:t>
      </w:r>
      <w:r>
        <w:t xml:space="preserve">to the students they serve. This isn’t just another marketing plan—it’s a strategic investment in Tanzania’s educational future, delivered through the lens of Dar es Salaam’s unique needs.</w:t>
      </w:r>
    </w:p>
    <w:p>
      <w:pPr>
        <w:pStyle w:val="BodyText"/>
      </w:pPr>
      <w:r>
        <w:t xml:space="preserve">In an era where education is the engine for Tanzania’s development, our Curriculum Developer service transforms policy into practice. We don’t just develop curricula—we cultivate learners ready to thrive in Dar es Salaam and beyond. This marketing plan is our roadmap to make that vision a reality across the city, one school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Dar es Salaam, Tanzania</dc:title>
  <dc:creator/>
  <dc:language>en</dc:language>
  <cp:keywords/>
  <dcterms:created xsi:type="dcterms:W3CDTF">2026-07-21T04:56:54Z</dcterms:created>
  <dcterms:modified xsi:type="dcterms:W3CDTF">2026-07-21T04:56:54Z</dcterms:modified>
</cp:coreProperties>
</file>

<file path=docProps/custom.xml><?xml version="1.0" encoding="utf-8"?>
<Properties xmlns="http://schemas.openxmlformats.org/officeDocument/2006/custom-properties" xmlns:vt="http://schemas.openxmlformats.org/officeDocument/2006/docPropsVTypes"/>
</file>