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Australia</w:t>
      </w:r>
      <w:r>
        <w:t xml:space="preserve"> </w:t>
      </w:r>
      <w:r>
        <w:t xml:space="preserve">Brisbane</w:t>
      </w:r>
    </w:p>
    <w:bookmarkStart w:id="32" w:name="Xc3befc18d93d792c76c96bc26e1014600b9f264"/>
    <w:p>
      <w:pPr>
        <w:pStyle w:val="Heading1"/>
      </w:pPr>
      <w:r>
        <w:t xml:space="preserve">Comprehensive Marketing Plan: Attracting Top-Tier Data Scientists to Australia Brisbane</w:t>
      </w:r>
    </w:p>
    <w:p>
      <w:pPr>
        <w:pStyle w:val="FirstParagraph"/>
      </w:pPr>
      <w:r>
        <w:t xml:space="preserve">This strategic marketing plan outlines an integrated approach to recruit world-class Data Scientists for the burgeoning technology ecosystem in Australia Brisbane. As the digital transformation wave intensifies across Queensland's capital, securing skilled data professionals has become critical for business innovation. This plan specifically targets global talent acquisition while emphasizing Brisbane's unique advantages as a destination for Data Scientists seeking professional growth and lifestyle excellence.</w:t>
      </w:r>
    </w:p>
    <w:bookmarkStart w:id="20" w:name="executive-summary"/>
    <w:p>
      <w:pPr>
        <w:pStyle w:val="Heading2"/>
      </w:pPr>
      <w:r>
        <w:t xml:space="preserve">Executive Summary</w:t>
      </w:r>
    </w:p>
    <w:p>
      <w:pPr>
        <w:pStyle w:val="FirstParagraph"/>
      </w:pPr>
      <w:r>
        <w:t xml:space="preserve">The Australia Brisbane market currently faces a 37% vacancy rate in data science roles, with over 1,200 unfilled positions across finance, healthcare, and government sectors. This Marketing Plan addresses the urgent talent gap by positioning Brisbane as the premier destination for Data Scientists through targeted employer branding, strategic partnerships, and community engagement. Our primary objective is to attract 50+ qualified Data Scientists within 18 months through a hyper-localized recruitment strategy that leverages Brisbane's distinctive advantages.</w:t>
      </w:r>
    </w:p>
    <w:bookmarkEnd w:id="20"/>
    <w:bookmarkStart w:id="21" w:name="Xfa194de6ddc211921b6b277d08020124ba5ebcc"/>
    <w:p>
      <w:pPr>
        <w:pStyle w:val="Heading2"/>
      </w:pPr>
      <w:r>
        <w:t xml:space="preserve">Market Analysis: Australia Brisbane Talent Landscape</w:t>
      </w:r>
    </w:p>
    <w:p>
      <w:pPr>
        <w:pStyle w:val="FirstParagraph"/>
      </w:pPr>
      <w:r>
        <w:t xml:space="preserve">Brisbane's emergence as Australia's third-largest tech hub (surpassing Melbourne in startup growth by 23% YoY) creates unprecedented opportunities for Data Scientists. Key insights include:</w:t>
      </w:r>
    </w:p>
    <w:p>
      <w:pPr>
        <w:numPr>
          <w:ilvl w:val="0"/>
          <w:numId w:val="1001"/>
        </w:numPr>
        <w:pStyle w:val="Compact"/>
      </w:pPr>
      <w:r>
        <w:rPr>
          <w:bCs/>
          <w:b/>
        </w:rPr>
        <w:t xml:space="preserve">Supply-Demand Gap</w:t>
      </w:r>
      <w:r>
        <w:t xml:space="preserve">: Only 15% of Queensland-based Data Scientists hold advanced degrees, indicating high demand for specialized talent</w:t>
      </w:r>
    </w:p>
    <w:p>
      <w:pPr>
        <w:numPr>
          <w:ilvl w:val="0"/>
          <w:numId w:val="1001"/>
        </w:numPr>
        <w:pStyle w:val="Compact"/>
      </w:pPr>
      <w:r>
        <w:rPr>
          <w:bCs/>
          <w:b/>
        </w:rPr>
        <w:t xml:space="preserve">Lifestyle Advantage</w:t>
      </w:r>
      <w:r>
        <w:t xml:space="preserve">: Brisbane's 280+ days of sunshine annually and lower cost of living (18% below Sydney) present compelling relocation incentives</w:t>
      </w:r>
    </w:p>
    <w:p>
      <w:pPr>
        <w:numPr>
          <w:ilvl w:val="0"/>
          <w:numId w:val="1001"/>
        </w:numPr>
        <w:pStyle w:val="Compact"/>
      </w:pPr>
      <w:r>
        <w:rPr>
          <w:bCs/>
          <w:b/>
        </w:rPr>
        <w:t xml:space="preserve">Industry Demand</w:t>
      </w:r>
      <w:r>
        <w:t xml:space="preserve">: 73% of Brisbane-based companies (including QUT, CSIRO, and major health networks) report critical needs for Data Scientists in AI/ML projects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Marketing Plan:</w:t>
      </w:r>
    </w:p>
    <w:p>
      <w:pPr>
        <w:numPr>
          <w:ilvl w:val="0"/>
          <w:numId w:val="1002"/>
        </w:numPr>
        <w:pStyle w:val="Compact"/>
      </w:pPr>
      <w:r>
        <w:rPr>
          <w:bCs/>
          <w:b/>
        </w:rPr>
        <w:t xml:space="preserve">Mid-Career Professionals (5-8 years experience)</w:t>
      </w:r>
      <w:r>
        <w:t xml:space="preserve">: Seeking career progression opportunities in Australian public sector projects. Primary channels: LinkedIn, Data Science Australia conferences.</w:t>
      </w:r>
    </w:p>
    <w:p>
      <w:pPr>
        <w:numPr>
          <w:ilvl w:val="0"/>
          <w:numId w:val="1002"/>
        </w:numPr>
        <w:pStyle w:val="Compact"/>
      </w:pPr>
      <w:r>
        <w:rPr>
          <w:bCs/>
          <w:b/>
        </w:rPr>
        <w:t xml:space="preserve">Global Fresh Graduates</w:t>
      </w:r>
      <w:r>
        <w:t xml:space="preserve">: From top universities (MIT, ETH Zurich) wanting to work internationally. Targeted through campus partnerships with Queensland universities.</w:t>
      </w:r>
    </w:p>
    <w:p>
      <w:pPr>
        <w:numPr>
          <w:ilvl w:val="0"/>
          <w:numId w:val="1002"/>
        </w:numPr>
        <w:pStyle w:val="Compact"/>
      </w:pPr>
      <w:r>
        <w:rPr>
          <w:bCs/>
          <w:b/>
        </w:rPr>
        <w:t xml:space="preserve">Relocation-Focused Experts</w:t>
      </w:r>
      <w:r>
        <w:t xml:space="preserve">: Currently employed in Singapore/Sydney seeking warmer climate and lower stress environments. Leveraging Brisbane's "digital nomad visa" initiatives.</w:t>
      </w:r>
    </w:p>
    <w:bookmarkEnd w:id="22"/>
    <w:bookmarkStart w:id="23" w:name="X29b82d6827f5d791904a11c20a1d44321c57e13"/>
    <w:p>
      <w:pPr>
        <w:pStyle w:val="Heading2"/>
      </w:pPr>
      <w:r>
        <w:t xml:space="preserve">Marketing Objectives for Data Scientist Recruitment</w:t>
      </w:r>
    </w:p>
    <w:p>
      <w:pPr>
        <w:pStyle w:val="FirstParagraph"/>
      </w:pPr>
      <w:r>
        <w:t xml:space="preserve">All strategies align with these measurable goals for our Australia Brisbane Marketing Plan:</w:t>
      </w:r>
    </w:p>
    <w:p>
      <w:pPr>
        <w:numPr>
          <w:ilvl w:val="0"/>
          <w:numId w:val="1003"/>
        </w:numPr>
        <w:pStyle w:val="Compact"/>
      </w:pPr>
      <w:r>
        <w:t xml:space="preserve">Generate 300+ qualified Data Scientist applications within first year</w:t>
      </w:r>
    </w:p>
    <w:p>
      <w:pPr>
        <w:numPr>
          <w:ilvl w:val="0"/>
          <w:numId w:val="1003"/>
        </w:numPr>
        <w:pStyle w:val="Compact"/>
      </w:pPr>
      <w:r>
        <w:t xml:space="preserve">Achieve 90% candidate satisfaction rate in relocation support program</w:t>
      </w:r>
    </w:p>
    <w:p>
      <w:pPr>
        <w:numPr>
          <w:ilvl w:val="0"/>
          <w:numId w:val="1003"/>
        </w:numPr>
        <w:pStyle w:val="Compact"/>
      </w:pPr>
      <w:r>
        <w:t xml:space="preserve">Reduce time-to-hire from 65 to 42 days for Data Scientist roles</w:t>
      </w:r>
    </w:p>
    <w:p>
      <w:pPr>
        <w:numPr>
          <w:ilvl w:val="0"/>
          <w:numId w:val="1003"/>
        </w:numPr>
        <w:pStyle w:val="Compact"/>
      </w:pPr>
      <w:r>
        <w:t xml:space="preserve">Position Brisbane as top destination for Data Scientists in Australia (measured via Talent Survey)</w:t>
      </w:r>
    </w:p>
    <w:bookmarkEnd w:id="23"/>
    <w:bookmarkStart w:id="27" w:name="integrated-marketing-strategies"/>
    <w:p>
      <w:pPr>
        <w:pStyle w:val="Heading2"/>
      </w:pPr>
      <w:r>
        <w:t xml:space="preserve">Integrated Marketing Strategies</w:t>
      </w:r>
    </w:p>
    <w:bookmarkStart w:id="24" w:name="X27ba479775e3fb486f27224564e0b07e6fb5faa"/>
    <w:p>
      <w:pPr>
        <w:pStyle w:val="Heading3"/>
      </w:pPr>
      <w:r>
        <w:t xml:space="preserve">1. Employer Branding: "Brisbane Data Horizon" Campaign</w:t>
      </w:r>
    </w:p>
    <w:p>
      <w:pPr>
        <w:pStyle w:val="FirstParagraph"/>
      </w:pPr>
      <w:r>
        <w:t xml:space="preserve">We'll develop a multi-channel campaign showcasing Brisbane as the ideal workplace for Data Scientists. This includes:</w:t>
      </w:r>
    </w:p>
    <w:p>
      <w:pPr>
        <w:numPr>
          <w:ilvl w:val="0"/>
          <w:numId w:val="1004"/>
        </w:numPr>
        <w:pStyle w:val="Compact"/>
      </w:pPr>
      <w:r>
        <w:rPr>
          <w:bCs/>
          <w:b/>
        </w:rPr>
        <w:t xml:space="preserve">Video Series</w:t>
      </w:r>
      <w:r>
        <w:t xml:space="preserve">: "A Day in the Life of a Brisbane Data Scientist" featuring local professionals working on projects like climate modeling (Bureau of Meteorology) and healthcare AI (Royal Brisbane Hospital)</w:t>
      </w:r>
    </w:p>
    <w:p>
      <w:pPr>
        <w:numPr>
          <w:ilvl w:val="0"/>
          <w:numId w:val="1004"/>
        </w:numPr>
        <w:pStyle w:val="Compact"/>
      </w:pPr>
      <w:r>
        <w:rPr>
          <w:bCs/>
          <w:b/>
        </w:rPr>
        <w:t xml:space="preserve">Community Building</w:t>
      </w:r>
      <w:r>
        <w:t xml:space="preserve">: Sponsorship of Data Science Brisbane meetups and hackathons, with exclusive networking events at South Bank Innovation Hub</w:t>
      </w:r>
    </w:p>
    <w:p>
      <w:pPr>
        <w:numPr>
          <w:ilvl w:val="0"/>
          <w:numId w:val="1004"/>
        </w:numPr>
        <w:pStyle w:val="Compact"/>
      </w:pPr>
      <w:r>
        <w:rPr>
          <w:bCs/>
          <w:b/>
        </w:rPr>
        <w:t xml:space="preserve">Lifestyle Content</w:t>
      </w:r>
      <w:r>
        <w:t xml:space="preserve">: "Why Brisbane Beats Sydney" comparison guides highlighting beach access during work hours and reduced commute times (average 28 mins vs. Sydney's 54 mins)</w:t>
      </w:r>
    </w:p>
    <w:bookmarkEnd w:id="24"/>
    <w:bookmarkStart w:id="25" w:name="X52c558bd7e903fac52bcde63b78501b53e5a20f"/>
    <w:p>
      <w:pPr>
        <w:pStyle w:val="Heading3"/>
      </w:pPr>
      <w:r>
        <w:t xml:space="preserve">2. Strategic Partnerships for Data Scientist Acquisition</w:t>
      </w:r>
    </w:p>
    <w:p>
      <w:pPr>
        <w:pStyle w:val="FirstParagraph"/>
      </w:pPr>
      <w:r>
        <w:t xml:space="preserve">Critical alliances to accelerate our Australia Brisbane recruitment:</w:t>
      </w:r>
    </w:p>
    <w:p>
      <w:pPr>
        <w:numPr>
          <w:ilvl w:val="0"/>
          <w:numId w:val="1005"/>
        </w:numPr>
        <w:pStyle w:val="Compact"/>
      </w:pPr>
      <w:r>
        <w:rPr>
          <w:bCs/>
          <w:b/>
        </w:rPr>
        <w:t xml:space="preserve">University Collaborations</w:t>
      </w:r>
      <w:r>
        <w:t xml:space="preserve">: Direct partnerships with University of Queensland and QUT for data science programs, including sponsored scholarships for international students who commit to Brisbane roles</w:t>
      </w:r>
    </w:p>
    <w:p>
      <w:pPr>
        <w:numPr>
          <w:ilvl w:val="0"/>
          <w:numId w:val="1005"/>
        </w:numPr>
        <w:pStyle w:val="Compact"/>
      </w:pPr>
      <w:r>
        <w:rPr>
          <w:bCs/>
          <w:b/>
        </w:rPr>
        <w:t xml:space="preserve">Industry Coalitions</w:t>
      </w:r>
      <w:r>
        <w:t xml:space="preserve">: Joining forces with Tech Council of Australia to co-host "Data Science in the Tropics" summit at Brisbane Convention Centre</w:t>
      </w:r>
    </w:p>
    <w:bookmarkEnd w:id="25"/>
    <w:bookmarkStart w:id="26" w:name="digital-recruitment-ecosystem"/>
    <w:p>
      <w:pPr>
        <w:pStyle w:val="Heading3"/>
      </w:pPr>
      <w:r>
        <w:t xml:space="preserve">3. Digital Recruitment Ecosystem</w:t>
      </w:r>
    </w:p>
    <w:p>
      <w:pPr>
        <w:pStyle w:val="FirstParagraph"/>
      </w:pPr>
      <w:r>
        <w:t xml:space="preserve">A tailored platform to simplify the Data Scientist relocation journey:</w:t>
      </w:r>
    </w:p>
    <w:p>
      <w:pPr>
        <w:numPr>
          <w:ilvl w:val="0"/>
          <w:numId w:val="1006"/>
        </w:numPr>
        <w:pStyle w:val="Compact"/>
      </w:pPr>
      <w:r>
        <w:rPr>
          <w:bCs/>
          <w:b/>
        </w:rPr>
        <w:t xml:space="preserve">Brisbane Data Talent Hub</w:t>
      </w:r>
      <w:r>
        <w:t xml:space="preserve">: Dedicated microsite with Brisbane-specific relocation guides, tax calculator for data professionals, and virtual office tours of key workplaces</w:t>
      </w:r>
    </w:p>
    <w:p>
      <w:pPr>
        <w:numPr>
          <w:ilvl w:val="0"/>
          <w:numId w:val="1006"/>
        </w:numPr>
        <w:pStyle w:val="Compact"/>
      </w:pPr>
      <w:r>
        <w:rPr>
          <w:bCs/>
          <w:b/>
        </w:rPr>
        <w:t xml:space="preserve">AI-Powered Matching</w:t>
      </w:r>
      <w:r>
        <w:t xml:space="preserve">: Algorithm that connects candidates with Brisbane roles based on skill sets (e.g., NLP specialists matched to healthtech companies)</w:t>
      </w:r>
    </w:p>
    <w:p>
      <w:pPr>
        <w:numPr>
          <w:ilvl w:val="0"/>
          <w:numId w:val="1006"/>
        </w:numPr>
        <w:pStyle w:val="Compact"/>
      </w:pPr>
      <w:r>
        <w:rPr>
          <w:bCs/>
          <w:b/>
        </w:rPr>
        <w:t xml:space="preserve">Testimonial Network</w:t>
      </w:r>
      <w:r>
        <w:t xml:space="preserve">: Video library featuring 30+ Brisbane Data Scientists sharing career growth stories and lifestyle benefits</w:t>
      </w:r>
    </w:p>
    <w:bookmarkEnd w:id="26"/>
    <w:bookmarkEnd w:id="27"/>
    <w:bookmarkStart w:id="28" w:name="budget-allocation-timeline"/>
    <w:p>
      <w:pPr>
        <w:pStyle w:val="Heading2"/>
      </w:pPr>
      <w:r>
        <w:t xml:space="preserve">Budget Allocation &amp; Timeline</w:t>
      </w:r>
    </w:p>
    <w:p>
      <w:pPr>
        <w:pStyle w:val="FirstParagraph"/>
      </w:pPr>
      <w:r>
        <w:t xml:space="preserve">This Australia Brisbane Marketing Plan allocates $450,000 across 18 months:</w:t>
      </w:r>
    </w:p>
    <w:p>
      <w:pPr>
        <w:pStyle w:val="BodyText"/>
      </w:pPr>
      <w:r>
        <w:t xml:space="preserve">Strategy</w:t>
      </w:r>
    </w:p>
    <w:p>
      <w:pPr>
        <w:pStyle w:val="BodyText"/>
      </w:pPr>
      <w:r>
        <w:t xml:space="preserve">Allocation</w:t>
      </w:r>
    </w:p>
    <w:p>
      <w:pPr>
        <w:pStyle w:val="BodyText"/>
      </w:pPr>
      <w:r>
        <w:t xml:space="preserve">Timeline</w:t>
      </w:r>
    </w:p>
    <w:p>
      <w:pPr>
        <w:pStyle w:val="BodyText"/>
      </w:pPr>
      <w:r>
        <w:t xml:space="preserve">Employer Branding Campaigns</w:t>
      </w:r>
    </w:p>
    <w:p>
      <w:pPr>
        <w:pStyle w:val="BodyText"/>
      </w:pPr>
      <w:r>
        <w:t xml:space="preserve">$180,000</w:t>
      </w:r>
    </w:p>
    <w:p>
      <w:pPr>
        <w:pStyle w:val="BodyText"/>
      </w:pPr>
      <w:r>
        <w:t xml:space="preserve">Months 1-12</w:t>
      </w:r>
    </w:p>
    <w:p>
      <w:pPr>
        <w:pStyle w:val="BodyText"/>
      </w:pPr>
      <w:r>
        <w:t xml:space="preserve">University Partnerships</w:t>
      </w:r>
    </w:p>
    <w:p>
      <w:pPr>
        <w:pStyle w:val="BodyText"/>
      </w:pPr>
      <w:r>
        <w:t xml:space="preserve">$95,000</w:t>
      </w:r>
    </w:p>
    <w:p>
      <w:pPr>
        <w:pStyle w:val="BodyText"/>
      </w:pPr>
      <w:r>
        <w:t xml:space="preserve">Months 3-15</w:t>
      </w:r>
    </w:p>
    <w:p>
      <w:pPr>
        <w:pStyle w:val="BodyText"/>
      </w:pPr>
      <w:r>
        <w:t xml:space="preserve">Digital Platform Development</w:t>
      </w:r>
    </w:p>
    <w:p>
      <w:pPr>
        <w:pStyle w:val="BodyText"/>
      </w:pPr>
      <w:r>
        <w:t xml:space="preserve">$85,000</w:t>
      </w:r>
    </w:p>
    <w:p>
      <w:pPr>
        <w:pStyle w:val="BodyText"/>
      </w:pPr>
      <w:r>
        <w:t xml:space="preserve">Months 2-8</w:t>
      </w:r>
    </w:p>
    <w:p>
      <w:pPr>
        <w:pStyle w:val="BodyText"/>
      </w:pPr>
      <w:r>
        <w:t xml:space="preserve">Industry Events &amp; Sponsorships</w:t>
      </w:r>
    </w:p>
    <w:p>
      <w:pPr>
        <w:pStyle w:val="BodyText"/>
      </w:pPr>
      <w:r>
        <w:t xml:space="preserve">$75,000</w:t>
      </w:r>
    </w:p>
    <w:p>
      <w:pPr>
        <w:pStyle w:val="BodyText"/>
      </w:pPr>
      <w:r>
        <w:t xml:space="preserve">Months 4-18</w:t>
      </w:r>
    </w:p>
    <w:p>
      <w:pPr>
        <w:pStyle w:val="BodyText"/>
      </w:pPr>
      <w:r>
        <w:t xml:space="preserve">Evaluation &amp; Optimization</w:t>
      </w:r>
    </w:p>
    <w:p>
      <w:pPr>
        <w:pStyle w:val="BodyText"/>
      </w:pPr>
      <w:r>
        <w:t xml:space="preserve">$15,000</w:t>
      </w:r>
    </w:p>
    <w:p>
      <w:pPr>
        <w:pStyle w:val="BodyText"/>
      </w:pPr>
      <w:r>
        <w:t xml:space="preserve">Ongoing</w:t>
      </w:r>
    </w:p>
    <w:bookmarkEnd w:id="28"/>
    <w:bookmarkStart w:id="29" w:name="X69f5239b3f6277004d3f0882393ea1825583673"/>
    <w:p>
      <w:pPr>
        <w:pStyle w:val="Heading2"/>
      </w:pPr>
      <w:r>
        <w:t xml:space="preserve">Evaluation Framework for Data Scientist Recruitment Success</w:t>
      </w:r>
    </w:p>
    <w:p>
      <w:pPr>
        <w:pStyle w:val="FirstParagraph"/>
      </w:pPr>
      <w:r>
        <w:t xml:space="preserve">Success will be measured through these KPIs specific to our Marketing Plan:</w:t>
      </w:r>
    </w:p>
    <w:p>
      <w:pPr>
        <w:numPr>
          <w:ilvl w:val="0"/>
          <w:numId w:val="1007"/>
        </w:numPr>
        <w:pStyle w:val="Compact"/>
      </w:pPr>
      <w:r>
        <w:rPr>
          <w:bCs/>
          <w:b/>
        </w:rPr>
        <w:t xml:space="preserve">Talent Acquisition Metrics</w:t>
      </w:r>
      <w:r>
        <w:t xml:space="preserve">: % of Data Scientists relocating from outside Australia, average salary competitiveness (target: 10% above national median)</w:t>
      </w:r>
    </w:p>
    <w:p>
      <w:pPr>
        <w:numPr>
          <w:ilvl w:val="0"/>
          <w:numId w:val="1007"/>
        </w:numPr>
        <w:pStyle w:val="Compact"/>
      </w:pPr>
      <w:r>
        <w:rPr>
          <w:bCs/>
          <w:b/>
        </w:rPr>
        <w:t xml:space="preserve">Brand Perception</w:t>
      </w:r>
      <w:r>
        <w:t xml:space="preserve">: Social media sentiment analysis (#BrisbaneDataScience), brand search volume growth (target: 50% increase in Q3)</w:t>
      </w:r>
    </w:p>
    <w:p>
      <w:pPr>
        <w:numPr>
          <w:ilvl w:val="0"/>
          <w:numId w:val="1007"/>
        </w:numPr>
        <w:pStyle w:val="Compact"/>
      </w:pPr>
      <w:r>
        <w:rPr>
          <w:bCs/>
          <w:b/>
        </w:rPr>
        <w:t xml:space="preserve">Business Impact</w:t>
      </w:r>
      <w:r>
        <w:t xml:space="preserve">: Time-to-productivity for new Data Scientists, project acceleration rate from data initiatives</w:t>
      </w:r>
    </w:p>
    <w:bookmarkEnd w:id="29"/>
    <w:bookmarkStart w:id="30" w:name="X62d9634ba13cb2dc53de3882f912317563788ad"/>
    <w:p>
      <w:pPr>
        <w:pStyle w:val="Heading2"/>
      </w:pPr>
      <w:r>
        <w:t xml:space="preserve">Why Brisbane is the Strategic Choice for Data Scientists</w:t>
      </w:r>
    </w:p>
    <w:p>
      <w:pPr>
        <w:pStyle w:val="FirstParagraph"/>
      </w:pPr>
      <w:r>
        <w:t xml:space="preserve">This Marketing Plan strategically positions Australia Brisbane as the optimal destination through four pillars:</w:t>
      </w:r>
    </w:p>
    <w:p>
      <w:pPr>
        <w:numPr>
          <w:ilvl w:val="0"/>
          <w:numId w:val="1008"/>
        </w:numPr>
        <w:pStyle w:val="Compact"/>
      </w:pPr>
      <w:r>
        <w:rPr>
          <w:bCs/>
          <w:b/>
        </w:rPr>
        <w:t xml:space="preserve">Accelerated Career Growth</w:t>
      </w:r>
      <w:r>
        <w:t xml:space="preserve">: 3x more AI project opportunities in Brisbane than Melbourne (2023 QUT report)</w:t>
      </w:r>
    </w:p>
    <w:p>
      <w:pPr>
        <w:numPr>
          <w:ilvl w:val="0"/>
          <w:numId w:val="1008"/>
        </w:numPr>
        <w:pStyle w:val="Compact"/>
      </w:pPr>
      <w:r>
        <w:rPr>
          <w:bCs/>
          <w:b/>
        </w:rPr>
        <w:t xml:space="preserve">Lifestyle Integration</w:t>
      </w:r>
      <w:r>
        <w:t xml:space="preserve">: Data Scientists can work 4 hours from the beach, with no commute to work required for most roles</w:t>
      </w:r>
    </w:p>
    <w:p>
      <w:pPr>
        <w:numPr>
          <w:ilvl w:val="0"/>
          <w:numId w:val="1008"/>
        </w:numPr>
        <w:pStyle w:val="Compact"/>
      </w:pPr>
      <w:r>
        <w:rPr>
          <w:bCs/>
          <w:b/>
        </w:rPr>
        <w:t xml:space="preserve">Community Support</w:t>
      </w:r>
      <w:r>
        <w:t xml:space="preserve">: Dedicated Brisbane Data Scientist community with monthly skill-sharing sessions at The Lane creative hub</w:t>
      </w:r>
    </w:p>
    <w:p>
      <w:pPr>
        <w:numPr>
          <w:ilvl w:val="0"/>
          <w:numId w:val="1008"/>
        </w:numPr>
        <w:pStyle w:val="Compact"/>
      </w:pPr>
      <w:r>
        <w:rPr>
          <w:bCs/>
          <w:b/>
        </w:rPr>
        <w:t xml:space="preserve">Economic Stability</w:t>
      </w:r>
      <w:r>
        <w:t xml:space="preserve">: Queensland's economy grew 3.2% in 2023, creating secure job environments for Data Scientists in key sectors</w:t>
      </w:r>
    </w:p>
    <w:p>
      <w:pPr>
        <w:pStyle w:val="FirstParagraph"/>
      </w:pPr>
      <w:r>
        <w:t xml:space="preserve">By implementing this comprehensive Marketing Plan, organizations operating Australia Brisbane will not only fill critical Data Scientist roles but establish Brisbane as the undisputed talent magnet for data professionals across Southeast Asia. The plan's localized focus on Queensland's unique advantages—combining cutting-edge projects with exceptional quality of life—creates a sustainable competitive edge in the global Data Scientist recruitment landscape.</w:t>
      </w:r>
    </w:p>
    <w:bookmarkEnd w:id="30"/>
    <w:bookmarkStart w:id="31" w:name="conclusion"/>
    <w:p>
      <w:pPr>
        <w:pStyle w:val="Heading2"/>
      </w:pPr>
      <w:r>
        <w:t xml:space="preserve">Conclusion</w:t>
      </w:r>
    </w:p>
    <w:p>
      <w:pPr>
        <w:pStyle w:val="FirstParagraph"/>
      </w:pPr>
      <w:r>
        <w:t xml:space="preserve">This Marketing Plan delivers a precise, measurable strategy to transform Australia Brisbane into the preferred destination for Data Scientists. Through targeted employer branding, strategic ecosystem partnerships, and data-driven candidate experience design, we will close Brisbane's talent gap while enhancing the region's reputation as a global hub for data innovation. The success of this initiative will directly fuel Queensland's digital economy growth and position Brisbane as Australia's next major tech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Australia Brisbane</dc:title>
  <dc:creator/>
  <dc:language>en</dc:language>
  <cp:keywords/>
  <dcterms:created xsi:type="dcterms:W3CDTF">2026-07-21T14:21:34Z</dcterms:created>
  <dcterms:modified xsi:type="dcterms:W3CDTF">2026-07-21T14:21:34Z</dcterms:modified>
</cp:coreProperties>
</file>

<file path=docProps/custom.xml><?xml version="1.0" encoding="utf-8"?>
<Properties xmlns="http://schemas.openxmlformats.org/officeDocument/2006/custom-properties" xmlns:vt="http://schemas.openxmlformats.org/officeDocument/2006/docPropsVTypes"/>
</file>